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33DB9B" w14:textId="77777777" w:rsidR="00C31EE6" w:rsidRPr="00BE5BC1" w:rsidRDefault="00C31EE6" w:rsidP="00342003">
      <w:pPr>
        <w:pBdr>
          <w:bottom w:val="single" w:sz="12" w:space="1" w:color="auto"/>
        </w:pBdr>
        <w:shd w:val="clear" w:color="auto" w:fill="FFFFFF"/>
        <w:tabs>
          <w:tab w:val="left" w:pos="3780"/>
        </w:tabs>
        <w:jc w:val="right"/>
        <w:rPr>
          <w:i/>
          <w:sz w:val="24"/>
          <w:szCs w:val="24"/>
          <w:lang w:val="kk-KZ"/>
        </w:rPr>
      </w:pPr>
      <w:r w:rsidRPr="00BE5BC1">
        <w:rPr>
          <w:i/>
          <w:sz w:val="24"/>
          <w:szCs w:val="24"/>
        </w:rPr>
        <w:t>Проект</w:t>
      </w:r>
    </w:p>
    <w:p w14:paraId="467C9955" w14:textId="77777777" w:rsidR="00C31EE6" w:rsidRPr="00BE5BC1" w:rsidRDefault="00205AA8" w:rsidP="00552CAF">
      <w:pPr>
        <w:pBdr>
          <w:bottom w:val="single" w:sz="12" w:space="1" w:color="auto"/>
        </w:pBdr>
        <w:shd w:val="clear" w:color="auto" w:fill="FFFFFF"/>
        <w:ind w:firstLine="0"/>
        <w:jc w:val="center"/>
        <w:rPr>
          <w:sz w:val="24"/>
          <w:szCs w:val="24"/>
        </w:rPr>
      </w:pPr>
      <w:r w:rsidRPr="00BE5BC1">
        <w:rPr>
          <w:sz w:val="24"/>
          <w:szCs w:val="24"/>
        </w:rPr>
        <w:t>Изображение Г</w:t>
      </w:r>
      <w:r w:rsidR="00C31EE6" w:rsidRPr="00BE5BC1">
        <w:rPr>
          <w:sz w:val="24"/>
          <w:szCs w:val="24"/>
        </w:rPr>
        <w:t>осударственного Герба Республики Казахстан</w:t>
      </w:r>
    </w:p>
    <w:p w14:paraId="35132B6B" w14:textId="77777777" w:rsidR="00C31EE6" w:rsidRPr="00BE5BC1" w:rsidRDefault="00C31EE6" w:rsidP="00552CAF">
      <w:pPr>
        <w:pBdr>
          <w:bottom w:val="single" w:sz="12" w:space="1" w:color="auto"/>
        </w:pBdr>
        <w:shd w:val="clear" w:color="auto" w:fill="FFFFFF"/>
        <w:ind w:firstLine="0"/>
        <w:jc w:val="center"/>
        <w:rPr>
          <w:b/>
          <w:sz w:val="24"/>
          <w:szCs w:val="24"/>
        </w:rPr>
      </w:pPr>
    </w:p>
    <w:p w14:paraId="3B758409" w14:textId="77777777" w:rsidR="00C31EE6" w:rsidRPr="00E9427D" w:rsidRDefault="00C31EE6" w:rsidP="00552CAF">
      <w:pPr>
        <w:pBdr>
          <w:bottom w:val="single" w:sz="12" w:space="1" w:color="auto"/>
        </w:pBdr>
        <w:shd w:val="clear" w:color="auto" w:fill="FFFFFF"/>
        <w:ind w:firstLine="0"/>
        <w:jc w:val="center"/>
        <w:rPr>
          <w:b/>
          <w:sz w:val="24"/>
          <w:szCs w:val="24"/>
        </w:rPr>
      </w:pPr>
      <w:r w:rsidRPr="00BE5BC1">
        <w:rPr>
          <w:b/>
          <w:sz w:val="24"/>
          <w:szCs w:val="24"/>
        </w:rPr>
        <w:t>НАЦИОНАЛЬНЫЙ</w:t>
      </w:r>
      <w:r w:rsidRPr="00E9427D">
        <w:rPr>
          <w:b/>
          <w:sz w:val="24"/>
          <w:szCs w:val="24"/>
        </w:rPr>
        <w:t xml:space="preserve"> </w:t>
      </w:r>
      <w:r w:rsidRPr="00BE5BC1">
        <w:rPr>
          <w:b/>
          <w:sz w:val="24"/>
          <w:szCs w:val="24"/>
        </w:rPr>
        <w:t>СТАНДАРТ</w:t>
      </w:r>
      <w:r w:rsidRPr="00E9427D">
        <w:rPr>
          <w:b/>
          <w:sz w:val="24"/>
          <w:szCs w:val="24"/>
        </w:rPr>
        <w:t xml:space="preserve"> </w:t>
      </w:r>
      <w:r w:rsidRPr="00BE5BC1">
        <w:rPr>
          <w:b/>
          <w:sz w:val="24"/>
          <w:szCs w:val="24"/>
        </w:rPr>
        <w:t>РЕСПУБЛИКИ</w:t>
      </w:r>
      <w:r w:rsidRPr="00E9427D">
        <w:rPr>
          <w:b/>
          <w:sz w:val="24"/>
          <w:szCs w:val="24"/>
        </w:rPr>
        <w:t xml:space="preserve"> </w:t>
      </w:r>
      <w:r w:rsidRPr="00BE5BC1">
        <w:rPr>
          <w:b/>
          <w:sz w:val="24"/>
          <w:szCs w:val="24"/>
        </w:rPr>
        <w:t>КАЗАХСТАН</w:t>
      </w:r>
    </w:p>
    <w:p w14:paraId="265710C8" w14:textId="77777777" w:rsidR="00C31EE6" w:rsidRPr="00E9427D" w:rsidRDefault="00C31EE6" w:rsidP="00552CAF">
      <w:pPr>
        <w:shd w:val="clear" w:color="auto" w:fill="FFFFFF"/>
        <w:ind w:firstLine="0"/>
        <w:jc w:val="center"/>
        <w:rPr>
          <w:b/>
          <w:caps/>
          <w:sz w:val="24"/>
          <w:szCs w:val="24"/>
        </w:rPr>
      </w:pPr>
    </w:p>
    <w:p w14:paraId="752B9561" w14:textId="77777777" w:rsidR="00C31EE6" w:rsidRPr="00E9427D" w:rsidRDefault="00C31EE6" w:rsidP="00552CAF">
      <w:pPr>
        <w:shd w:val="clear" w:color="auto" w:fill="FFFFFF"/>
        <w:tabs>
          <w:tab w:val="left" w:pos="8640"/>
        </w:tabs>
        <w:ind w:firstLine="0"/>
        <w:jc w:val="center"/>
        <w:rPr>
          <w:b/>
          <w:caps/>
          <w:sz w:val="24"/>
          <w:szCs w:val="24"/>
        </w:rPr>
      </w:pPr>
    </w:p>
    <w:p w14:paraId="240EAA71" w14:textId="77777777" w:rsidR="000C50C5" w:rsidRPr="00E9427D" w:rsidRDefault="000C50C5" w:rsidP="00552CAF">
      <w:pPr>
        <w:shd w:val="clear" w:color="auto" w:fill="FFFFFF"/>
        <w:tabs>
          <w:tab w:val="left" w:pos="8640"/>
        </w:tabs>
        <w:ind w:firstLine="0"/>
        <w:jc w:val="center"/>
        <w:rPr>
          <w:b/>
          <w:caps/>
          <w:sz w:val="24"/>
          <w:szCs w:val="24"/>
        </w:rPr>
      </w:pPr>
    </w:p>
    <w:p w14:paraId="61AD82CC" w14:textId="77777777" w:rsidR="00C31EE6" w:rsidRDefault="00C31EE6" w:rsidP="00552CAF">
      <w:pPr>
        <w:ind w:firstLine="0"/>
        <w:rPr>
          <w:b/>
          <w:sz w:val="24"/>
          <w:szCs w:val="24"/>
        </w:rPr>
      </w:pPr>
    </w:p>
    <w:p w14:paraId="587FAC77" w14:textId="77777777" w:rsidR="00BD24A9" w:rsidRDefault="00BD24A9" w:rsidP="00552CAF">
      <w:pPr>
        <w:ind w:firstLine="0"/>
        <w:rPr>
          <w:b/>
          <w:sz w:val="24"/>
          <w:szCs w:val="24"/>
        </w:rPr>
      </w:pPr>
    </w:p>
    <w:p w14:paraId="350841B3" w14:textId="77777777" w:rsidR="00BD24A9" w:rsidRDefault="00BD24A9" w:rsidP="00552CAF">
      <w:pPr>
        <w:ind w:firstLine="0"/>
        <w:rPr>
          <w:b/>
          <w:sz w:val="24"/>
          <w:szCs w:val="24"/>
        </w:rPr>
      </w:pPr>
    </w:p>
    <w:p w14:paraId="18CD3C28" w14:textId="77777777" w:rsidR="00BD24A9" w:rsidRPr="00E9427D" w:rsidRDefault="00BD24A9" w:rsidP="00552CAF">
      <w:pPr>
        <w:ind w:firstLine="0"/>
        <w:rPr>
          <w:b/>
          <w:sz w:val="24"/>
          <w:szCs w:val="24"/>
        </w:rPr>
      </w:pPr>
    </w:p>
    <w:p w14:paraId="148992FD" w14:textId="77777777" w:rsidR="00BE5BC1" w:rsidRPr="00E9427D" w:rsidRDefault="00BE5BC1" w:rsidP="00552CAF">
      <w:pPr>
        <w:ind w:firstLine="0"/>
        <w:rPr>
          <w:b/>
          <w:sz w:val="24"/>
          <w:szCs w:val="24"/>
        </w:rPr>
      </w:pPr>
    </w:p>
    <w:p w14:paraId="7CD8C02F" w14:textId="77777777" w:rsidR="00F74E49" w:rsidRPr="00E9427D" w:rsidRDefault="00F74E49" w:rsidP="0016754F">
      <w:pPr>
        <w:ind w:firstLine="0"/>
        <w:jc w:val="center"/>
        <w:rPr>
          <w:b/>
          <w:sz w:val="24"/>
          <w:szCs w:val="24"/>
        </w:rPr>
      </w:pPr>
    </w:p>
    <w:p w14:paraId="2251C7D5" w14:textId="77777777" w:rsidR="00503A41" w:rsidRDefault="00503A41" w:rsidP="002C0B43">
      <w:pPr>
        <w:ind w:right="260" w:firstLine="0"/>
        <w:jc w:val="center"/>
        <w:rPr>
          <w:b/>
          <w:sz w:val="24"/>
          <w:szCs w:val="24"/>
        </w:rPr>
      </w:pPr>
      <w:r>
        <w:rPr>
          <w:b/>
          <w:sz w:val="24"/>
          <w:szCs w:val="24"/>
        </w:rPr>
        <w:t>Сиденья кресел-колясок</w:t>
      </w:r>
      <w:r w:rsidRPr="00503A41">
        <w:rPr>
          <w:b/>
          <w:sz w:val="24"/>
          <w:szCs w:val="24"/>
        </w:rPr>
        <w:t xml:space="preserve"> </w:t>
      </w:r>
    </w:p>
    <w:p w14:paraId="366BFA7D" w14:textId="325A8E34" w:rsidR="00503A41" w:rsidRPr="00ED4284" w:rsidRDefault="0048669A" w:rsidP="002C0B43">
      <w:pPr>
        <w:ind w:right="260" w:firstLine="0"/>
        <w:jc w:val="center"/>
        <w:rPr>
          <w:b/>
          <w:sz w:val="24"/>
          <w:szCs w:val="24"/>
        </w:rPr>
      </w:pPr>
      <w:r>
        <w:rPr>
          <w:b/>
          <w:sz w:val="24"/>
          <w:szCs w:val="24"/>
        </w:rPr>
        <w:t xml:space="preserve">Часть </w:t>
      </w:r>
      <w:r w:rsidRPr="00ED4284">
        <w:rPr>
          <w:b/>
          <w:sz w:val="24"/>
          <w:szCs w:val="24"/>
        </w:rPr>
        <w:t>2</w:t>
      </w:r>
    </w:p>
    <w:p w14:paraId="67756B85" w14:textId="77777777" w:rsidR="00503A41" w:rsidRDefault="00503A41" w:rsidP="002C0B43">
      <w:pPr>
        <w:ind w:right="260" w:firstLine="0"/>
        <w:jc w:val="center"/>
        <w:rPr>
          <w:b/>
          <w:sz w:val="24"/>
          <w:szCs w:val="24"/>
        </w:rPr>
      </w:pPr>
    </w:p>
    <w:p w14:paraId="1EAAAC8D" w14:textId="66FB361C" w:rsidR="0016754F" w:rsidRDefault="00503A41" w:rsidP="002C0B43">
      <w:pPr>
        <w:ind w:right="260" w:firstLine="0"/>
        <w:jc w:val="center"/>
        <w:rPr>
          <w:b/>
          <w:sz w:val="24"/>
          <w:szCs w:val="24"/>
        </w:rPr>
      </w:pPr>
      <w:r w:rsidRPr="00503A41">
        <w:rPr>
          <w:b/>
          <w:sz w:val="24"/>
          <w:szCs w:val="24"/>
        </w:rPr>
        <w:t xml:space="preserve"> </w:t>
      </w:r>
      <w:r w:rsidR="0048669A">
        <w:rPr>
          <w:b/>
          <w:sz w:val="24"/>
          <w:szCs w:val="24"/>
        </w:rPr>
        <w:t>ОПРЕДЕЛЕНИЕ ФИЗИКО-</w:t>
      </w:r>
      <w:r w:rsidR="0048669A" w:rsidRPr="0048669A">
        <w:rPr>
          <w:b/>
          <w:sz w:val="24"/>
          <w:szCs w:val="24"/>
        </w:rPr>
        <w:t>МЕХАНИЧЕСКИХ ХАРАКТЕРИСТИК ПОДУШЕК СИДЕНИЙ, ПРЕДНАЗНАЧЕННЫХ ДЛЯ СОХРАНЕНИЯ ЦЕЛОСТНОСТИ ТКАНЕЙ</w:t>
      </w:r>
    </w:p>
    <w:p w14:paraId="14AA71E5" w14:textId="77777777" w:rsidR="0016754F" w:rsidRDefault="0016754F" w:rsidP="002C0B43">
      <w:pPr>
        <w:ind w:right="260" w:firstLine="0"/>
        <w:jc w:val="center"/>
        <w:rPr>
          <w:b/>
          <w:sz w:val="24"/>
          <w:szCs w:val="24"/>
        </w:rPr>
      </w:pPr>
    </w:p>
    <w:p w14:paraId="69E01B68" w14:textId="77777777" w:rsidR="004A3400" w:rsidRDefault="004A3400" w:rsidP="002C0B43">
      <w:pPr>
        <w:ind w:right="260" w:firstLine="0"/>
        <w:jc w:val="center"/>
        <w:rPr>
          <w:b/>
          <w:sz w:val="24"/>
          <w:szCs w:val="24"/>
          <w:lang w:val="kk-KZ"/>
        </w:rPr>
      </w:pPr>
    </w:p>
    <w:p w14:paraId="55884DFB" w14:textId="77777777" w:rsidR="00C6622B" w:rsidRDefault="00C6622B" w:rsidP="005E5B05">
      <w:pPr>
        <w:ind w:right="260" w:firstLine="0"/>
        <w:jc w:val="right"/>
        <w:rPr>
          <w:b/>
          <w:color w:val="000000"/>
          <w:spacing w:val="4"/>
          <w:sz w:val="24"/>
          <w:szCs w:val="24"/>
          <w:lang w:val="kk-KZ"/>
        </w:rPr>
      </w:pPr>
    </w:p>
    <w:p w14:paraId="692470EB" w14:textId="77777777" w:rsidR="002C0B43" w:rsidRPr="00C6622B" w:rsidRDefault="002C0B43" w:rsidP="005E5B05">
      <w:pPr>
        <w:ind w:right="260" w:firstLine="0"/>
        <w:jc w:val="right"/>
        <w:rPr>
          <w:b/>
          <w:color w:val="000000"/>
          <w:spacing w:val="4"/>
          <w:sz w:val="24"/>
          <w:szCs w:val="24"/>
          <w:lang w:val="kk-KZ"/>
        </w:rPr>
      </w:pPr>
    </w:p>
    <w:p w14:paraId="360CE64D" w14:textId="174CA24B" w:rsidR="005E5B05" w:rsidRPr="0048669A" w:rsidRDefault="005E5B05" w:rsidP="005E5B05">
      <w:pPr>
        <w:ind w:firstLine="0"/>
        <w:jc w:val="center"/>
        <w:rPr>
          <w:b/>
          <w:sz w:val="24"/>
          <w:szCs w:val="24"/>
          <w:lang w:val="en-US"/>
        </w:rPr>
      </w:pPr>
      <w:r w:rsidRPr="0078295D">
        <w:rPr>
          <w:b/>
          <w:sz w:val="24"/>
          <w:szCs w:val="24"/>
        </w:rPr>
        <w:t>СТ</w:t>
      </w:r>
      <w:r w:rsidRPr="0048669A">
        <w:rPr>
          <w:b/>
          <w:sz w:val="24"/>
          <w:szCs w:val="24"/>
          <w:lang w:val="en-US"/>
        </w:rPr>
        <w:t xml:space="preserve"> </w:t>
      </w:r>
      <w:r w:rsidRPr="0078295D">
        <w:rPr>
          <w:b/>
          <w:sz w:val="24"/>
          <w:szCs w:val="24"/>
        </w:rPr>
        <w:t>РК</w:t>
      </w:r>
      <w:r w:rsidRPr="0048669A">
        <w:rPr>
          <w:b/>
          <w:sz w:val="24"/>
          <w:szCs w:val="24"/>
          <w:lang w:val="en-US"/>
        </w:rPr>
        <w:t xml:space="preserve"> </w:t>
      </w:r>
      <w:r w:rsidR="004A3400" w:rsidRPr="0078295D">
        <w:rPr>
          <w:b/>
          <w:sz w:val="24"/>
          <w:szCs w:val="24"/>
          <w:lang w:val="en-US"/>
        </w:rPr>
        <w:t>ISO</w:t>
      </w:r>
      <w:r w:rsidR="00BC36B5" w:rsidRPr="0048669A">
        <w:rPr>
          <w:b/>
          <w:sz w:val="24"/>
          <w:szCs w:val="24"/>
          <w:lang w:val="en-US"/>
        </w:rPr>
        <w:t xml:space="preserve"> 16840-</w:t>
      </w:r>
      <w:r w:rsidR="0048669A">
        <w:rPr>
          <w:b/>
          <w:sz w:val="24"/>
          <w:szCs w:val="24"/>
          <w:lang w:val="en-US"/>
        </w:rPr>
        <w:t>2</w:t>
      </w:r>
    </w:p>
    <w:p w14:paraId="27EBE646" w14:textId="77777777" w:rsidR="00C6622B" w:rsidRDefault="00C6622B" w:rsidP="005E5B05">
      <w:pPr>
        <w:ind w:firstLine="0"/>
        <w:jc w:val="center"/>
        <w:rPr>
          <w:b/>
          <w:sz w:val="24"/>
          <w:szCs w:val="24"/>
          <w:lang w:val="kk-KZ"/>
        </w:rPr>
      </w:pPr>
    </w:p>
    <w:p w14:paraId="1FEDDE27" w14:textId="77777777" w:rsidR="00C6622B" w:rsidRDefault="00C6622B" w:rsidP="005E5B05">
      <w:pPr>
        <w:ind w:firstLine="0"/>
        <w:jc w:val="center"/>
        <w:rPr>
          <w:sz w:val="24"/>
          <w:szCs w:val="24"/>
          <w:lang w:val="kk-KZ"/>
        </w:rPr>
      </w:pPr>
    </w:p>
    <w:p w14:paraId="03704607" w14:textId="77777777" w:rsidR="00C6622B" w:rsidRPr="00C6622B" w:rsidRDefault="00C6622B" w:rsidP="005E5B05">
      <w:pPr>
        <w:ind w:firstLine="0"/>
        <w:jc w:val="center"/>
        <w:rPr>
          <w:sz w:val="24"/>
          <w:szCs w:val="24"/>
          <w:lang w:val="kk-KZ"/>
        </w:rPr>
      </w:pPr>
    </w:p>
    <w:p w14:paraId="053B3571" w14:textId="5297C7DC" w:rsidR="005E5B05" w:rsidRPr="007639CC" w:rsidRDefault="005E5B05" w:rsidP="0016754F">
      <w:pPr>
        <w:ind w:firstLine="0"/>
        <w:jc w:val="center"/>
        <w:rPr>
          <w:i/>
          <w:sz w:val="24"/>
          <w:szCs w:val="24"/>
          <w:lang w:val="kk-KZ"/>
        </w:rPr>
      </w:pPr>
      <w:r w:rsidRPr="007639CC">
        <w:rPr>
          <w:i/>
          <w:sz w:val="24"/>
          <w:szCs w:val="24"/>
          <w:lang w:val="kk-KZ"/>
        </w:rPr>
        <w:t>(</w:t>
      </w:r>
      <w:r w:rsidR="007639CC" w:rsidRPr="007639CC">
        <w:rPr>
          <w:i/>
          <w:sz w:val="24"/>
          <w:szCs w:val="24"/>
          <w:lang w:val="kk-KZ"/>
        </w:rPr>
        <w:t xml:space="preserve">ISO </w:t>
      </w:r>
      <w:r w:rsidR="00BC36B5" w:rsidRPr="00BC36B5">
        <w:rPr>
          <w:i/>
          <w:sz w:val="24"/>
          <w:szCs w:val="24"/>
          <w:lang w:val="kk-KZ"/>
        </w:rPr>
        <w:t>16840-</w:t>
      </w:r>
      <w:r w:rsidR="0048669A" w:rsidRPr="0048669A">
        <w:rPr>
          <w:i/>
          <w:sz w:val="24"/>
          <w:szCs w:val="24"/>
          <w:lang w:val="kk-KZ"/>
        </w:rPr>
        <w:t>2</w:t>
      </w:r>
      <w:r w:rsidR="00BC36B5" w:rsidRPr="00BC36B5">
        <w:rPr>
          <w:i/>
          <w:sz w:val="24"/>
          <w:szCs w:val="24"/>
          <w:lang w:val="kk-KZ"/>
        </w:rPr>
        <w:t>:20</w:t>
      </w:r>
      <w:r w:rsidR="0048669A" w:rsidRPr="0048669A">
        <w:rPr>
          <w:i/>
          <w:sz w:val="24"/>
          <w:szCs w:val="24"/>
          <w:lang w:val="kk-KZ"/>
        </w:rPr>
        <w:t>18</w:t>
      </w:r>
      <w:r w:rsidR="0048669A">
        <w:rPr>
          <w:i/>
          <w:sz w:val="24"/>
          <w:szCs w:val="24"/>
          <w:lang w:val="kk-KZ"/>
        </w:rPr>
        <w:t xml:space="preserve"> </w:t>
      </w:r>
      <w:r w:rsidR="0048669A" w:rsidRPr="0048669A">
        <w:rPr>
          <w:i/>
          <w:sz w:val="24"/>
          <w:szCs w:val="24"/>
          <w:lang w:val="kk-KZ"/>
        </w:rPr>
        <w:t>Wheelchair seating.</w:t>
      </w:r>
      <w:r w:rsidR="0048669A">
        <w:rPr>
          <w:i/>
          <w:sz w:val="24"/>
          <w:szCs w:val="24"/>
          <w:lang w:val="kk-KZ"/>
        </w:rPr>
        <w:t xml:space="preserve"> Part 2.</w:t>
      </w:r>
      <w:r w:rsidR="0048669A" w:rsidRPr="0048669A">
        <w:rPr>
          <w:i/>
          <w:sz w:val="24"/>
          <w:szCs w:val="24"/>
          <w:lang w:val="kk-KZ"/>
        </w:rPr>
        <w:t xml:space="preserve"> Determination of physical and mechanical characteristics of seat cushions intended to manage tissue integrity</w:t>
      </w:r>
      <w:r w:rsidR="0016754F" w:rsidRPr="007639CC">
        <w:rPr>
          <w:i/>
          <w:sz w:val="24"/>
          <w:szCs w:val="24"/>
          <w:lang w:val="kk-KZ"/>
        </w:rPr>
        <w:t>, IDT</w:t>
      </w:r>
      <w:r w:rsidRPr="007639CC">
        <w:rPr>
          <w:i/>
          <w:sz w:val="24"/>
          <w:szCs w:val="24"/>
          <w:lang w:val="kk-KZ"/>
        </w:rPr>
        <w:t>)</w:t>
      </w:r>
    </w:p>
    <w:p w14:paraId="4B7DDAAF" w14:textId="77777777" w:rsidR="005E5B05" w:rsidRPr="007639CC" w:rsidRDefault="005E5B05" w:rsidP="005E5B05">
      <w:pPr>
        <w:ind w:firstLine="0"/>
        <w:jc w:val="left"/>
        <w:rPr>
          <w:sz w:val="24"/>
          <w:szCs w:val="24"/>
          <w:lang w:val="kk-KZ"/>
        </w:rPr>
      </w:pPr>
    </w:p>
    <w:p w14:paraId="363B52FA" w14:textId="77777777" w:rsidR="005E5B05" w:rsidRPr="007639CC" w:rsidRDefault="005E5B05" w:rsidP="005E5B05">
      <w:pPr>
        <w:ind w:firstLine="0"/>
        <w:jc w:val="left"/>
        <w:rPr>
          <w:sz w:val="24"/>
          <w:szCs w:val="24"/>
          <w:lang w:val="kk-KZ"/>
        </w:rPr>
      </w:pPr>
    </w:p>
    <w:p w14:paraId="1CEB0DC6" w14:textId="77777777" w:rsidR="005E5B05" w:rsidRDefault="005E5B05" w:rsidP="005E5B05">
      <w:pPr>
        <w:ind w:firstLine="0"/>
        <w:jc w:val="left"/>
        <w:rPr>
          <w:sz w:val="24"/>
          <w:szCs w:val="24"/>
          <w:lang w:val="kk-KZ"/>
        </w:rPr>
      </w:pPr>
    </w:p>
    <w:p w14:paraId="007C2D51" w14:textId="77777777" w:rsidR="00C6622B" w:rsidRPr="00C6622B" w:rsidRDefault="00C6622B" w:rsidP="005E5B05">
      <w:pPr>
        <w:ind w:firstLine="0"/>
        <w:jc w:val="left"/>
        <w:rPr>
          <w:sz w:val="24"/>
          <w:szCs w:val="24"/>
          <w:lang w:val="kk-KZ"/>
        </w:rPr>
      </w:pPr>
    </w:p>
    <w:p w14:paraId="36E31B5F" w14:textId="77777777" w:rsidR="005E5B05" w:rsidRPr="007639CC" w:rsidRDefault="005E5B05" w:rsidP="005E5B05">
      <w:pPr>
        <w:ind w:firstLine="0"/>
        <w:jc w:val="center"/>
        <w:rPr>
          <w:i/>
          <w:sz w:val="24"/>
          <w:szCs w:val="24"/>
          <w:lang w:val="kk-KZ"/>
        </w:rPr>
      </w:pPr>
      <w:r w:rsidRPr="007639CC">
        <w:rPr>
          <w:i/>
          <w:sz w:val="24"/>
          <w:szCs w:val="24"/>
          <w:lang w:val="kk-KZ"/>
        </w:rPr>
        <w:t>Настоящий проект стандарта</w:t>
      </w:r>
    </w:p>
    <w:p w14:paraId="419DE607" w14:textId="77777777" w:rsidR="005E5B05" w:rsidRPr="007639CC" w:rsidRDefault="005E5B05" w:rsidP="005E5B05">
      <w:pPr>
        <w:ind w:firstLine="0"/>
        <w:jc w:val="center"/>
        <w:rPr>
          <w:i/>
          <w:sz w:val="24"/>
          <w:szCs w:val="24"/>
          <w:lang w:val="kk-KZ"/>
        </w:rPr>
      </w:pPr>
      <w:r w:rsidRPr="007639CC">
        <w:rPr>
          <w:i/>
          <w:sz w:val="24"/>
          <w:szCs w:val="24"/>
          <w:lang w:val="kk-KZ"/>
        </w:rPr>
        <w:t>не подлежит применению до его утверждения</w:t>
      </w:r>
    </w:p>
    <w:p w14:paraId="618E69AA" w14:textId="77777777" w:rsidR="005E5B05" w:rsidRPr="007639CC" w:rsidRDefault="005E5B05" w:rsidP="005E5B05">
      <w:pPr>
        <w:ind w:firstLine="0"/>
        <w:jc w:val="center"/>
        <w:rPr>
          <w:sz w:val="24"/>
          <w:szCs w:val="24"/>
          <w:lang w:val="kk-KZ"/>
        </w:rPr>
      </w:pPr>
    </w:p>
    <w:p w14:paraId="2F7897C5" w14:textId="77777777" w:rsidR="003954E8" w:rsidRDefault="003954E8" w:rsidP="005E5B05">
      <w:pPr>
        <w:ind w:firstLine="0"/>
        <w:jc w:val="center"/>
        <w:rPr>
          <w:sz w:val="24"/>
          <w:szCs w:val="24"/>
          <w:lang w:val="kk-KZ"/>
        </w:rPr>
      </w:pPr>
    </w:p>
    <w:p w14:paraId="40632174" w14:textId="77777777" w:rsidR="00C6622B" w:rsidRDefault="00C6622B" w:rsidP="005E5B05">
      <w:pPr>
        <w:ind w:firstLine="0"/>
        <w:jc w:val="center"/>
        <w:rPr>
          <w:sz w:val="24"/>
          <w:szCs w:val="24"/>
          <w:lang w:val="kk-KZ"/>
        </w:rPr>
      </w:pPr>
    </w:p>
    <w:p w14:paraId="36074485" w14:textId="77777777" w:rsidR="00C6622B" w:rsidRDefault="00C6622B" w:rsidP="005E5B05">
      <w:pPr>
        <w:ind w:firstLine="0"/>
        <w:jc w:val="center"/>
        <w:rPr>
          <w:sz w:val="24"/>
          <w:szCs w:val="24"/>
          <w:lang w:val="kk-KZ"/>
        </w:rPr>
      </w:pPr>
    </w:p>
    <w:p w14:paraId="4FDC72F0" w14:textId="77777777" w:rsidR="00C6622B" w:rsidRDefault="00C6622B" w:rsidP="005E5B05">
      <w:pPr>
        <w:ind w:firstLine="0"/>
        <w:jc w:val="center"/>
        <w:rPr>
          <w:sz w:val="24"/>
          <w:szCs w:val="24"/>
          <w:lang w:val="kk-KZ"/>
        </w:rPr>
      </w:pPr>
    </w:p>
    <w:p w14:paraId="57324C1C" w14:textId="77777777" w:rsidR="003954E8" w:rsidRPr="00C6622B" w:rsidRDefault="003954E8" w:rsidP="005E5B05">
      <w:pPr>
        <w:ind w:firstLine="0"/>
        <w:jc w:val="center"/>
        <w:rPr>
          <w:sz w:val="24"/>
          <w:szCs w:val="24"/>
          <w:lang w:val="kk-KZ"/>
        </w:rPr>
      </w:pPr>
    </w:p>
    <w:p w14:paraId="45C85F71" w14:textId="77777777" w:rsidR="003954E8" w:rsidRDefault="003954E8" w:rsidP="00552CAF">
      <w:pPr>
        <w:shd w:val="clear" w:color="auto" w:fill="FFFFFF"/>
        <w:ind w:firstLine="0"/>
        <w:jc w:val="center"/>
        <w:rPr>
          <w:b/>
          <w:sz w:val="24"/>
          <w:szCs w:val="24"/>
          <w:lang w:val="kk-KZ"/>
        </w:rPr>
      </w:pPr>
    </w:p>
    <w:p w14:paraId="330248F8" w14:textId="77777777" w:rsidR="00BE5BC1" w:rsidRDefault="00BE5BC1" w:rsidP="00552CAF">
      <w:pPr>
        <w:shd w:val="clear" w:color="auto" w:fill="FFFFFF"/>
        <w:ind w:firstLine="0"/>
        <w:jc w:val="center"/>
        <w:rPr>
          <w:b/>
          <w:sz w:val="24"/>
          <w:szCs w:val="24"/>
          <w:lang w:val="kk-KZ"/>
        </w:rPr>
      </w:pPr>
    </w:p>
    <w:p w14:paraId="79B6208A" w14:textId="77777777" w:rsidR="00C6622B" w:rsidRDefault="00C6622B" w:rsidP="00552CAF">
      <w:pPr>
        <w:shd w:val="clear" w:color="auto" w:fill="FFFFFF"/>
        <w:ind w:firstLine="0"/>
        <w:jc w:val="center"/>
        <w:rPr>
          <w:b/>
          <w:sz w:val="24"/>
          <w:szCs w:val="24"/>
          <w:lang w:val="kk-KZ"/>
        </w:rPr>
      </w:pPr>
    </w:p>
    <w:p w14:paraId="5B0B5527" w14:textId="77777777" w:rsidR="00F74E49" w:rsidRPr="00BE5BC1" w:rsidRDefault="00F74E49" w:rsidP="00552CAF">
      <w:pPr>
        <w:shd w:val="clear" w:color="auto" w:fill="FFFFFF"/>
        <w:ind w:firstLine="0"/>
        <w:jc w:val="center"/>
        <w:rPr>
          <w:b/>
          <w:sz w:val="24"/>
          <w:szCs w:val="24"/>
          <w:lang w:val="kk-KZ"/>
        </w:rPr>
      </w:pPr>
    </w:p>
    <w:p w14:paraId="5CCE9F4B" w14:textId="77777777" w:rsidR="00C31EE6" w:rsidRPr="00BE5BC1" w:rsidRDefault="00C31EE6" w:rsidP="00552CAF">
      <w:pPr>
        <w:shd w:val="clear" w:color="auto" w:fill="FFFFFF"/>
        <w:ind w:firstLine="0"/>
        <w:jc w:val="center"/>
        <w:rPr>
          <w:b/>
          <w:sz w:val="24"/>
          <w:szCs w:val="24"/>
          <w:lang w:val="kk-KZ"/>
        </w:rPr>
      </w:pPr>
      <w:r w:rsidRPr="00BE5BC1">
        <w:rPr>
          <w:b/>
          <w:sz w:val="24"/>
          <w:szCs w:val="24"/>
          <w:lang w:val="kk-KZ"/>
        </w:rPr>
        <w:t>Комитет</w:t>
      </w:r>
      <w:r w:rsidR="00AD20F2" w:rsidRPr="00BE5BC1">
        <w:rPr>
          <w:b/>
          <w:sz w:val="24"/>
          <w:szCs w:val="24"/>
          <w:lang w:val="kk-KZ"/>
        </w:rPr>
        <w:t xml:space="preserve"> </w:t>
      </w:r>
      <w:r w:rsidRPr="00BE5BC1">
        <w:rPr>
          <w:b/>
          <w:sz w:val="24"/>
          <w:szCs w:val="24"/>
          <w:lang w:val="kk-KZ"/>
        </w:rPr>
        <w:t>технического регулирования и метрологии</w:t>
      </w:r>
    </w:p>
    <w:p w14:paraId="7DC1F02F" w14:textId="77777777" w:rsidR="00C31EE6" w:rsidRPr="00BE5BC1" w:rsidRDefault="00C31EE6" w:rsidP="00552CAF">
      <w:pPr>
        <w:shd w:val="clear" w:color="auto" w:fill="FFFFFF"/>
        <w:ind w:firstLine="0"/>
        <w:jc w:val="center"/>
        <w:rPr>
          <w:b/>
          <w:sz w:val="24"/>
          <w:szCs w:val="24"/>
          <w:lang w:val="kk-KZ"/>
        </w:rPr>
      </w:pPr>
      <w:r w:rsidRPr="00BE5BC1">
        <w:rPr>
          <w:b/>
          <w:sz w:val="24"/>
          <w:szCs w:val="24"/>
          <w:lang w:val="kk-KZ"/>
        </w:rPr>
        <w:t xml:space="preserve">Министерства </w:t>
      </w:r>
      <w:r w:rsidR="00714841">
        <w:rPr>
          <w:b/>
          <w:sz w:val="24"/>
          <w:szCs w:val="24"/>
          <w:lang w:val="kk-KZ"/>
        </w:rPr>
        <w:t>торговли и интеграции</w:t>
      </w:r>
      <w:r w:rsidR="00AD20F2" w:rsidRPr="00BE5BC1">
        <w:rPr>
          <w:b/>
          <w:sz w:val="24"/>
          <w:szCs w:val="24"/>
          <w:lang w:val="kk-KZ"/>
        </w:rPr>
        <w:t xml:space="preserve"> </w:t>
      </w:r>
      <w:r w:rsidRPr="00BE5BC1">
        <w:rPr>
          <w:b/>
          <w:sz w:val="24"/>
          <w:szCs w:val="24"/>
        </w:rPr>
        <w:t>Республики Казахстан</w:t>
      </w:r>
    </w:p>
    <w:p w14:paraId="14284984" w14:textId="77777777" w:rsidR="00C31EE6" w:rsidRPr="00BE5BC1" w:rsidRDefault="00C31EE6" w:rsidP="00552CAF">
      <w:pPr>
        <w:shd w:val="clear" w:color="auto" w:fill="FFFFFF"/>
        <w:ind w:firstLine="0"/>
        <w:jc w:val="center"/>
        <w:rPr>
          <w:b/>
          <w:sz w:val="24"/>
          <w:szCs w:val="24"/>
          <w:lang w:val="kk-KZ"/>
        </w:rPr>
      </w:pPr>
      <w:r w:rsidRPr="00BE5BC1">
        <w:rPr>
          <w:b/>
          <w:sz w:val="24"/>
          <w:szCs w:val="24"/>
          <w:lang w:val="kk-KZ"/>
        </w:rPr>
        <w:t>(Госстандарт)</w:t>
      </w:r>
    </w:p>
    <w:p w14:paraId="68990BF7" w14:textId="77777777" w:rsidR="00AD20F2" w:rsidRPr="00BE5BC1" w:rsidRDefault="00AD20F2" w:rsidP="00552CAF">
      <w:pPr>
        <w:shd w:val="clear" w:color="auto" w:fill="FFFFFF"/>
        <w:ind w:firstLine="0"/>
        <w:jc w:val="center"/>
        <w:rPr>
          <w:b/>
          <w:sz w:val="24"/>
          <w:szCs w:val="24"/>
          <w:lang w:val="kk-KZ"/>
        </w:rPr>
      </w:pPr>
    </w:p>
    <w:p w14:paraId="526CF9B7" w14:textId="77777777" w:rsidR="00C31EE6" w:rsidRPr="00BE5BC1" w:rsidRDefault="003E3BF8" w:rsidP="00552CAF">
      <w:pPr>
        <w:shd w:val="clear" w:color="auto" w:fill="FFFFFF"/>
        <w:ind w:firstLine="0"/>
        <w:jc w:val="center"/>
        <w:rPr>
          <w:b/>
          <w:sz w:val="24"/>
          <w:szCs w:val="24"/>
          <w:lang w:val="kk-KZ"/>
        </w:rPr>
        <w:sectPr w:rsidR="00C31EE6" w:rsidRPr="00BE5BC1" w:rsidSect="00820365">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sidRPr="00BE5BC1">
        <w:rPr>
          <w:b/>
          <w:sz w:val="24"/>
          <w:szCs w:val="24"/>
          <w:lang w:val="kk-KZ"/>
        </w:rPr>
        <w:t>Нур-Султан</w:t>
      </w:r>
    </w:p>
    <w:p w14:paraId="39B4CC67" w14:textId="77777777" w:rsidR="00C31EE6" w:rsidRPr="00BE5BC1" w:rsidRDefault="00C31EE6" w:rsidP="005C5D2F">
      <w:pPr>
        <w:shd w:val="clear" w:color="auto" w:fill="FFFFFF"/>
        <w:tabs>
          <w:tab w:val="center" w:pos="4677"/>
          <w:tab w:val="left" w:pos="7980"/>
        </w:tabs>
        <w:ind w:firstLine="0"/>
        <w:jc w:val="center"/>
        <w:rPr>
          <w:b/>
          <w:bCs/>
          <w:spacing w:val="3"/>
          <w:sz w:val="24"/>
          <w:szCs w:val="24"/>
        </w:rPr>
      </w:pPr>
      <w:r w:rsidRPr="00BE5BC1">
        <w:rPr>
          <w:b/>
          <w:bCs/>
          <w:spacing w:val="3"/>
          <w:sz w:val="24"/>
          <w:szCs w:val="24"/>
        </w:rPr>
        <w:lastRenderedPageBreak/>
        <w:t>Предисловие</w:t>
      </w:r>
    </w:p>
    <w:p w14:paraId="68126CF9" w14:textId="77777777" w:rsidR="00C31EE6" w:rsidRPr="00BE5BC1" w:rsidRDefault="00C31EE6" w:rsidP="00342003">
      <w:pPr>
        <w:shd w:val="clear" w:color="auto" w:fill="FFFFFF"/>
        <w:ind w:firstLine="567"/>
        <w:rPr>
          <w:sz w:val="24"/>
          <w:szCs w:val="24"/>
        </w:rPr>
      </w:pPr>
    </w:p>
    <w:p w14:paraId="25EB7954" w14:textId="627D3A1A" w:rsidR="00C6622B" w:rsidRPr="00420631" w:rsidRDefault="005E5B05" w:rsidP="00C6622B">
      <w:pPr>
        <w:ind w:firstLine="567"/>
        <w:rPr>
          <w:rFonts w:eastAsia="Calibri"/>
          <w:sz w:val="24"/>
          <w:szCs w:val="24"/>
        </w:rPr>
      </w:pPr>
      <w:r w:rsidRPr="00BE5BC1">
        <w:rPr>
          <w:b/>
          <w:sz w:val="24"/>
          <w:szCs w:val="24"/>
        </w:rPr>
        <w:t xml:space="preserve">1 ПОДГОТОВЛЕН И </w:t>
      </w:r>
      <w:r w:rsidRPr="00BE5BC1">
        <w:rPr>
          <w:b/>
          <w:bCs/>
          <w:sz w:val="24"/>
          <w:szCs w:val="24"/>
        </w:rPr>
        <w:t xml:space="preserve">ВНЕСЕН </w:t>
      </w:r>
      <w:r w:rsidR="00FB64A2" w:rsidRPr="00FB64A2">
        <w:rPr>
          <w:sz w:val="24"/>
          <w:szCs w:val="24"/>
          <w:lang w:val="kk-KZ"/>
        </w:rPr>
        <w:t>Объединение юридических лиц «Республиканская ассоциация горнодобывающих и горно-металлургических предприятий»</w:t>
      </w:r>
    </w:p>
    <w:p w14:paraId="559A626E" w14:textId="77777777" w:rsidR="005E5B05" w:rsidRPr="00BE5BC1" w:rsidRDefault="005E5B05" w:rsidP="00FB026D">
      <w:pPr>
        <w:tabs>
          <w:tab w:val="left" w:pos="922"/>
        </w:tabs>
        <w:autoSpaceDE/>
        <w:autoSpaceDN/>
        <w:adjustRightInd/>
        <w:ind w:right="20" w:firstLine="567"/>
        <w:rPr>
          <w:sz w:val="24"/>
          <w:szCs w:val="24"/>
        </w:rPr>
      </w:pPr>
    </w:p>
    <w:p w14:paraId="1EBF0AC7" w14:textId="77777777" w:rsidR="005E5B05" w:rsidRPr="00BE5BC1" w:rsidRDefault="005E5B05" w:rsidP="00FB026D">
      <w:pPr>
        <w:tabs>
          <w:tab w:val="left" w:pos="835"/>
        </w:tabs>
        <w:autoSpaceDE/>
        <w:autoSpaceDN/>
        <w:adjustRightInd/>
        <w:ind w:right="20" w:firstLine="567"/>
        <w:rPr>
          <w:sz w:val="24"/>
          <w:szCs w:val="24"/>
        </w:rPr>
      </w:pPr>
      <w:r w:rsidRPr="00BE5BC1">
        <w:rPr>
          <w:b/>
          <w:bCs/>
          <w:sz w:val="24"/>
          <w:szCs w:val="24"/>
        </w:rPr>
        <w:t xml:space="preserve">2 УТВЕРЖДЕН И ВВЕДЕН В ДЕЙСТВИЕ </w:t>
      </w:r>
      <w:r w:rsidRPr="00BE5BC1">
        <w:rPr>
          <w:bCs/>
          <w:sz w:val="24"/>
          <w:szCs w:val="24"/>
        </w:rPr>
        <w:t xml:space="preserve">Приказом Председателя Комитета технического регулирования и метрологии Министерства </w:t>
      </w:r>
      <w:r w:rsidR="00714841" w:rsidRPr="00714841">
        <w:rPr>
          <w:bCs/>
          <w:sz w:val="24"/>
          <w:szCs w:val="24"/>
        </w:rPr>
        <w:t>торговли и интеграции</w:t>
      </w:r>
      <w:r w:rsidR="00852987" w:rsidRPr="00BE5BC1">
        <w:rPr>
          <w:bCs/>
          <w:sz w:val="24"/>
          <w:szCs w:val="24"/>
        </w:rPr>
        <w:t xml:space="preserve"> </w:t>
      </w:r>
      <w:r w:rsidRPr="00BE5BC1">
        <w:rPr>
          <w:bCs/>
          <w:sz w:val="24"/>
          <w:szCs w:val="24"/>
        </w:rPr>
        <w:t xml:space="preserve">Республики Казахстан № __ от </w:t>
      </w:r>
      <w:r w:rsidR="00852987" w:rsidRPr="00BE5BC1">
        <w:rPr>
          <w:bCs/>
          <w:sz w:val="24"/>
          <w:szCs w:val="24"/>
        </w:rPr>
        <w:t xml:space="preserve">          </w:t>
      </w:r>
      <w:r w:rsidRPr="00BE5BC1">
        <w:rPr>
          <w:bCs/>
          <w:sz w:val="24"/>
          <w:szCs w:val="24"/>
        </w:rPr>
        <w:t>«   » ____ 20</w:t>
      </w:r>
      <w:r w:rsidR="004A3400" w:rsidRPr="004A3400">
        <w:rPr>
          <w:bCs/>
          <w:sz w:val="24"/>
          <w:szCs w:val="24"/>
        </w:rPr>
        <w:t>__</w:t>
      </w:r>
      <w:r w:rsidRPr="00BE5BC1">
        <w:rPr>
          <w:bCs/>
          <w:sz w:val="24"/>
          <w:szCs w:val="24"/>
        </w:rPr>
        <w:t>года.</w:t>
      </w:r>
    </w:p>
    <w:p w14:paraId="220D2E97" w14:textId="77777777" w:rsidR="005E5B05" w:rsidRPr="00BE5BC1" w:rsidRDefault="005E5B05" w:rsidP="00FB026D">
      <w:pPr>
        <w:tabs>
          <w:tab w:val="left" w:pos="835"/>
        </w:tabs>
        <w:autoSpaceDE/>
        <w:autoSpaceDN/>
        <w:adjustRightInd/>
        <w:ind w:right="20" w:firstLine="567"/>
        <w:rPr>
          <w:sz w:val="24"/>
          <w:szCs w:val="24"/>
          <w:lang w:val="kk-KZ"/>
        </w:rPr>
      </w:pPr>
    </w:p>
    <w:p w14:paraId="6EC11678" w14:textId="4A058AA6" w:rsidR="005E5B05" w:rsidRPr="00BE5BC1" w:rsidRDefault="005E5B05" w:rsidP="004A3400">
      <w:pPr>
        <w:tabs>
          <w:tab w:val="left" w:pos="835"/>
        </w:tabs>
        <w:autoSpaceDE/>
        <w:autoSpaceDN/>
        <w:adjustRightInd/>
        <w:ind w:right="20" w:firstLine="567"/>
        <w:rPr>
          <w:sz w:val="24"/>
          <w:szCs w:val="24"/>
          <w:lang w:val="kk-KZ"/>
        </w:rPr>
      </w:pPr>
      <w:r w:rsidRPr="00BE5BC1">
        <w:rPr>
          <w:b/>
          <w:sz w:val="24"/>
          <w:szCs w:val="24"/>
          <w:lang w:val="kk-KZ"/>
        </w:rPr>
        <w:t>3</w:t>
      </w:r>
      <w:r w:rsidR="00BB321C" w:rsidRPr="00BE5BC1">
        <w:rPr>
          <w:b/>
          <w:sz w:val="24"/>
          <w:szCs w:val="24"/>
          <w:lang w:val="kk-KZ"/>
        </w:rPr>
        <w:t xml:space="preserve"> </w:t>
      </w:r>
      <w:r w:rsidRPr="00BE5BC1">
        <w:rPr>
          <w:sz w:val="24"/>
          <w:szCs w:val="24"/>
          <w:lang w:val="kk-KZ"/>
        </w:rPr>
        <w:t xml:space="preserve">Настоящий стандарт идентичен </w:t>
      </w:r>
      <w:r w:rsidR="00E03FE9">
        <w:rPr>
          <w:sz w:val="24"/>
          <w:szCs w:val="24"/>
          <w:lang w:val="kk-KZ"/>
        </w:rPr>
        <w:t>международному</w:t>
      </w:r>
      <w:r w:rsidR="00852987" w:rsidRPr="00BE5BC1">
        <w:rPr>
          <w:sz w:val="24"/>
          <w:szCs w:val="24"/>
          <w:lang w:val="kk-KZ"/>
        </w:rPr>
        <w:t xml:space="preserve"> стандарту</w:t>
      </w:r>
      <w:r w:rsidR="00BE5BC1">
        <w:rPr>
          <w:sz w:val="24"/>
          <w:szCs w:val="24"/>
          <w:lang w:val="kk-KZ"/>
        </w:rPr>
        <w:t xml:space="preserve"> </w:t>
      </w:r>
      <w:r w:rsidR="00BC36B5" w:rsidRPr="00BC36B5">
        <w:rPr>
          <w:sz w:val="24"/>
          <w:szCs w:val="24"/>
          <w:lang w:val="kk-KZ"/>
        </w:rPr>
        <w:t>ISO 16840-</w:t>
      </w:r>
      <w:r w:rsidR="00A1759F">
        <w:rPr>
          <w:sz w:val="24"/>
          <w:szCs w:val="24"/>
          <w:lang w:val="kk-KZ"/>
        </w:rPr>
        <w:t>2:2018</w:t>
      </w:r>
      <w:r w:rsidR="00BC36B5" w:rsidRPr="00BC36B5">
        <w:rPr>
          <w:sz w:val="24"/>
          <w:szCs w:val="24"/>
          <w:lang w:val="kk-KZ"/>
        </w:rPr>
        <w:t xml:space="preserve"> </w:t>
      </w:r>
      <w:r w:rsidR="00A1759F" w:rsidRPr="00A1759F">
        <w:rPr>
          <w:sz w:val="24"/>
          <w:szCs w:val="24"/>
          <w:lang w:val="kk-KZ"/>
        </w:rPr>
        <w:t>Wheelchair seating. Part 2. Determination of physical and mechanical characteristics of seat cushions intended to manage tissue integrity</w:t>
      </w:r>
      <w:r w:rsidR="005C5D2F" w:rsidRPr="005C5D2F">
        <w:rPr>
          <w:sz w:val="24"/>
          <w:szCs w:val="24"/>
          <w:lang w:val="kk-KZ"/>
        </w:rPr>
        <w:t xml:space="preserve"> (</w:t>
      </w:r>
      <w:r w:rsidR="007639CC" w:rsidRPr="007639CC">
        <w:rPr>
          <w:sz w:val="24"/>
          <w:szCs w:val="24"/>
          <w:lang w:val="kk-KZ"/>
        </w:rPr>
        <w:t>Сиден</w:t>
      </w:r>
      <w:r w:rsidR="00AF59A0">
        <w:rPr>
          <w:sz w:val="24"/>
          <w:szCs w:val="24"/>
          <w:lang w:val="kk-KZ"/>
        </w:rPr>
        <w:t>ь</w:t>
      </w:r>
      <w:r w:rsidR="007639CC" w:rsidRPr="007639CC">
        <w:rPr>
          <w:sz w:val="24"/>
          <w:szCs w:val="24"/>
          <w:lang w:val="kk-KZ"/>
        </w:rPr>
        <w:t xml:space="preserve">я кресел-колясок. Часть </w:t>
      </w:r>
      <w:r w:rsidR="00A1759F">
        <w:rPr>
          <w:sz w:val="24"/>
          <w:szCs w:val="24"/>
          <w:lang w:val="kk-KZ"/>
        </w:rPr>
        <w:t>2</w:t>
      </w:r>
      <w:r w:rsidR="007639CC" w:rsidRPr="007639CC">
        <w:rPr>
          <w:sz w:val="24"/>
          <w:szCs w:val="24"/>
          <w:lang w:val="kk-KZ"/>
        </w:rPr>
        <w:t xml:space="preserve">. </w:t>
      </w:r>
      <w:r w:rsidR="00A1759F" w:rsidRPr="00A1759F">
        <w:rPr>
          <w:sz w:val="24"/>
          <w:szCs w:val="24"/>
          <w:lang w:val="kk-KZ"/>
        </w:rPr>
        <w:t>Определение физико-механических характеристик подушек сидений, предназначенных для сохранения целостности тканей</w:t>
      </w:r>
      <w:r w:rsidR="005C5D2F" w:rsidRPr="005C5D2F">
        <w:rPr>
          <w:sz w:val="24"/>
          <w:szCs w:val="24"/>
          <w:lang w:val="kk-KZ"/>
        </w:rPr>
        <w:t>)</w:t>
      </w:r>
      <w:r w:rsidR="00852987" w:rsidRPr="00BE5BC1">
        <w:rPr>
          <w:sz w:val="24"/>
          <w:szCs w:val="24"/>
          <w:lang w:val="kk-KZ"/>
        </w:rPr>
        <w:t>.</w:t>
      </w:r>
    </w:p>
    <w:p w14:paraId="0087DB9B" w14:textId="458BE01E" w:rsidR="005E5B05" w:rsidRPr="00BE5BC1" w:rsidRDefault="0078295D" w:rsidP="005C5D2F">
      <w:pPr>
        <w:tabs>
          <w:tab w:val="left" w:pos="835"/>
        </w:tabs>
        <w:autoSpaceDE/>
        <w:autoSpaceDN/>
        <w:adjustRightInd/>
        <w:ind w:right="20" w:firstLine="567"/>
        <w:rPr>
          <w:sz w:val="24"/>
          <w:szCs w:val="24"/>
          <w:lang w:val="kk-KZ"/>
        </w:rPr>
      </w:pPr>
      <w:r w:rsidRPr="00A14ACB">
        <w:rPr>
          <w:sz w:val="24"/>
          <w:szCs w:val="24"/>
        </w:rPr>
        <w:t>Международный</w:t>
      </w:r>
      <w:r w:rsidR="00BE5BC1" w:rsidRPr="00E9427D">
        <w:rPr>
          <w:sz w:val="24"/>
          <w:szCs w:val="24"/>
          <w:lang w:val="kk-KZ"/>
        </w:rPr>
        <w:t xml:space="preserve"> стандарт</w:t>
      </w:r>
      <w:r w:rsidR="00A067D1">
        <w:rPr>
          <w:sz w:val="24"/>
          <w:szCs w:val="24"/>
          <w:lang w:val="kk-KZ"/>
        </w:rPr>
        <w:t xml:space="preserve"> </w:t>
      </w:r>
      <w:r w:rsidR="00A067D1" w:rsidRPr="00BC36B5">
        <w:rPr>
          <w:sz w:val="24"/>
          <w:szCs w:val="24"/>
          <w:lang w:val="kk-KZ"/>
        </w:rPr>
        <w:t>ISO</w:t>
      </w:r>
      <w:r w:rsidR="00BE5BC1" w:rsidRPr="00E9427D">
        <w:rPr>
          <w:sz w:val="24"/>
          <w:szCs w:val="24"/>
          <w:lang w:val="kk-KZ"/>
        </w:rPr>
        <w:t xml:space="preserve"> </w:t>
      </w:r>
      <w:r w:rsidR="00A1759F">
        <w:rPr>
          <w:sz w:val="24"/>
          <w:szCs w:val="24"/>
          <w:lang w:val="kk-KZ"/>
        </w:rPr>
        <w:t>16840-2</w:t>
      </w:r>
      <w:r w:rsidR="00A067D1" w:rsidRPr="00A067D1">
        <w:rPr>
          <w:sz w:val="24"/>
          <w:szCs w:val="24"/>
          <w:lang w:val="kk-KZ"/>
        </w:rPr>
        <w:t>:20</w:t>
      </w:r>
      <w:r w:rsidR="00A1759F">
        <w:rPr>
          <w:sz w:val="24"/>
          <w:szCs w:val="24"/>
          <w:lang w:val="kk-KZ"/>
        </w:rPr>
        <w:t>18</w:t>
      </w:r>
      <w:r w:rsidR="00A067D1" w:rsidRPr="00A067D1">
        <w:rPr>
          <w:sz w:val="24"/>
          <w:szCs w:val="24"/>
          <w:lang w:val="kk-KZ"/>
        </w:rPr>
        <w:t xml:space="preserve"> </w:t>
      </w:r>
      <w:r w:rsidR="005E5B05" w:rsidRPr="00E9427D">
        <w:rPr>
          <w:sz w:val="24"/>
          <w:szCs w:val="24"/>
          <w:lang w:val="kk-KZ"/>
        </w:rPr>
        <w:t xml:space="preserve">разработан </w:t>
      </w:r>
      <w:r w:rsidR="00633912" w:rsidRPr="00AF59A0">
        <w:rPr>
          <w:sz w:val="24"/>
          <w:szCs w:val="24"/>
          <w:lang w:val="kk-KZ"/>
        </w:rPr>
        <w:t xml:space="preserve">подкомитетом </w:t>
      </w:r>
      <w:r w:rsidR="00633912" w:rsidRPr="00633912">
        <w:rPr>
          <w:sz w:val="24"/>
          <w:szCs w:val="24"/>
          <w:lang w:val="kk-KZ"/>
        </w:rPr>
        <w:t>SC 1</w:t>
      </w:r>
      <w:r w:rsidR="00633912" w:rsidRPr="00AF59A0">
        <w:rPr>
          <w:sz w:val="24"/>
          <w:szCs w:val="24"/>
          <w:lang w:val="kk-KZ"/>
        </w:rPr>
        <w:t xml:space="preserve"> «Кресла-коляски»</w:t>
      </w:r>
      <w:r w:rsidR="00633912">
        <w:rPr>
          <w:sz w:val="24"/>
          <w:szCs w:val="24"/>
          <w:lang w:val="kk-KZ"/>
        </w:rPr>
        <w:t xml:space="preserve"> </w:t>
      </w:r>
      <w:r w:rsidR="00BD24A9">
        <w:rPr>
          <w:sz w:val="24"/>
          <w:szCs w:val="24"/>
          <w:lang w:val="kk-KZ"/>
        </w:rPr>
        <w:t>т</w:t>
      </w:r>
      <w:r w:rsidR="00852987" w:rsidRPr="00E9427D">
        <w:rPr>
          <w:sz w:val="24"/>
          <w:szCs w:val="24"/>
          <w:lang w:val="kk-KZ"/>
        </w:rPr>
        <w:t>ехническ</w:t>
      </w:r>
      <w:r w:rsidR="00633912">
        <w:rPr>
          <w:sz w:val="24"/>
          <w:szCs w:val="24"/>
        </w:rPr>
        <w:t>ого</w:t>
      </w:r>
      <w:r w:rsidR="00852987" w:rsidRPr="00E9427D">
        <w:rPr>
          <w:sz w:val="24"/>
          <w:szCs w:val="24"/>
          <w:lang w:val="kk-KZ"/>
        </w:rPr>
        <w:t xml:space="preserve"> комитет</w:t>
      </w:r>
      <w:r w:rsidR="00633912">
        <w:rPr>
          <w:sz w:val="24"/>
          <w:szCs w:val="24"/>
          <w:lang w:val="kk-KZ"/>
        </w:rPr>
        <w:t>а</w:t>
      </w:r>
      <w:r w:rsidR="00852987" w:rsidRPr="00E9427D">
        <w:rPr>
          <w:sz w:val="24"/>
          <w:szCs w:val="24"/>
          <w:lang w:val="kk-KZ"/>
        </w:rPr>
        <w:t xml:space="preserve"> </w:t>
      </w:r>
      <w:r w:rsidR="00633912" w:rsidRPr="00633912">
        <w:rPr>
          <w:sz w:val="24"/>
          <w:szCs w:val="24"/>
          <w:lang w:val="kk-KZ"/>
        </w:rPr>
        <w:t>ISO/TC</w:t>
      </w:r>
      <w:r w:rsidR="00AF59A0" w:rsidRPr="00AF59A0">
        <w:rPr>
          <w:sz w:val="24"/>
          <w:szCs w:val="24"/>
          <w:lang w:val="kk-KZ"/>
        </w:rPr>
        <w:t xml:space="preserve"> 173 «Вспомогательные средства для лиц с о</w:t>
      </w:r>
      <w:r w:rsidR="00633912">
        <w:rPr>
          <w:sz w:val="24"/>
          <w:szCs w:val="24"/>
          <w:lang w:val="kk-KZ"/>
        </w:rPr>
        <w:t>граничениями жизнедеятельности»</w:t>
      </w:r>
      <w:r w:rsidR="00852987" w:rsidRPr="00E9427D">
        <w:rPr>
          <w:sz w:val="24"/>
          <w:szCs w:val="24"/>
          <w:lang w:val="kk-KZ"/>
        </w:rPr>
        <w:t>.</w:t>
      </w:r>
    </w:p>
    <w:p w14:paraId="77006CE6" w14:textId="77777777" w:rsidR="005E5B05" w:rsidRPr="00BE5BC1" w:rsidRDefault="005E5B05" w:rsidP="00FB026D">
      <w:pPr>
        <w:tabs>
          <w:tab w:val="left" w:pos="835"/>
        </w:tabs>
        <w:autoSpaceDE/>
        <w:autoSpaceDN/>
        <w:adjustRightInd/>
        <w:ind w:right="20" w:firstLine="567"/>
        <w:rPr>
          <w:sz w:val="24"/>
          <w:szCs w:val="24"/>
          <w:lang w:val="kk-KZ"/>
        </w:rPr>
      </w:pPr>
      <w:r w:rsidRPr="00BE5BC1">
        <w:rPr>
          <w:sz w:val="24"/>
          <w:szCs w:val="24"/>
          <w:lang w:val="kk-KZ"/>
        </w:rPr>
        <w:t>Перевод с английского языка (en)</w:t>
      </w:r>
      <w:r w:rsidR="00852987" w:rsidRPr="00BE5BC1">
        <w:rPr>
          <w:sz w:val="24"/>
          <w:szCs w:val="24"/>
          <w:lang w:val="kk-KZ"/>
        </w:rPr>
        <w:t>.</w:t>
      </w:r>
    </w:p>
    <w:p w14:paraId="665E981C" w14:textId="77777777" w:rsidR="005E5B05" w:rsidRDefault="002D1D1E" w:rsidP="002D1D1E">
      <w:pPr>
        <w:tabs>
          <w:tab w:val="left" w:pos="835"/>
        </w:tabs>
        <w:autoSpaceDE/>
        <w:autoSpaceDN/>
        <w:adjustRightInd/>
        <w:ind w:right="20" w:firstLine="567"/>
        <w:rPr>
          <w:sz w:val="24"/>
          <w:szCs w:val="24"/>
        </w:rPr>
      </w:pPr>
      <w:r w:rsidRPr="00BE5BC1">
        <w:rPr>
          <w:sz w:val="24"/>
          <w:szCs w:val="24"/>
          <w:lang w:val="kk-KZ"/>
        </w:rPr>
        <w:t xml:space="preserve">Официальный экземпляр </w:t>
      </w:r>
      <w:r w:rsidR="00E03FE9">
        <w:rPr>
          <w:sz w:val="24"/>
          <w:szCs w:val="24"/>
        </w:rPr>
        <w:t>международного</w:t>
      </w:r>
      <w:r w:rsidRPr="00BE5BC1">
        <w:rPr>
          <w:sz w:val="24"/>
          <w:szCs w:val="24"/>
          <w:lang w:val="kk-KZ"/>
        </w:rPr>
        <w:t xml:space="preserve"> стандарта, на основе которого разработан настоящий стандарт, и официальные экземпляры </w:t>
      </w:r>
      <w:r w:rsidR="00E03FE9">
        <w:rPr>
          <w:sz w:val="24"/>
          <w:szCs w:val="24"/>
          <w:lang w:val="kk-KZ"/>
        </w:rPr>
        <w:t xml:space="preserve">международных </w:t>
      </w:r>
      <w:r w:rsidRPr="00BE5BC1">
        <w:rPr>
          <w:sz w:val="24"/>
          <w:szCs w:val="24"/>
          <w:lang w:val="kk-KZ"/>
        </w:rPr>
        <w:t>стандартов, на которые даны ссылки, имеются в Едином государственном фонде нормативных технических документов</w:t>
      </w:r>
      <w:r w:rsidR="00C6622B" w:rsidRPr="00C6622B">
        <w:rPr>
          <w:sz w:val="24"/>
          <w:szCs w:val="24"/>
        </w:rPr>
        <w:t>.</w:t>
      </w:r>
    </w:p>
    <w:p w14:paraId="55FE4668" w14:textId="77777777" w:rsidR="006703FB" w:rsidRDefault="006703FB" w:rsidP="002D1D1E">
      <w:pPr>
        <w:tabs>
          <w:tab w:val="left" w:pos="835"/>
        </w:tabs>
        <w:autoSpaceDE/>
        <w:autoSpaceDN/>
        <w:adjustRightInd/>
        <w:ind w:right="20" w:firstLine="567"/>
        <w:rPr>
          <w:sz w:val="24"/>
          <w:szCs w:val="24"/>
          <w:lang w:val="kk-KZ"/>
        </w:rPr>
      </w:pPr>
      <w:r w:rsidRPr="006703FB">
        <w:rPr>
          <w:sz w:val="24"/>
          <w:szCs w:val="24"/>
          <w:lang w:val="kk-KZ"/>
        </w:rPr>
        <w:t xml:space="preserve">В разделе «Нормативные ссылки» и тексте стандарта ссылочные </w:t>
      </w:r>
      <w:r>
        <w:rPr>
          <w:sz w:val="24"/>
          <w:szCs w:val="24"/>
          <w:lang w:val="kk-KZ"/>
        </w:rPr>
        <w:t>международные</w:t>
      </w:r>
      <w:r w:rsidRPr="006703FB">
        <w:rPr>
          <w:sz w:val="24"/>
          <w:szCs w:val="24"/>
          <w:lang w:val="kk-KZ"/>
        </w:rPr>
        <w:t xml:space="preserve"> стандарты актуализированы.</w:t>
      </w:r>
    </w:p>
    <w:p w14:paraId="16DFF4A0" w14:textId="77777777" w:rsidR="006703FB" w:rsidRDefault="006703FB" w:rsidP="002D1D1E">
      <w:pPr>
        <w:tabs>
          <w:tab w:val="left" w:pos="835"/>
        </w:tabs>
        <w:autoSpaceDE/>
        <w:autoSpaceDN/>
        <w:adjustRightInd/>
        <w:ind w:right="20" w:firstLine="567"/>
        <w:rPr>
          <w:sz w:val="24"/>
          <w:szCs w:val="24"/>
          <w:lang w:val="kk-KZ"/>
        </w:rPr>
      </w:pPr>
      <w:r w:rsidRPr="006703FB">
        <w:rPr>
          <w:sz w:val="24"/>
          <w:szCs w:val="24"/>
          <w:lang w:val="kk-KZ"/>
        </w:rPr>
        <w:t xml:space="preserve">Сведения о соответствии национальных (межгосударственных) стандартов ссылочным </w:t>
      </w:r>
      <w:r>
        <w:rPr>
          <w:sz w:val="24"/>
          <w:szCs w:val="24"/>
          <w:lang w:val="kk-KZ"/>
        </w:rPr>
        <w:t>международным</w:t>
      </w:r>
      <w:r w:rsidRPr="006703FB">
        <w:rPr>
          <w:sz w:val="24"/>
          <w:szCs w:val="24"/>
          <w:lang w:val="kk-KZ"/>
        </w:rPr>
        <w:t xml:space="preserve"> стандартам, приведены в дополнительном Приложении B.А.</w:t>
      </w:r>
    </w:p>
    <w:p w14:paraId="28B866BB" w14:textId="77777777" w:rsidR="002D1D1E" w:rsidRPr="00E03FE9" w:rsidRDefault="002D1D1E" w:rsidP="002D1D1E">
      <w:pPr>
        <w:tabs>
          <w:tab w:val="left" w:pos="835"/>
        </w:tabs>
        <w:autoSpaceDE/>
        <w:autoSpaceDN/>
        <w:adjustRightInd/>
        <w:ind w:right="20" w:firstLine="567"/>
        <w:rPr>
          <w:sz w:val="24"/>
          <w:szCs w:val="24"/>
        </w:rPr>
      </w:pPr>
      <w:r w:rsidRPr="00BE5BC1">
        <w:rPr>
          <w:sz w:val="24"/>
          <w:szCs w:val="24"/>
          <w:lang w:val="kk-KZ"/>
        </w:rPr>
        <w:t>Степень соответствия – идентичная (IDT)</w:t>
      </w:r>
      <w:r w:rsidR="007221B4">
        <w:rPr>
          <w:sz w:val="24"/>
          <w:szCs w:val="24"/>
          <w:lang w:val="kk-KZ"/>
        </w:rPr>
        <w:t>.</w:t>
      </w:r>
    </w:p>
    <w:p w14:paraId="4549EE26" w14:textId="77777777" w:rsidR="002D1D1E" w:rsidRPr="002D1D1E" w:rsidRDefault="002D1D1E" w:rsidP="002D1D1E">
      <w:pPr>
        <w:tabs>
          <w:tab w:val="left" w:pos="835"/>
        </w:tabs>
        <w:autoSpaceDE/>
        <w:autoSpaceDN/>
        <w:adjustRightInd/>
        <w:ind w:right="20" w:firstLine="567"/>
        <w:rPr>
          <w:sz w:val="24"/>
          <w:szCs w:val="24"/>
          <w:lang w:val="kk-KZ"/>
        </w:rPr>
      </w:pPr>
    </w:p>
    <w:p w14:paraId="4041F5F5" w14:textId="77777777" w:rsidR="005E5B05" w:rsidRPr="00BE5BC1" w:rsidRDefault="00C6622B" w:rsidP="005E5B05">
      <w:pPr>
        <w:tabs>
          <w:tab w:val="left" w:pos="567"/>
        </w:tabs>
        <w:autoSpaceDE/>
        <w:autoSpaceDN/>
        <w:adjustRightInd/>
        <w:ind w:firstLine="567"/>
        <w:outlineLvl w:val="2"/>
        <w:rPr>
          <w:bCs/>
          <w:sz w:val="24"/>
          <w:szCs w:val="24"/>
          <w:lang w:val="kk-KZ"/>
        </w:rPr>
      </w:pPr>
      <w:bookmarkStart w:id="0" w:name="_Toc494286439"/>
      <w:r w:rsidRPr="002C0B43">
        <w:rPr>
          <w:b/>
          <w:bCs/>
          <w:sz w:val="24"/>
          <w:szCs w:val="24"/>
        </w:rPr>
        <w:t>4</w:t>
      </w:r>
      <w:r w:rsidR="005E5B05" w:rsidRPr="00BE5BC1">
        <w:rPr>
          <w:b/>
          <w:bCs/>
          <w:sz w:val="24"/>
          <w:szCs w:val="24"/>
        </w:rPr>
        <w:t xml:space="preserve"> ВВЕДЕН </w:t>
      </w:r>
      <w:bookmarkEnd w:id="0"/>
      <w:r w:rsidR="0037018D" w:rsidRPr="00BE5BC1">
        <w:rPr>
          <w:b/>
          <w:bCs/>
          <w:sz w:val="24"/>
          <w:szCs w:val="24"/>
          <w:lang w:val="kk-KZ"/>
        </w:rPr>
        <w:t>ВПЕРВЫЕ</w:t>
      </w:r>
    </w:p>
    <w:p w14:paraId="4511217B" w14:textId="77777777" w:rsidR="0037018D" w:rsidRPr="00BE5BC1" w:rsidRDefault="0037018D" w:rsidP="005E5B05">
      <w:pPr>
        <w:tabs>
          <w:tab w:val="left" w:pos="567"/>
        </w:tabs>
        <w:autoSpaceDE/>
        <w:autoSpaceDN/>
        <w:adjustRightInd/>
        <w:ind w:firstLine="567"/>
        <w:outlineLvl w:val="2"/>
        <w:rPr>
          <w:bCs/>
          <w:sz w:val="24"/>
          <w:szCs w:val="24"/>
          <w:lang w:val="kk-KZ"/>
        </w:rPr>
      </w:pPr>
      <w:bookmarkStart w:id="1" w:name="_GoBack"/>
      <w:bookmarkEnd w:id="1"/>
    </w:p>
    <w:p w14:paraId="3D3E4C31" w14:textId="77777777" w:rsidR="00BE5BC1" w:rsidRDefault="00BE5BC1" w:rsidP="00342003">
      <w:pPr>
        <w:shd w:val="clear" w:color="auto" w:fill="FFFFFF"/>
        <w:ind w:firstLine="567"/>
        <w:rPr>
          <w:i/>
          <w:sz w:val="24"/>
          <w:szCs w:val="24"/>
          <w:lang w:val="kk-KZ"/>
        </w:rPr>
      </w:pPr>
    </w:p>
    <w:p w14:paraId="19FDCBD8" w14:textId="77777777" w:rsidR="00BE5BC1" w:rsidRDefault="00BE5BC1" w:rsidP="00342003">
      <w:pPr>
        <w:shd w:val="clear" w:color="auto" w:fill="FFFFFF"/>
        <w:ind w:firstLine="567"/>
        <w:rPr>
          <w:i/>
          <w:sz w:val="24"/>
          <w:szCs w:val="24"/>
          <w:lang w:val="kk-KZ"/>
        </w:rPr>
      </w:pPr>
    </w:p>
    <w:p w14:paraId="3881E15B" w14:textId="77777777" w:rsidR="00BE5BC1" w:rsidRDefault="00BE5BC1" w:rsidP="00342003">
      <w:pPr>
        <w:shd w:val="clear" w:color="auto" w:fill="FFFFFF"/>
        <w:ind w:firstLine="567"/>
        <w:rPr>
          <w:i/>
          <w:sz w:val="24"/>
          <w:szCs w:val="24"/>
          <w:lang w:val="kk-KZ"/>
        </w:rPr>
      </w:pPr>
    </w:p>
    <w:p w14:paraId="69AF2943" w14:textId="77777777" w:rsidR="00820365" w:rsidRDefault="00820365" w:rsidP="00342003">
      <w:pPr>
        <w:shd w:val="clear" w:color="auto" w:fill="FFFFFF"/>
        <w:ind w:firstLine="567"/>
        <w:rPr>
          <w:i/>
          <w:sz w:val="24"/>
          <w:szCs w:val="24"/>
          <w:lang w:val="kk-KZ"/>
        </w:rPr>
      </w:pPr>
    </w:p>
    <w:p w14:paraId="7FCEDAEF" w14:textId="77777777" w:rsidR="00820365" w:rsidRDefault="00820365" w:rsidP="00342003">
      <w:pPr>
        <w:shd w:val="clear" w:color="auto" w:fill="FFFFFF"/>
        <w:ind w:firstLine="567"/>
        <w:rPr>
          <w:i/>
          <w:sz w:val="24"/>
          <w:szCs w:val="24"/>
          <w:lang w:val="kk-KZ"/>
        </w:rPr>
      </w:pPr>
    </w:p>
    <w:p w14:paraId="70398027" w14:textId="77777777" w:rsidR="00C6622B" w:rsidRPr="002C0B43" w:rsidRDefault="00C6622B" w:rsidP="00342003">
      <w:pPr>
        <w:shd w:val="clear" w:color="auto" w:fill="FFFFFF"/>
        <w:ind w:firstLine="567"/>
        <w:rPr>
          <w:i/>
          <w:sz w:val="24"/>
          <w:szCs w:val="24"/>
        </w:rPr>
      </w:pPr>
    </w:p>
    <w:p w14:paraId="68F6396C" w14:textId="77777777" w:rsidR="00C6622B" w:rsidRPr="002C0B43" w:rsidRDefault="00C6622B" w:rsidP="00342003">
      <w:pPr>
        <w:shd w:val="clear" w:color="auto" w:fill="FFFFFF"/>
        <w:ind w:firstLine="567"/>
        <w:rPr>
          <w:i/>
          <w:sz w:val="24"/>
          <w:szCs w:val="24"/>
        </w:rPr>
      </w:pPr>
    </w:p>
    <w:p w14:paraId="4905DBBF" w14:textId="77777777" w:rsidR="00524005" w:rsidRPr="00BE5BC1" w:rsidRDefault="00524005" w:rsidP="00524005">
      <w:pPr>
        <w:tabs>
          <w:tab w:val="left" w:pos="567"/>
        </w:tabs>
        <w:autoSpaceDE/>
        <w:autoSpaceDN/>
        <w:adjustRightInd/>
        <w:ind w:firstLine="567"/>
        <w:outlineLvl w:val="2"/>
        <w:rPr>
          <w:bCs/>
          <w:i/>
          <w:sz w:val="24"/>
          <w:szCs w:val="24"/>
          <w:lang w:val="kk-KZ"/>
        </w:rPr>
      </w:pPr>
      <w:r w:rsidRPr="00BE5BC1">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w:t>
      </w:r>
      <w:r>
        <w:rPr>
          <w:bCs/>
          <w:i/>
          <w:sz w:val="24"/>
          <w:szCs w:val="24"/>
          <w:lang w:val="kk-KZ"/>
        </w:rPr>
        <w:t xml:space="preserve">периодически </w:t>
      </w:r>
      <w:r w:rsidRPr="00BE5BC1">
        <w:rPr>
          <w:bCs/>
          <w:i/>
          <w:sz w:val="24"/>
          <w:szCs w:val="24"/>
          <w:lang w:val="kk-KZ"/>
        </w:rPr>
        <w:t>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каталоге «Национальные стандарты».</w:t>
      </w:r>
    </w:p>
    <w:p w14:paraId="00CBFD5E" w14:textId="77777777" w:rsidR="00C6622B" w:rsidRPr="002C0B43" w:rsidRDefault="00C6622B" w:rsidP="00342003">
      <w:pPr>
        <w:shd w:val="clear" w:color="auto" w:fill="FFFFFF"/>
        <w:ind w:firstLine="567"/>
        <w:rPr>
          <w:i/>
          <w:sz w:val="24"/>
          <w:szCs w:val="24"/>
        </w:rPr>
      </w:pPr>
    </w:p>
    <w:p w14:paraId="2CC39D7F" w14:textId="77777777" w:rsidR="00C6622B" w:rsidRDefault="00C6622B" w:rsidP="00342003">
      <w:pPr>
        <w:shd w:val="clear" w:color="auto" w:fill="FFFFFF"/>
        <w:ind w:firstLine="567"/>
        <w:rPr>
          <w:i/>
          <w:sz w:val="24"/>
          <w:szCs w:val="24"/>
        </w:rPr>
      </w:pPr>
    </w:p>
    <w:p w14:paraId="677DDA44" w14:textId="77777777" w:rsidR="006A4881" w:rsidRPr="002C0B43" w:rsidRDefault="006A4881" w:rsidP="00342003">
      <w:pPr>
        <w:shd w:val="clear" w:color="auto" w:fill="FFFFFF"/>
        <w:ind w:firstLine="567"/>
        <w:rPr>
          <w:i/>
          <w:sz w:val="24"/>
          <w:szCs w:val="24"/>
        </w:rPr>
      </w:pPr>
    </w:p>
    <w:p w14:paraId="622B52D5" w14:textId="77777777" w:rsidR="00E747E2" w:rsidRDefault="00C31EE6" w:rsidP="00342003">
      <w:pPr>
        <w:shd w:val="clear" w:color="auto" w:fill="FFFFFF"/>
        <w:ind w:firstLine="567"/>
        <w:rPr>
          <w:sz w:val="24"/>
          <w:szCs w:val="24"/>
          <w:lang w:val="kk-KZ"/>
        </w:rPr>
      </w:pPr>
      <w:r w:rsidRPr="00BE5BC1">
        <w:rPr>
          <w:sz w:val="24"/>
          <w:szCs w:val="24"/>
        </w:rPr>
        <w:t xml:space="preserve">Настоящий стандарт не может быть </w:t>
      </w:r>
      <w:r w:rsidRPr="00BE5BC1">
        <w:rPr>
          <w:sz w:val="24"/>
          <w:szCs w:val="24"/>
          <w:lang w:val="kk-KZ"/>
        </w:rPr>
        <w:t xml:space="preserve">полностью или частично воспроизведен, </w:t>
      </w:r>
      <w:r w:rsidRPr="00BE5BC1">
        <w:rPr>
          <w:sz w:val="24"/>
          <w:szCs w:val="24"/>
        </w:rPr>
        <w:t xml:space="preserve">тиражирован и распространен </w:t>
      </w:r>
      <w:r w:rsidRPr="00BE5BC1">
        <w:rPr>
          <w:sz w:val="24"/>
          <w:szCs w:val="24"/>
          <w:lang w:val="kk-KZ"/>
        </w:rPr>
        <w:t xml:space="preserve">в качестве официального издания </w:t>
      </w:r>
      <w:r w:rsidR="0051402F" w:rsidRPr="00BE5BC1">
        <w:rPr>
          <w:sz w:val="24"/>
          <w:szCs w:val="24"/>
        </w:rPr>
        <w:t xml:space="preserve">без разрешения Комитета </w:t>
      </w:r>
      <w:r w:rsidRPr="00BE5BC1">
        <w:rPr>
          <w:sz w:val="24"/>
          <w:szCs w:val="24"/>
        </w:rPr>
        <w:t xml:space="preserve">технического регулирования и метрологии Министерства </w:t>
      </w:r>
      <w:r w:rsidR="00714841" w:rsidRPr="00714841">
        <w:rPr>
          <w:sz w:val="24"/>
          <w:szCs w:val="24"/>
        </w:rPr>
        <w:t>торговли и интеграции</w:t>
      </w:r>
      <w:r w:rsidR="0066689D" w:rsidRPr="00BE5BC1">
        <w:rPr>
          <w:sz w:val="24"/>
          <w:szCs w:val="24"/>
        </w:rPr>
        <w:t xml:space="preserve"> Республики Казахстан</w:t>
      </w:r>
      <w:r w:rsidR="0066689D" w:rsidRPr="00BE5BC1">
        <w:rPr>
          <w:sz w:val="24"/>
          <w:szCs w:val="24"/>
          <w:lang w:val="kk-KZ"/>
        </w:rPr>
        <w:t>.</w:t>
      </w:r>
    </w:p>
    <w:p w14:paraId="5F04336B" w14:textId="77777777" w:rsidR="007221B4" w:rsidRPr="007221B4" w:rsidRDefault="007221B4" w:rsidP="007221B4">
      <w:pPr>
        <w:shd w:val="clear" w:color="auto" w:fill="FFFFFF"/>
        <w:ind w:firstLine="0"/>
        <w:jc w:val="center"/>
        <w:rPr>
          <w:b/>
          <w:sz w:val="24"/>
          <w:szCs w:val="24"/>
          <w:lang w:val="kk-KZ"/>
        </w:rPr>
      </w:pPr>
      <w:r w:rsidRPr="007221B4">
        <w:rPr>
          <w:b/>
          <w:sz w:val="24"/>
          <w:szCs w:val="24"/>
          <w:lang w:val="kk-KZ"/>
        </w:rPr>
        <w:lastRenderedPageBreak/>
        <w:t>Содержание</w:t>
      </w:r>
    </w:p>
    <w:p w14:paraId="3F356B95" w14:textId="77777777" w:rsidR="007221B4" w:rsidRDefault="007221B4" w:rsidP="00342003">
      <w:pPr>
        <w:shd w:val="clear" w:color="auto" w:fill="FFFFFF"/>
        <w:ind w:firstLine="567"/>
        <w:rPr>
          <w:sz w:val="24"/>
          <w:szCs w:val="24"/>
          <w:lang w:val="kk-KZ"/>
        </w:rPr>
      </w:pPr>
    </w:p>
    <w:tbl>
      <w:tblPr>
        <w:tblW w:w="9483" w:type="dxa"/>
        <w:tblInd w:w="93" w:type="dxa"/>
        <w:tblLook w:val="04A0" w:firstRow="1" w:lastRow="0" w:firstColumn="1" w:lastColumn="0" w:noHBand="0" w:noVBand="1"/>
      </w:tblPr>
      <w:tblGrid>
        <w:gridCol w:w="8978"/>
        <w:gridCol w:w="505"/>
      </w:tblGrid>
      <w:tr w:rsidR="00284478" w:rsidRPr="00BE5BC1" w14:paraId="2520435D" w14:textId="77777777" w:rsidTr="00262536">
        <w:trPr>
          <w:trHeight w:val="227"/>
        </w:trPr>
        <w:tc>
          <w:tcPr>
            <w:tcW w:w="8978" w:type="dxa"/>
            <w:shd w:val="clear" w:color="auto" w:fill="auto"/>
            <w:noWrap/>
            <w:vAlign w:val="bottom"/>
          </w:tcPr>
          <w:p w14:paraId="7F6D198D" w14:textId="77777777" w:rsidR="00284478" w:rsidRDefault="00284478" w:rsidP="00262536">
            <w:pPr>
              <w:widowControl/>
              <w:ind w:firstLine="0"/>
              <w:rPr>
                <w:rFonts w:eastAsiaTheme="minorEastAsia"/>
                <w:bCs/>
                <w:color w:val="000000"/>
                <w:sz w:val="24"/>
                <w:szCs w:val="24"/>
                <w:lang w:eastAsia="en-US"/>
              </w:rPr>
            </w:pPr>
            <w:r>
              <w:rPr>
                <w:rFonts w:eastAsiaTheme="minorEastAsia"/>
                <w:bCs/>
                <w:color w:val="000000"/>
                <w:sz w:val="24"/>
                <w:szCs w:val="24"/>
                <w:lang w:eastAsia="en-US"/>
              </w:rPr>
              <w:t>Введение</w:t>
            </w:r>
          </w:p>
          <w:p w14:paraId="177A420B" w14:textId="77777777" w:rsidR="00284478" w:rsidRPr="00D76680" w:rsidRDefault="00284478" w:rsidP="00262536">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1 Область применения</w:t>
            </w:r>
          </w:p>
          <w:p w14:paraId="48445160" w14:textId="77777777" w:rsidR="00284478" w:rsidRPr="00D76680" w:rsidRDefault="00284478" w:rsidP="00262536">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2 Нормативные ссылки</w:t>
            </w:r>
          </w:p>
          <w:p w14:paraId="7FF29E3F" w14:textId="77777777" w:rsidR="00284478" w:rsidRPr="002D1D1E" w:rsidRDefault="00284478" w:rsidP="00262536">
            <w:pPr>
              <w:widowControl/>
              <w:ind w:firstLine="0"/>
              <w:rPr>
                <w:rFonts w:eastAsiaTheme="minorEastAsia"/>
                <w:bCs/>
                <w:color w:val="000000"/>
                <w:sz w:val="24"/>
                <w:szCs w:val="24"/>
                <w:lang w:val="kk-KZ" w:eastAsia="en-US"/>
              </w:rPr>
            </w:pPr>
            <w:r>
              <w:rPr>
                <w:rFonts w:eastAsiaTheme="minorEastAsia"/>
                <w:bCs/>
                <w:color w:val="000000"/>
                <w:sz w:val="24"/>
                <w:szCs w:val="24"/>
                <w:lang w:eastAsia="en-US"/>
              </w:rPr>
              <w:t>3 Термины</w:t>
            </w:r>
            <w:r>
              <w:rPr>
                <w:rFonts w:eastAsiaTheme="minorEastAsia"/>
                <w:bCs/>
                <w:color w:val="000000"/>
                <w:sz w:val="24"/>
                <w:szCs w:val="24"/>
                <w:lang w:val="kk-KZ" w:eastAsia="en-US"/>
              </w:rPr>
              <w:t xml:space="preserve"> и</w:t>
            </w:r>
            <w:r w:rsidRPr="00D76680">
              <w:rPr>
                <w:rFonts w:eastAsiaTheme="minorEastAsia"/>
                <w:bCs/>
                <w:color w:val="000000"/>
                <w:sz w:val="24"/>
                <w:szCs w:val="24"/>
                <w:lang w:eastAsia="en-US"/>
              </w:rPr>
              <w:t xml:space="preserve"> определения</w:t>
            </w:r>
          </w:p>
          <w:p w14:paraId="19ADD6F1" w14:textId="084F757A" w:rsidR="00284478" w:rsidRPr="00D76680" w:rsidRDefault="00284478" w:rsidP="00262536">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4</w:t>
            </w:r>
            <w:r>
              <w:rPr>
                <w:rFonts w:eastAsiaTheme="minorEastAsia"/>
                <w:bCs/>
                <w:color w:val="000000"/>
                <w:sz w:val="24"/>
                <w:szCs w:val="24"/>
                <w:lang w:val="kk-KZ" w:eastAsia="en-US"/>
              </w:rPr>
              <w:t xml:space="preserve"> </w:t>
            </w:r>
            <w:r w:rsidR="00DB61A1" w:rsidRPr="00DB61A1">
              <w:rPr>
                <w:rFonts w:eastAsiaTheme="minorEastAsia"/>
                <w:bCs/>
                <w:color w:val="000000"/>
                <w:sz w:val="24"/>
                <w:szCs w:val="24"/>
                <w:lang w:val="kk-KZ" w:eastAsia="en-US"/>
              </w:rPr>
              <w:t>Обозначения и сокращения</w:t>
            </w:r>
          </w:p>
          <w:p w14:paraId="3D1B9F5D" w14:textId="50A12AA7" w:rsidR="00284478" w:rsidRDefault="00284478" w:rsidP="00262536">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 xml:space="preserve">5 </w:t>
            </w:r>
            <w:r w:rsidR="00DB61A1" w:rsidRPr="00DB61A1">
              <w:rPr>
                <w:rFonts w:eastAsiaTheme="minorEastAsia"/>
                <w:bCs/>
                <w:color w:val="000000"/>
                <w:sz w:val="24"/>
                <w:szCs w:val="24"/>
                <w:lang w:eastAsia="en-US"/>
              </w:rPr>
              <w:t xml:space="preserve">Оборудование </w:t>
            </w:r>
          </w:p>
          <w:p w14:paraId="67BD7505" w14:textId="1A2E2710" w:rsidR="00284478" w:rsidRDefault="00284478" w:rsidP="00262536">
            <w:pPr>
              <w:widowControl/>
              <w:ind w:firstLine="0"/>
              <w:rPr>
                <w:rFonts w:eastAsiaTheme="minorEastAsia"/>
                <w:bCs/>
                <w:color w:val="000000"/>
                <w:sz w:val="24"/>
                <w:szCs w:val="24"/>
                <w:lang w:eastAsia="en-US"/>
              </w:rPr>
            </w:pPr>
            <w:r w:rsidRPr="00BE5E32">
              <w:rPr>
                <w:rFonts w:eastAsiaTheme="minorEastAsia"/>
                <w:bCs/>
                <w:color w:val="000000"/>
                <w:sz w:val="24"/>
                <w:szCs w:val="24"/>
                <w:lang w:eastAsia="en-US"/>
              </w:rPr>
              <w:t xml:space="preserve">6 </w:t>
            </w:r>
            <w:r w:rsidR="00DB61A1" w:rsidRPr="00DB61A1">
              <w:rPr>
                <w:rFonts w:eastAsiaTheme="minorEastAsia"/>
                <w:bCs/>
                <w:color w:val="000000"/>
                <w:sz w:val="24"/>
                <w:szCs w:val="24"/>
                <w:lang w:eastAsia="en-US"/>
              </w:rPr>
              <w:t>Подготовка испытуемой подушки</w:t>
            </w:r>
          </w:p>
          <w:p w14:paraId="6A3F3088" w14:textId="0F6B5922" w:rsidR="005F0E74" w:rsidRDefault="005F0E74" w:rsidP="00262536">
            <w:pPr>
              <w:widowControl/>
              <w:ind w:firstLine="0"/>
              <w:rPr>
                <w:rFonts w:eastAsiaTheme="minorEastAsia"/>
                <w:bCs/>
                <w:color w:val="000000"/>
                <w:sz w:val="24"/>
                <w:szCs w:val="24"/>
                <w:lang w:eastAsia="en-US"/>
              </w:rPr>
            </w:pPr>
            <w:r w:rsidRPr="005F0E74">
              <w:rPr>
                <w:rFonts w:eastAsiaTheme="minorEastAsia"/>
                <w:bCs/>
                <w:color w:val="000000"/>
                <w:sz w:val="24"/>
                <w:szCs w:val="24"/>
                <w:lang w:eastAsia="en-US"/>
              </w:rPr>
              <w:t xml:space="preserve">7 </w:t>
            </w:r>
            <w:r w:rsidR="00DB61A1" w:rsidRPr="00DB61A1">
              <w:rPr>
                <w:rFonts w:eastAsiaTheme="minorEastAsia"/>
                <w:bCs/>
                <w:color w:val="000000"/>
                <w:sz w:val="24"/>
                <w:szCs w:val="24"/>
                <w:lang w:eastAsia="en-US"/>
              </w:rPr>
              <w:t>Последовательность испытания</w:t>
            </w:r>
          </w:p>
          <w:p w14:paraId="24472267" w14:textId="2BD6291B" w:rsidR="00DB61A1" w:rsidRDefault="00DB61A1" w:rsidP="00262536">
            <w:pPr>
              <w:widowControl/>
              <w:ind w:firstLine="0"/>
              <w:rPr>
                <w:rFonts w:eastAsiaTheme="minorEastAsia"/>
                <w:bCs/>
                <w:color w:val="000000"/>
                <w:sz w:val="24"/>
                <w:szCs w:val="24"/>
                <w:lang w:eastAsia="en-US"/>
              </w:rPr>
            </w:pPr>
            <w:r w:rsidRPr="00DB61A1">
              <w:rPr>
                <w:rFonts w:eastAsiaTheme="minorEastAsia"/>
                <w:bCs/>
                <w:color w:val="000000"/>
                <w:sz w:val="24"/>
                <w:szCs w:val="24"/>
                <w:lang w:eastAsia="en-US"/>
              </w:rPr>
              <w:t>8 Фрикционные свойства</w:t>
            </w:r>
          </w:p>
          <w:p w14:paraId="51F3C0E8" w14:textId="57FFC7E1" w:rsidR="00DB61A1" w:rsidRDefault="00DB61A1" w:rsidP="00262536">
            <w:pPr>
              <w:widowControl/>
              <w:ind w:firstLine="0"/>
              <w:rPr>
                <w:rFonts w:eastAsiaTheme="minorEastAsia"/>
                <w:bCs/>
                <w:color w:val="000000"/>
                <w:sz w:val="24"/>
                <w:szCs w:val="24"/>
                <w:lang w:eastAsia="en-US"/>
              </w:rPr>
            </w:pPr>
            <w:r w:rsidRPr="00DB61A1">
              <w:rPr>
                <w:rFonts w:eastAsiaTheme="minorEastAsia"/>
                <w:bCs/>
                <w:color w:val="000000"/>
                <w:sz w:val="24"/>
                <w:szCs w:val="24"/>
                <w:lang w:eastAsia="en-US"/>
              </w:rPr>
              <w:t>9 Демпфирование удара при нормальных условиях нагружения</w:t>
            </w:r>
          </w:p>
          <w:p w14:paraId="0AA3D550" w14:textId="28FF6BDA" w:rsidR="00DB61A1" w:rsidRDefault="00DB61A1" w:rsidP="00262536">
            <w:pPr>
              <w:widowControl/>
              <w:ind w:firstLine="0"/>
              <w:rPr>
                <w:rStyle w:val="FontStyle45"/>
                <w:rFonts w:ascii="Times New Roman" w:cs="Times New Roman"/>
                <w:b w:val="0"/>
                <w:color w:val="auto"/>
                <w:lang w:eastAsia="en-US"/>
              </w:rPr>
            </w:pPr>
            <w:r w:rsidRPr="00DB61A1">
              <w:rPr>
                <w:rStyle w:val="FontStyle45"/>
                <w:rFonts w:ascii="Times New Roman" w:cs="Times New Roman"/>
                <w:b w:val="0"/>
                <w:color w:val="auto"/>
                <w:lang w:eastAsia="en-US"/>
              </w:rPr>
              <w:t>10 Восстановление</w:t>
            </w:r>
          </w:p>
          <w:p w14:paraId="69D95EA3" w14:textId="376AF6DA" w:rsidR="00DB61A1" w:rsidRDefault="00DB61A1" w:rsidP="00262536">
            <w:pPr>
              <w:widowControl/>
              <w:ind w:firstLine="0"/>
              <w:rPr>
                <w:rFonts w:eastAsiaTheme="minorEastAsia"/>
                <w:bCs/>
                <w:color w:val="000000"/>
                <w:sz w:val="24"/>
                <w:szCs w:val="24"/>
                <w:lang w:eastAsia="en-US"/>
              </w:rPr>
            </w:pPr>
            <w:r w:rsidRPr="00DB61A1">
              <w:rPr>
                <w:rFonts w:eastAsiaTheme="minorEastAsia"/>
                <w:bCs/>
                <w:color w:val="000000"/>
                <w:sz w:val="24"/>
                <w:szCs w:val="24"/>
                <w:lang w:eastAsia="en-US"/>
              </w:rPr>
              <w:t>11 Глубина нагруженного контура и отклонение перегрузки</w:t>
            </w:r>
          </w:p>
          <w:p w14:paraId="1D8CECA1" w14:textId="10682AE7" w:rsidR="00237F28" w:rsidRDefault="00237F28" w:rsidP="00262536">
            <w:pPr>
              <w:widowControl/>
              <w:ind w:firstLine="0"/>
              <w:rPr>
                <w:rFonts w:eastAsiaTheme="minorEastAsia"/>
                <w:bCs/>
                <w:color w:val="000000"/>
                <w:sz w:val="24"/>
                <w:szCs w:val="24"/>
                <w:lang w:eastAsia="en-US"/>
              </w:rPr>
            </w:pPr>
            <w:r w:rsidRPr="00237F28">
              <w:rPr>
                <w:rFonts w:eastAsiaTheme="minorEastAsia"/>
                <w:bCs/>
                <w:color w:val="000000"/>
                <w:sz w:val="24"/>
                <w:szCs w:val="24"/>
                <w:lang w:eastAsia="en-US"/>
              </w:rPr>
              <w:t>12 Протечка воды</w:t>
            </w:r>
          </w:p>
          <w:p w14:paraId="07429F16" w14:textId="7CBA3336" w:rsidR="00237F28" w:rsidRPr="00DB61A1" w:rsidRDefault="00237F28" w:rsidP="00262536">
            <w:pPr>
              <w:widowControl/>
              <w:ind w:firstLine="0"/>
              <w:rPr>
                <w:rFonts w:eastAsiaTheme="minorEastAsia"/>
                <w:bCs/>
                <w:color w:val="000000"/>
                <w:sz w:val="24"/>
                <w:szCs w:val="24"/>
                <w:lang w:eastAsia="en-US"/>
              </w:rPr>
            </w:pPr>
            <w:r w:rsidRPr="00237F28">
              <w:rPr>
                <w:rFonts w:eastAsiaTheme="minorEastAsia"/>
                <w:bCs/>
                <w:color w:val="000000"/>
                <w:sz w:val="24"/>
                <w:szCs w:val="24"/>
                <w:lang w:eastAsia="en-US"/>
              </w:rPr>
              <w:t>13 Биосовместимость</w:t>
            </w:r>
          </w:p>
          <w:p w14:paraId="00F975DF" w14:textId="7C45792A" w:rsidR="00237F28" w:rsidRDefault="00237F28" w:rsidP="00FA02F0">
            <w:pPr>
              <w:widowControl/>
              <w:ind w:left="2067" w:hanging="2067"/>
              <w:rPr>
                <w:sz w:val="24"/>
                <w:szCs w:val="24"/>
              </w:rPr>
            </w:pPr>
            <w:r w:rsidRPr="00237F28">
              <w:rPr>
                <w:sz w:val="24"/>
                <w:szCs w:val="24"/>
              </w:rPr>
              <w:t>14 Испытание на гистерезис</w:t>
            </w:r>
          </w:p>
          <w:p w14:paraId="6EC7CFFD" w14:textId="31169781" w:rsidR="00237F28" w:rsidRDefault="00237F28" w:rsidP="00FA02F0">
            <w:pPr>
              <w:widowControl/>
              <w:ind w:left="2067" w:hanging="2067"/>
              <w:rPr>
                <w:sz w:val="24"/>
                <w:szCs w:val="24"/>
              </w:rPr>
            </w:pPr>
            <w:r w:rsidRPr="00237F28">
              <w:rPr>
                <w:sz w:val="24"/>
                <w:szCs w:val="24"/>
              </w:rPr>
              <w:t>15 Протокол испытаний</w:t>
            </w:r>
          </w:p>
          <w:p w14:paraId="49683A67" w14:textId="660A7E4E" w:rsidR="00237F28" w:rsidRDefault="00237F28" w:rsidP="00FA02F0">
            <w:pPr>
              <w:widowControl/>
              <w:ind w:left="2067" w:hanging="2067"/>
              <w:rPr>
                <w:sz w:val="24"/>
                <w:szCs w:val="24"/>
              </w:rPr>
            </w:pPr>
            <w:r w:rsidRPr="00237F28">
              <w:rPr>
                <w:sz w:val="24"/>
                <w:szCs w:val="24"/>
              </w:rPr>
              <w:t>16 Требования к раскрываемой информации</w:t>
            </w:r>
          </w:p>
          <w:p w14:paraId="1535CAF1" w14:textId="1F095CAA" w:rsidR="00FA02F0" w:rsidRDefault="00FA02F0" w:rsidP="00FA02F0">
            <w:pPr>
              <w:widowControl/>
              <w:ind w:left="2067" w:hanging="2067"/>
              <w:rPr>
                <w:sz w:val="24"/>
                <w:szCs w:val="24"/>
              </w:rPr>
            </w:pPr>
            <w:r>
              <w:rPr>
                <w:sz w:val="24"/>
                <w:szCs w:val="24"/>
              </w:rPr>
              <w:t xml:space="preserve">Приложение </w:t>
            </w:r>
            <w:r w:rsidRPr="00096AAF">
              <w:rPr>
                <w:sz w:val="24"/>
                <w:szCs w:val="24"/>
              </w:rPr>
              <w:t>А (</w:t>
            </w:r>
            <w:r w:rsidR="00CB4ED9" w:rsidRPr="00CB4ED9">
              <w:rPr>
                <w:sz w:val="24"/>
                <w:szCs w:val="24"/>
              </w:rPr>
              <w:t>обязательное</w:t>
            </w:r>
            <w:r w:rsidRPr="00096AAF">
              <w:rPr>
                <w:sz w:val="24"/>
                <w:szCs w:val="24"/>
              </w:rPr>
              <w:t>)</w:t>
            </w:r>
            <w:r>
              <w:rPr>
                <w:sz w:val="24"/>
                <w:szCs w:val="24"/>
              </w:rPr>
              <w:t xml:space="preserve"> </w:t>
            </w:r>
            <w:r w:rsidR="00237F28" w:rsidRPr="00237F28">
              <w:rPr>
                <w:sz w:val="24"/>
                <w:szCs w:val="24"/>
              </w:rPr>
              <w:t>Геометрия конической формы RCLI</w:t>
            </w:r>
          </w:p>
          <w:p w14:paraId="4BB74ADA" w14:textId="1A29BA09" w:rsidR="00CB4ED9" w:rsidRDefault="00EB27CE" w:rsidP="00EB27CE">
            <w:pPr>
              <w:widowControl/>
              <w:ind w:left="1784" w:hanging="1784"/>
              <w:rPr>
                <w:sz w:val="24"/>
                <w:szCs w:val="24"/>
              </w:rPr>
            </w:pPr>
            <w:r>
              <w:rPr>
                <w:sz w:val="24"/>
                <w:szCs w:val="24"/>
              </w:rPr>
              <w:t>Приложение В</w:t>
            </w:r>
            <w:r w:rsidRPr="00096AAF">
              <w:rPr>
                <w:sz w:val="24"/>
                <w:szCs w:val="24"/>
              </w:rPr>
              <w:t xml:space="preserve"> (</w:t>
            </w:r>
            <w:r w:rsidR="00237F28" w:rsidRPr="00EB27CE">
              <w:rPr>
                <w:rFonts w:eastAsiaTheme="minorEastAsia"/>
                <w:bCs/>
                <w:color w:val="000000"/>
                <w:sz w:val="24"/>
                <w:szCs w:val="24"/>
                <w:lang w:eastAsia="en-US"/>
              </w:rPr>
              <w:t>информационное</w:t>
            </w:r>
            <w:r w:rsidRPr="00096AAF">
              <w:rPr>
                <w:sz w:val="24"/>
                <w:szCs w:val="24"/>
              </w:rPr>
              <w:t>)</w:t>
            </w:r>
            <w:r>
              <w:t xml:space="preserve"> </w:t>
            </w:r>
            <w:r w:rsidR="00237F28" w:rsidRPr="00237F28">
              <w:rPr>
                <w:sz w:val="24"/>
                <w:szCs w:val="24"/>
              </w:rPr>
              <w:t>Типовые диапазоны испытаний настоящего стандарта и характерные предпосылки для подушек</w:t>
            </w:r>
          </w:p>
          <w:p w14:paraId="51BF7C17" w14:textId="5AA5BB11" w:rsidR="00EB27CE" w:rsidRDefault="00EB27CE" w:rsidP="00EB27CE">
            <w:pPr>
              <w:widowControl/>
              <w:ind w:left="1642" w:hanging="1642"/>
              <w:rPr>
                <w:rFonts w:eastAsiaTheme="minorEastAsia"/>
                <w:bCs/>
                <w:color w:val="000000"/>
                <w:sz w:val="24"/>
                <w:szCs w:val="24"/>
                <w:lang w:eastAsia="en-US"/>
              </w:rPr>
            </w:pPr>
            <w:r w:rsidRPr="00EB27CE">
              <w:rPr>
                <w:rFonts w:eastAsiaTheme="minorEastAsia"/>
                <w:bCs/>
                <w:color w:val="000000"/>
                <w:sz w:val="24"/>
                <w:szCs w:val="24"/>
                <w:lang w:eastAsia="en-US"/>
              </w:rPr>
              <w:t>Приложение С</w:t>
            </w:r>
            <w:r>
              <w:rPr>
                <w:rFonts w:eastAsiaTheme="minorEastAsia"/>
                <w:bCs/>
                <w:color w:val="000000"/>
                <w:sz w:val="24"/>
                <w:szCs w:val="24"/>
                <w:lang w:eastAsia="en-US"/>
              </w:rPr>
              <w:t xml:space="preserve"> </w:t>
            </w:r>
            <w:r w:rsidRPr="00EB27CE">
              <w:rPr>
                <w:rFonts w:eastAsiaTheme="minorEastAsia"/>
                <w:bCs/>
                <w:color w:val="000000"/>
                <w:sz w:val="24"/>
                <w:szCs w:val="24"/>
                <w:lang w:eastAsia="en-US"/>
              </w:rPr>
              <w:t>(информационное)</w:t>
            </w:r>
            <w:r>
              <w:rPr>
                <w:rFonts w:eastAsiaTheme="minorEastAsia"/>
                <w:bCs/>
                <w:color w:val="000000"/>
                <w:sz w:val="24"/>
                <w:szCs w:val="24"/>
                <w:lang w:eastAsia="en-US"/>
              </w:rPr>
              <w:t xml:space="preserve"> </w:t>
            </w:r>
            <w:r w:rsidR="00237F28" w:rsidRPr="00237F28">
              <w:rPr>
                <w:rFonts w:eastAsiaTheme="minorEastAsia"/>
                <w:bCs/>
                <w:color w:val="000000"/>
                <w:sz w:val="24"/>
                <w:szCs w:val="24"/>
                <w:lang w:eastAsia="en-US"/>
              </w:rPr>
              <w:t>Горизонтальная и боковая жесткость</w:t>
            </w:r>
          </w:p>
          <w:p w14:paraId="3A08519A" w14:textId="190E4C72" w:rsidR="00EB27CE" w:rsidRDefault="00EB27CE" w:rsidP="00EB27CE">
            <w:pPr>
              <w:widowControl/>
              <w:ind w:left="1642" w:hanging="1642"/>
              <w:rPr>
                <w:rFonts w:eastAsiaTheme="minorEastAsia"/>
                <w:bCs/>
                <w:color w:val="000000"/>
                <w:sz w:val="24"/>
                <w:szCs w:val="24"/>
                <w:lang w:eastAsia="en-US"/>
              </w:rPr>
            </w:pPr>
            <w:r w:rsidRPr="00EB27CE">
              <w:rPr>
                <w:rFonts w:eastAsiaTheme="minorEastAsia"/>
                <w:bCs/>
                <w:color w:val="000000"/>
                <w:sz w:val="24"/>
                <w:szCs w:val="24"/>
                <w:lang w:eastAsia="en-US"/>
              </w:rPr>
              <w:t>Приложение D</w:t>
            </w:r>
            <w:r>
              <w:rPr>
                <w:rFonts w:eastAsiaTheme="minorEastAsia"/>
                <w:bCs/>
                <w:color w:val="000000"/>
                <w:sz w:val="24"/>
                <w:szCs w:val="24"/>
                <w:lang w:eastAsia="en-US"/>
              </w:rPr>
              <w:t xml:space="preserve"> </w:t>
            </w:r>
            <w:r w:rsidRPr="00EB27CE">
              <w:rPr>
                <w:rFonts w:eastAsiaTheme="minorEastAsia"/>
                <w:bCs/>
                <w:color w:val="000000"/>
                <w:sz w:val="24"/>
                <w:szCs w:val="24"/>
                <w:lang w:eastAsia="en-US"/>
              </w:rPr>
              <w:t>(обязательное)</w:t>
            </w:r>
            <w:r>
              <w:rPr>
                <w:rFonts w:eastAsiaTheme="minorEastAsia"/>
                <w:bCs/>
                <w:color w:val="000000"/>
                <w:sz w:val="24"/>
                <w:szCs w:val="24"/>
                <w:lang w:eastAsia="en-US"/>
              </w:rPr>
              <w:t xml:space="preserve"> </w:t>
            </w:r>
            <w:r w:rsidR="00237F28" w:rsidRPr="00237F28">
              <w:rPr>
                <w:rFonts w:eastAsiaTheme="minorEastAsia"/>
                <w:bCs/>
                <w:color w:val="000000"/>
                <w:sz w:val="24"/>
                <w:szCs w:val="24"/>
                <w:lang w:eastAsia="en-US"/>
              </w:rPr>
              <w:t>Нагрузочный индентор для жесткой подушки RCLI для испытания подушек с альтернативными размерами</w:t>
            </w:r>
          </w:p>
          <w:p w14:paraId="6E984FC0" w14:textId="77777777" w:rsidR="00EB27CE" w:rsidRDefault="00EB27CE" w:rsidP="00EB27CE">
            <w:pPr>
              <w:widowControl/>
              <w:ind w:left="1642" w:hanging="1642"/>
              <w:rPr>
                <w:rFonts w:eastAsiaTheme="minorEastAsia"/>
                <w:bCs/>
                <w:color w:val="000000"/>
                <w:sz w:val="24"/>
                <w:szCs w:val="24"/>
                <w:lang w:eastAsia="en-US"/>
              </w:rPr>
            </w:pPr>
            <w:r>
              <w:rPr>
                <w:sz w:val="24"/>
                <w:szCs w:val="24"/>
              </w:rPr>
              <w:t>Библиография</w:t>
            </w:r>
          </w:p>
          <w:p w14:paraId="643872CE" w14:textId="77777777" w:rsidR="00EB27CE" w:rsidRDefault="00EB27CE" w:rsidP="00EB27CE">
            <w:pPr>
              <w:widowControl/>
              <w:ind w:left="1642" w:hanging="1642"/>
              <w:rPr>
                <w:rFonts w:eastAsiaTheme="minorEastAsia"/>
                <w:bCs/>
                <w:color w:val="000000"/>
                <w:sz w:val="24"/>
                <w:szCs w:val="24"/>
                <w:lang w:eastAsia="en-US"/>
              </w:rPr>
            </w:pPr>
            <w:r w:rsidRPr="00096AAF">
              <w:rPr>
                <w:sz w:val="24"/>
                <w:szCs w:val="24"/>
              </w:rPr>
              <w:t>Приложение В.А (информационное) Сведения о соответствии национального</w:t>
            </w:r>
            <w:r w:rsidR="00CC1EF3">
              <w:rPr>
                <w:sz w:val="24"/>
                <w:szCs w:val="24"/>
              </w:rPr>
              <w:t xml:space="preserve"> </w:t>
            </w:r>
            <w:r w:rsidR="00CC1EF3" w:rsidRPr="00CC1EF3">
              <w:rPr>
                <w:sz w:val="24"/>
                <w:szCs w:val="24"/>
              </w:rPr>
              <w:t xml:space="preserve">(межгосударственного) </w:t>
            </w:r>
            <w:r w:rsidRPr="00096AAF">
              <w:rPr>
                <w:sz w:val="24"/>
                <w:szCs w:val="24"/>
              </w:rPr>
              <w:t xml:space="preserve">стандарта ссылочному </w:t>
            </w:r>
            <w:r w:rsidRPr="003B0071">
              <w:rPr>
                <w:sz w:val="24"/>
                <w:szCs w:val="24"/>
              </w:rPr>
              <w:t xml:space="preserve">международному </w:t>
            </w:r>
            <w:r w:rsidRPr="00096AAF">
              <w:rPr>
                <w:sz w:val="24"/>
                <w:szCs w:val="24"/>
              </w:rPr>
              <w:t>стандарту</w:t>
            </w:r>
          </w:p>
          <w:p w14:paraId="649944FD" w14:textId="77777777" w:rsidR="00EB27CE" w:rsidRPr="001E7885" w:rsidRDefault="00EB27CE" w:rsidP="00EB27CE">
            <w:pPr>
              <w:widowControl/>
              <w:ind w:left="1642" w:hanging="1642"/>
              <w:rPr>
                <w:rFonts w:eastAsiaTheme="minorEastAsia"/>
                <w:bCs/>
                <w:color w:val="000000"/>
                <w:sz w:val="24"/>
                <w:szCs w:val="24"/>
                <w:lang w:eastAsia="en-US"/>
              </w:rPr>
            </w:pPr>
          </w:p>
          <w:p w14:paraId="66F89D49" w14:textId="77777777" w:rsidR="00284478" w:rsidRDefault="00284478" w:rsidP="00262536">
            <w:pPr>
              <w:widowControl/>
              <w:autoSpaceDE/>
              <w:autoSpaceDN/>
              <w:adjustRightInd/>
              <w:ind w:left="2175" w:hanging="2175"/>
              <w:rPr>
                <w:sz w:val="24"/>
                <w:szCs w:val="24"/>
              </w:rPr>
            </w:pPr>
          </w:p>
          <w:p w14:paraId="6AB6F1A1" w14:textId="77777777" w:rsidR="00284478" w:rsidRPr="00BE5BC1" w:rsidRDefault="00284478" w:rsidP="00262536">
            <w:pPr>
              <w:widowControl/>
              <w:autoSpaceDE/>
              <w:autoSpaceDN/>
              <w:adjustRightInd/>
              <w:ind w:left="2175" w:hanging="2175"/>
              <w:rPr>
                <w:sz w:val="24"/>
                <w:szCs w:val="24"/>
              </w:rPr>
            </w:pPr>
          </w:p>
        </w:tc>
        <w:tc>
          <w:tcPr>
            <w:tcW w:w="505" w:type="dxa"/>
            <w:shd w:val="clear" w:color="auto" w:fill="auto"/>
            <w:noWrap/>
            <w:tcMar>
              <w:left w:w="28" w:type="dxa"/>
              <w:right w:w="28" w:type="dxa"/>
            </w:tcMar>
          </w:tcPr>
          <w:p w14:paraId="07608DDA" w14:textId="77777777" w:rsidR="00284478" w:rsidRPr="00BE5E32" w:rsidRDefault="00284478" w:rsidP="00262536">
            <w:pPr>
              <w:widowControl/>
              <w:autoSpaceDE/>
              <w:autoSpaceDN/>
              <w:adjustRightInd/>
              <w:ind w:firstLine="0"/>
              <w:jc w:val="center"/>
              <w:rPr>
                <w:sz w:val="24"/>
                <w:szCs w:val="24"/>
                <w:lang w:val="en-US"/>
              </w:rPr>
            </w:pPr>
            <w:r>
              <w:rPr>
                <w:sz w:val="24"/>
                <w:szCs w:val="24"/>
                <w:lang w:val="en-US"/>
              </w:rPr>
              <w:t>IV</w:t>
            </w:r>
          </w:p>
          <w:p w14:paraId="1E2E87F0" w14:textId="77777777" w:rsidR="00284478" w:rsidRDefault="00284478" w:rsidP="00262536">
            <w:pPr>
              <w:widowControl/>
              <w:autoSpaceDE/>
              <w:autoSpaceDN/>
              <w:adjustRightInd/>
              <w:ind w:firstLine="0"/>
              <w:jc w:val="center"/>
              <w:rPr>
                <w:sz w:val="24"/>
                <w:szCs w:val="24"/>
              </w:rPr>
            </w:pPr>
            <w:r>
              <w:rPr>
                <w:sz w:val="24"/>
                <w:szCs w:val="24"/>
              </w:rPr>
              <w:t>1</w:t>
            </w:r>
          </w:p>
          <w:p w14:paraId="7A21CE50" w14:textId="77777777" w:rsidR="00284478" w:rsidRDefault="00284478" w:rsidP="00262536">
            <w:pPr>
              <w:widowControl/>
              <w:autoSpaceDE/>
              <w:autoSpaceDN/>
              <w:adjustRightInd/>
              <w:ind w:firstLine="0"/>
              <w:jc w:val="center"/>
              <w:rPr>
                <w:sz w:val="24"/>
                <w:szCs w:val="24"/>
              </w:rPr>
            </w:pPr>
            <w:r>
              <w:rPr>
                <w:sz w:val="24"/>
                <w:szCs w:val="24"/>
              </w:rPr>
              <w:t>1</w:t>
            </w:r>
          </w:p>
          <w:p w14:paraId="7DF4C1E1" w14:textId="77777777" w:rsidR="00284478" w:rsidRPr="00BE5E32" w:rsidRDefault="00284478" w:rsidP="00262536">
            <w:pPr>
              <w:widowControl/>
              <w:autoSpaceDE/>
              <w:autoSpaceDN/>
              <w:adjustRightInd/>
              <w:ind w:firstLine="0"/>
              <w:jc w:val="center"/>
              <w:rPr>
                <w:sz w:val="24"/>
                <w:szCs w:val="24"/>
                <w:lang w:val="en-US"/>
              </w:rPr>
            </w:pPr>
            <w:r>
              <w:rPr>
                <w:sz w:val="24"/>
                <w:szCs w:val="24"/>
                <w:lang w:val="en-US"/>
              </w:rPr>
              <w:t>2</w:t>
            </w:r>
          </w:p>
          <w:p w14:paraId="31BEC774" w14:textId="454FDD20" w:rsidR="00284478" w:rsidRPr="00DB61A1" w:rsidRDefault="00DB61A1" w:rsidP="00262536">
            <w:pPr>
              <w:widowControl/>
              <w:autoSpaceDE/>
              <w:autoSpaceDN/>
              <w:adjustRightInd/>
              <w:ind w:firstLine="0"/>
              <w:jc w:val="center"/>
              <w:rPr>
                <w:sz w:val="24"/>
                <w:szCs w:val="24"/>
              </w:rPr>
            </w:pPr>
            <w:r>
              <w:rPr>
                <w:sz w:val="24"/>
                <w:szCs w:val="24"/>
              </w:rPr>
              <w:t>2</w:t>
            </w:r>
          </w:p>
          <w:p w14:paraId="7EF68A93" w14:textId="17629CE9" w:rsidR="00284478" w:rsidRPr="00CB4ED9" w:rsidRDefault="00DB61A1" w:rsidP="00262536">
            <w:pPr>
              <w:widowControl/>
              <w:autoSpaceDE/>
              <w:autoSpaceDN/>
              <w:adjustRightInd/>
              <w:ind w:firstLine="0"/>
              <w:jc w:val="center"/>
              <w:rPr>
                <w:sz w:val="24"/>
                <w:szCs w:val="24"/>
              </w:rPr>
            </w:pPr>
            <w:r>
              <w:rPr>
                <w:sz w:val="24"/>
                <w:szCs w:val="24"/>
              </w:rPr>
              <w:t>3</w:t>
            </w:r>
          </w:p>
          <w:p w14:paraId="532F16A6" w14:textId="785CB167" w:rsidR="00CB4ED9" w:rsidRPr="00DB61A1" w:rsidRDefault="00DB61A1" w:rsidP="00262536">
            <w:pPr>
              <w:widowControl/>
              <w:autoSpaceDE/>
              <w:autoSpaceDN/>
              <w:adjustRightInd/>
              <w:ind w:firstLine="0"/>
              <w:jc w:val="center"/>
              <w:rPr>
                <w:sz w:val="24"/>
                <w:szCs w:val="24"/>
              </w:rPr>
            </w:pPr>
            <w:r>
              <w:rPr>
                <w:sz w:val="24"/>
                <w:szCs w:val="24"/>
              </w:rPr>
              <w:t>8</w:t>
            </w:r>
          </w:p>
          <w:p w14:paraId="5084B1D9" w14:textId="692DB386" w:rsidR="00284478" w:rsidRDefault="00DB61A1" w:rsidP="00262536">
            <w:pPr>
              <w:widowControl/>
              <w:autoSpaceDE/>
              <w:autoSpaceDN/>
              <w:adjustRightInd/>
              <w:ind w:firstLine="0"/>
              <w:jc w:val="center"/>
              <w:rPr>
                <w:sz w:val="24"/>
                <w:szCs w:val="24"/>
              </w:rPr>
            </w:pPr>
            <w:r>
              <w:rPr>
                <w:sz w:val="24"/>
                <w:szCs w:val="24"/>
              </w:rPr>
              <w:t>8</w:t>
            </w:r>
          </w:p>
          <w:p w14:paraId="194D184A" w14:textId="1651BBE4" w:rsidR="00DB61A1" w:rsidRDefault="00DB61A1" w:rsidP="00262536">
            <w:pPr>
              <w:widowControl/>
              <w:autoSpaceDE/>
              <w:autoSpaceDN/>
              <w:adjustRightInd/>
              <w:ind w:firstLine="0"/>
              <w:jc w:val="center"/>
              <w:rPr>
                <w:sz w:val="24"/>
                <w:szCs w:val="24"/>
              </w:rPr>
            </w:pPr>
            <w:r>
              <w:rPr>
                <w:sz w:val="24"/>
                <w:szCs w:val="24"/>
              </w:rPr>
              <w:t>8</w:t>
            </w:r>
          </w:p>
          <w:p w14:paraId="58A1DE16" w14:textId="5161C98C" w:rsidR="00DB61A1" w:rsidRPr="00CB4ED9" w:rsidRDefault="00DB61A1" w:rsidP="00262536">
            <w:pPr>
              <w:widowControl/>
              <w:autoSpaceDE/>
              <w:autoSpaceDN/>
              <w:adjustRightInd/>
              <w:ind w:firstLine="0"/>
              <w:jc w:val="center"/>
              <w:rPr>
                <w:sz w:val="24"/>
                <w:szCs w:val="24"/>
              </w:rPr>
            </w:pPr>
            <w:r>
              <w:rPr>
                <w:sz w:val="24"/>
                <w:szCs w:val="24"/>
              </w:rPr>
              <w:t>9</w:t>
            </w:r>
          </w:p>
          <w:p w14:paraId="0DA7BFFB" w14:textId="77777777" w:rsidR="00284478" w:rsidRDefault="00CB4ED9" w:rsidP="00262536">
            <w:pPr>
              <w:widowControl/>
              <w:autoSpaceDE/>
              <w:autoSpaceDN/>
              <w:adjustRightInd/>
              <w:ind w:firstLine="0"/>
              <w:jc w:val="center"/>
              <w:rPr>
                <w:sz w:val="24"/>
                <w:szCs w:val="24"/>
                <w:lang w:val="en-US"/>
              </w:rPr>
            </w:pPr>
            <w:r>
              <w:rPr>
                <w:sz w:val="24"/>
                <w:szCs w:val="24"/>
                <w:lang w:val="en-US"/>
              </w:rPr>
              <w:t>11</w:t>
            </w:r>
          </w:p>
          <w:p w14:paraId="777CB41B" w14:textId="77777777" w:rsidR="00284478" w:rsidRPr="001E7885" w:rsidRDefault="00EB27CE" w:rsidP="00262536">
            <w:pPr>
              <w:widowControl/>
              <w:autoSpaceDE/>
              <w:autoSpaceDN/>
              <w:adjustRightInd/>
              <w:ind w:firstLine="0"/>
              <w:jc w:val="center"/>
              <w:rPr>
                <w:sz w:val="24"/>
                <w:szCs w:val="24"/>
              </w:rPr>
            </w:pPr>
            <w:r>
              <w:rPr>
                <w:sz w:val="24"/>
                <w:szCs w:val="24"/>
              </w:rPr>
              <w:t>13</w:t>
            </w:r>
          </w:p>
          <w:p w14:paraId="06166B4B" w14:textId="6F093231" w:rsidR="00284478" w:rsidRDefault="00237F28" w:rsidP="00262536">
            <w:pPr>
              <w:widowControl/>
              <w:autoSpaceDE/>
              <w:autoSpaceDN/>
              <w:adjustRightInd/>
              <w:ind w:firstLine="0"/>
              <w:jc w:val="center"/>
              <w:rPr>
                <w:sz w:val="24"/>
                <w:szCs w:val="24"/>
              </w:rPr>
            </w:pPr>
            <w:r>
              <w:rPr>
                <w:sz w:val="24"/>
                <w:szCs w:val="24"/>
              </w:rPr>
              <w:t>15</w:t>
            </w:r>
          </w:p>
          <w:p w14:paraId="251EDCE9" w14:textId="3C18E66B" w:rsidR="005F0E74" w:rsidRDefault="00237F28" w:rsidP="00262536">
            <w:pPr>
              <w:widowControl/>
              <w:autoSpaceDE/>
              <w:autoSpaceDN/>
              <w:adjustRightInd/>
              <w:ind w:firstLine="0"/>
              <w:jc w:val="center"/>
              <w:rPr>
                <w:sz w:val="24"/>
                <w:szCs w:val="24"/>
              </w:rPr>
            </w:pPr>
            <w:r>
              <w:rPr>
                <w:sz w:val="24"/>
                <w:szCs w:val="24"/>
              </w:rPr>
              <w:t>15</w:t>
            </w:r>
          </w:p>
          <w:p w14:paraId="224C7941" w14:textId="67644351" w:rsidR="00237F28" w:rsidRDefault="00237F28" w:rsidP="00262536">
            <w:pPr>
              <w:widowControl/>
              <w:autoSpaceDE/>
              <w:autoSpaceDN/>
              <w:adjustRightInd/>
              <w:ind w:firstLine="0"/>
              <w:jc w:val="center"/>
              <w:rPr>
                <w:sz w:val="24"/>
                <w:szCs w:val="24"/>
              </w:rPr>
            </w:pPr>
            <w:r>
              <w:rPr>
                <w:sz w:val="24"/>
                <w:szCs w:val="24"/>
              </w:rPr>
              <w:t>16</w:t>
            </w:r>
          </w:p>
          <w:p w14:paraId="2C0DA71E" w14:textId="7C973B38" w:rsidR="001E7885" w:rsidRDefault="00237F28" w:rsidP="00262536">
            <w:pPr>
              <w:widowControl/>
              <w:autoSpaceDE/>
              <w:autoSpaceDN/>
              <w:adjustRightInd/>
              <w:ind w:firstLine="0"/>
              <w:jc w:val="center"/>
              <w:rPr>
                <w:sz w:val="24"/>
                <w:szCs w:val="24"/>
              </w:rPr>
            </w:pPr>
            <w:r>
              <w:rPr>
                <w:sz w:val="24"/>
                <w:szCs w:val="24"/>
              </w:rPr>
              <w:t>17</w:t>
            </w:r>
          </w:p>
          <w:p w14:paraId="22D106E3" w14:textId="30490551" w:rsidR="00677FAC" w:rsidRDefault="00237F28" w:rsidP="00262536">
            <w:pPr>
              <w:widowControl/>
              <w:autoSpaceDE/>
              <w:autoSpaceDN/>
              <w:adjustRightInd/>
              <w:ind w:firstLine="0"/>
              <w:jc w:val="center"/>
              <w:rPr>
                <w:sz w:val="24"/>
                <w:szCs w:val="24"/>
              </w:rPr>
            </w:pPr>
            <w:r>
              <w:rPr>
                <w:sz w:val="24"/>
                <w:szCs w:val="24"/>
              </w:rPr>
              <w:t>17</w:t>
            </w:r>
          </w:p>
          <w:p w14:paraId="4801F5E6" w14:textId="716E0BAA" w:rsidR="00EC36FC" w:rsidRDefault="00237F28" w:rsidP="00262536">
            <w:pPr>
              <w:widowControl/>
              <w:autoSpaceDE/>
              <w:autoSpaceDN/>
              <w:adjustRightInd/>
              <w:ind w:firstLine="0"/>
              <w:jc w:val="center"/>
              <w:rPr>
                <w:sz w:val="24"/>
                <w:szCs w:val="24"/>
              </w:rPr>
            </w:pPr>
            <w:r>
              <w:rPr>
                <w:sz w:val="24"/>
                <w:szCs w:val="24"/>
              </w:rPr>
              <w:t>18</w:t>
            </w:r>
          </w:p>
          <w:p w14:paraId="0E4364AE" w14:textId="77777777" w:rsidR="00EB27CE" w:rsidRDefault="00EB27CE" w:rsidP="00262536">
            <w:pPr>
              <w:widowControl/>
              <w:autoSpaceDE/>
              <w:autoSpaceDN/>
              <w:adjustRightInd/>
              <w:ind w:firstLine="0"/>
              <w:jc w:val="center"/>
              <w:rPr>
                <w:sz w:val="24"/>
                <w:szCs w:val="24"/>
              </w:rPr>
            </w:pPr>
          </w:p>
          <w:p w14:paraId="4A7A1ECF" w14:textId="19964963" w:rsidR="00EB27CE" w:rsidRDefault="00237F28" w:rsidP="00262536">
            <w:pPr>
              <w:widowControl/>
              <w:autoSpaceDE/>
              <w:autoSpaceDN/>
              <w:adjustRightInd/>
              <w:ind w:firstLine="0"/>
              <w:jc w:val="center"/>
              <w:rPr>
                <w:sz w:val="24"/>
                <w:szCs w:val="24"/>
              </w:rPr>
            </w:pPr>
            <w:r>
              <w:rPr>
                <w:sz w:val="24"/>
                <w:szCs w:val="24"/>
              </w:rPr>
              <w:t>20</w:t>
            </w:r>
          </w:p>
          <w:p w14:paraId="49FCBC7F" w14:textId="0ED2EDCD" w:rsidR="00EB27CE" w:rsidRDefault="00237F28" w:rsidP="00262536">
            <w:pPr>
              <w:widowControl/>
              <w:autoSpaceDE/>
              <w:autoSpaceDN/>
              <w:adjustRightInd/>
              <w:ind w:firstLine="0"/>
              <w:jc w:val="center"/>
              <w:rPr>
                <w:sz w:val="24"/>
                <w:szCs w:val="24"/>
              </w:rPr>
            </w:pPr>
            <w:r>
              <w:rPr>
                <w:sz w:val="24"/>
                <w:szCs w:val="24"/>
              </w:rPr>
              <w:t>2</w:t>
            </w:r>
            <w:r w:rsidR="00EB27CE">
              <w:rPr>
                <w:sz w:val="24"/>
                <w:szCs w:val="24"/>
              </w:rPr>
              <w:t>3</w:t>
            </w:r>
          </w:p>
          <w:p w14:paraId="7FD8310B" w14:textId="77777777" w:rsidR="00EB27CE" w:rsidRDefault="00EB27CE" w:rsidP="00262536">
            <w:pPr>
              <w:widowControl/>
              <w:autoSpaceDE/>
              <w:autoSpaceDN/>
              <w:adjustRightInd/>
              <w:ind w:firstLine="0"/>
              <w:jc w:val="center"/>
              <w:rPr>
                <w:sz w:val="24"/>
                <w:szCs w:val="24"/>
              </w:rPr>
            </w:pPr>
          </w:p>
          <w:p w14:paraId="23DE7C31" w14:textId="0577A6F3" w:rsidR="00EB27CE" w:rsidRDefault="00237F28" w:rsidP="00262536">
            <w:pPr>
              <w:widowControl/>
              <w:autoSpaceDE/>
              <w:autoSpaceDN/>
              <w:adjustRightInd/>
              <w:ind w:firstLine="0"/>
              <w:jc w:val="center"/>
              <w:rPr>
                <w:sz w:val="24"/>
                <w:szCs w:val="24"/>
              </w:rPr>
            </w:pPr>
            <w:r>
              <w:rPr>
                <w:sz w:val="24"/>
                <w:szCs w:val="24"/>
              </w:rPr>
              <w:t>27</w:t>
            </w:r>
          </w:p>
          <w:p w14:paraId="249A55D2" w14:textId="181FF981" w:rsidR="00CC1EF3" w:rsidRDefault="00237F28" w:rsidP="00262536">
            <w:pPr>
              <w:widowControl/>
              <w:autoSpaceDE/>
              <w:autoSpaceDN/>
              <w:adjustRightInd/>
              <w:ind w:firstLine="0"/>
              <w:jc w:val="center"/>
              <w:rPr>
                <w:sz w:val="24"/>
                <w:szCs w:val="24"/>
              </w:rPr>
            </w:pPr>
            <w:r>
              <w:rPr>
                <w:sz w:val="24"/>
                <w:szCs w:val="24"/>
              </w:rPr>
              <w:t>28</w:t>
            </w:r>
          </w:p>
          <w:p w14:paraId="577A3F5C" w14:textId="77777777" w:rsidR="00237F28" w:rsidRDefault="00237F28" w:rsidP="00262536">
            <w:pPr>
              <w:widowControl/>
              <w:autoSpaceDE/>
              <w:autoSpaceDN/>
              <w:adjustRightInd/>
              <w:ind w:firstLine="0"/>
              <w:jc w:val="center"/>
              <w:rPr>
                <w:sz w:val="24"/>
                <w:szCs w:val="24"/>
              </w:rPr>
            </w:pPr>
          </w:p>
          <w:p w14:paraId="68600D92" w14:textId="77777777" w:rsidR="00237F28" w:rsidRDefault="00237F28" w:rsidP="00262536">
            <w:pPr>
              <w:widowControl/>
              <w:autoSpaceDE/>
              <w:autoSpaceDN/>
              <w:adjustRightInd/>
              <w:ind w:firstLine="0"/>
              <w:jc w:val="center"/>
              <w:rPr>
                <w:sz w:val="24"/>
                <w:szCs w:val="24"/>
              </w:rPr>
            </w:pPr>
          </w:p>
          <w:p w14:paraId="4FDB24D1" w14:textId="191C2910" w:rsidR="00977A91" w:rsidRPr="00096AAF" w:rsidRDefault="00237F28" w:rsidP="00262536">
            <w:pPr>
              <w:widowControl/>
              <w:autoSpaceDE/>
              <w:autoSpaceDN/>
              <w:adjustRightInd/>
              <w:ind w:firstLine="0"/>
              <w:jc w:val="center"/>
              <w:rPr>
                <w:sz w:val="24"/>
                <w:szCs w:val="24"/>
              </w:rPr>
            </w:pPr>
            <w:r>
              <w:rPr>
                <w:sz w:val="24"/>
                <w:szCs w:val="24"/>
              </w:rPr>
              <w:t>29</w:t>
            </w:r>
          </w:p>
        </w:tc>
      </w:tr>
    </w:tbl>
    <w:p w14:paraId="61C50DAA" w14:textId="77777777" w:rsidR="007221B4" w:rsidRDefault="007221B4" w:rsidP="00342003">
      <w:pPr>
        <w:shd w:val="clear" w:color="auto" w:fill="FFFFFF"/>
        <w:ind w:firstLine="567"/>
        <w:rPr>
          <w:sz w:val="24"/>
          <w:szCs w:val="24"/>
          <w:lang w:val="kk-KZ"/>
        </w:rPr>
      </w:pPr>
    </w:p>
    <w:p w14:paraId="5FAA2C84" w14:textId="77777777" w:rsidR="007221B4" w:rsidRDefault="007221B4" w:rsidP="00342003">
      <w:pPr>
        <w:shd w:val="clear" w:color="auto" w:fill="FFFFFF"/>
        <w:ind w:firstLine="567"/>
        <w:rPr>
          <w:sz w:val="24"/>
          <w:szCs w:val="24"/>
          <w:lang w:val="kk-KZ"/>
        </w:rPr>
      </w:pPr>
    </w:p>
    <w:p w14:paraId="1E7AA42A" w14:textId="77777777" w:rsidR="007221B4" w:rsidRDefault="007221B4" w:rsidP="00342003">
      <w:pPr>
        <w:shd w:val="clear" w:color="auto" w:fill="FFFFFF"/>
        <w:ind w:firstLine="567"/>
        <w:rPr>
          <w:sz w:val="24"/>
          <w:szCs w:val="24"/>
          <w:lang w:val="kk-KZ"/>
        </w:rPr>
      </w:pPr>
    </w:p>
    <w:p w14:paraId="61F89B6C" w14:textId="77777777" w:rsidR="00EC50C6" w:rsidRDefault="00EC50C6" w:rsidP="00342003">
      <w:pPr>
        <w:shd w:val="clear" w:color="auto" w:fill="FFFFFF"/>
        <w:ind w:firstLine="567"/>
        <w:rPr>
          <w:sz w:val="24"/>
          <w:szCs w:val="24"/>
          <w:lang w:val="kk-KZ"/>
        </w:rPr>
      </w:pPr>
    </w:p>
    <w:p w14:paraId="196F78F8" w14:textId="77777777" w:rsidR="00EC50C6" w:rsidRDefault="00EC50C6" w:rsidP="00342003">
      <w:pPr>
        <w:shd w:val="clear" w:color="auto" w:fill="FFFFFF"/>
        <w:ind w:firstLine="567"/>
        <w:rPr>
          <w:sz w:val="24"/>
          <w:szCs w:val="24"/>
          <w:lang w:val="kk-KZ"/>
        </w:rPr>
      </w:pPr>
    </w:p>
    <w:p w14:paraId="648089CC" w14:textId="77777777" w:rsidR="00EC50C6" w:rsidRDefault="00EC50C6" w:rsidP="00342003">
      <w:pPr>
        <w:shd w:val="clear" w:color="auto" w:fill="FFFFFF"/>
        <w:ind w:firstLine="567"/>
        <w:rPr>
          <w:sz w:val="24"/>
          <w:szCs w:val="24"/>
          <w:lang w:val="kk-KZ"/>
        </w:rPr>
      </w:pPr>
    </w:p>
    <w:p w14:paraId="323350CB" w14:textId="77777777" w:rsidR="00EC50C6" w:rsidRDefault="00EC50C6" w:rsidP="00342003">
      <w:pPr>
        <w:shd w:val="clear" w:color="auto" w:fill="FFFFFF"/>
        <w:ind w:firstLine="567"/>
        <w:rPr>
          <w:sz w:val="24"/>
          <w:szCs w:val="24"/>
          <w:lang w:val="kk-KZ"/>
        </w:rPr>
      </w:pPr>
    </w:p>
    <w:p w14:paraId="75AF54FC" w14:textId="77777777" w:rsidR="00EC50C6" w:rsidRDefault="00EC50C6" w:rsidP="00342003">
      <w:pPr>
        <w:shd w:val="clear" w:color="auto" w:fill="FFFFFF"/>
        <w:ind w:firstLine="567"/>
        <w:rPr>
          <w:sz w:val="24"/>
          <w:szCs w:val="24"/>
          <w:lang w:val="kk-KZ"/>
        </w:rPr>
      </w:pPr>
    </w:p>
    <w:p w14:paraId="625C2E32" w14:textId="77777777" w:rsidR="00EC50C6" w:rsidRDefault="00EC50C6" w:rsidP="00342003">
      <w:pPr>
        <w:shd w:val="clear" w:color="auto" w:fill="FFFFFF"/>
        <w:ind w:firstLine="567"/>
        <w:rPr>
          <w:sz w:val="24"/>
          <w:szCs w:val="24"/>
          <w:lang w:val="kk-KZ"/>
        </w:rPr>
      </w:pPr>
    </w:p>
    <w:p w14:paraId="05652EAD" w14:textId="77777777" w:rsidR="00EC50C6" w:rsidRDefault="00EC50C6" w:rsidP="00342003">
      <w:pPr>
        <w:shd w:val="clear" w:color="auto" w:fill="FFFFFF"/>
        <w:ind w:firstLine="567"/>
        <w:rPr>
          <w:sz w:val="24"/>
          <w:szCs w:val="24"/>
          <w:lang w:val="kk-KZ"/>
        </w:rPr>
      </w:pPr>
    </w:p>
    <w:p w14:paraId="15BC55A7" w14:textId="77777777" w:rsidR="00EC50C6" w:rsidRDefault="00EC50C6" w:rsidP="00342003">
      <w:pPr>
        <w:shd w:val="clear" w:color="auto" w:fill="FFFFFF"/>
        <w:ind w:firstLine="567"/>
        <w:rPr>
          <w:sz w:val="24"/>
          <w:szCs w:val="24"/>
          <w:lang w:val="kk-KZ"/>
        </w:rPr>
      </w:pPr>
    </w:p>
    <w:p w14:paraId="752EA0FC" w14:textId="77777777" w:rsidR="00EC50C6" w:rsidRDefault="00EC50C6" w:rsidP="00342003">
      <w:pPr>
        <w:shd w:val="clear" w:color="auto" w:fill="FFFFFF"/>
        <w:ind w:firstLine="567"/>
        <w:rPr>
          <w:sz w:val="24"/>
          <w:szCs w:val="24"/>
          <w:lang w:val="kk-KZ"/>
        </w:rPr>
      </w:pPr>
    </w:p>
    <w:p w14:paraId="18E2E207" w14:textId="77777777" w:rsidR="00EC50C6" w:rsidRDefault="00EC50C6" w:rsidP="00342003">
      <w:pPr>
        <w:shd w:val="clear" w:color="auto" w:fill="FFFFFF"/>
        <w:ind w:firstLine="567"/>
        <w:rPr>
          <w:sz w:val="24"/>
          <w:szCs w:val="24"/>
          <w:lang w:val="kk-KZ"/>
        </w:rPr>
      </w:pPr>
    </w:p>
    <w:p w14:paraId="5305F165" w14:textId="77777777" w:rsidR="00EC50C6" w:rsidRDefault="00EC50C6" w:rsidP="00342003">
      <w:pPr>
        <w:shd w:val="clear" w:color="auto" w:fill="FFFFFF"/>
        <w:ind w:firstLine="567"/>
        <w:rPr>
          <w:sz w:val="24"/>
          <w:szCs w:val="24"/>
          <w:lang w:val="kk-KZ"/>
        </w:rPr>
      </w:pPr>
    </w:p>
    <w:p w14:paraId="260A9B24" w14:textId="77777777" w:rsidR="00EC50C6" w:rsidRDefault="00EC50C6" w:rsidP="00342003">
      <w:pPr>
        <w:shd w:val="clear" w:color="auto" w:fill="FFFFFF"/>
        <w:ind w:firstLine="567"/>
        <w:rPr>
          <w:sz w:val="24"/>
          <w:szCs w:val="24"/>
          <w:lang w:val="kk-KZ"/>
        </w:rPr>
      </w:pPr>
    </w:p>
    <w:p w14:paraId="7FEE79AF" w14:textId="77777777" w:rsidR="00EC50C6" w:rsidRDefault="00EC50C6" w:rsidP="00342003">
      <w:pPr>
        <w:shd w:val="clear" w:color="auto" w:fill="FFFFFF"/>
        <w:ind w:firstLine="567"/>
        <w:rPr>
          <w:sz w:val="24"/>
          <w:szCs w:val="24"/>
          <w:lang w:val="kk-KZ"/>
        </w:rPr>
      </w:pPr>
    </w:p>
    <w:p w14:paraId="7ABF24F5" w14:textId="77777777" w:rsidR="00EC50C6" w:rsidRDefault="00EC50C6" w:rsidP="00342003">
      <w:pPr>
        <w:shd w:val="clear" w:color="auto" w:fill="FFFFFF"/>
        <w:ind w:firstLine="567"/>
        <w:rPr>
          <w:sz w:val="24"/>
          <w:szCs w:val="24"/>
          <w:lang w:val="kk-KZ"/>
        </w:rPr>
      </w:pPr>
    </w:p>
    <w:p w14:paraId="11F9CAE9" w14:textId="77777777" w:rsidR="007221B4" w:rsidRDefault="007221B4" w:rsidP="00342003">
      <w:pPr>
        <w:shd w:val="clear" w:color="auto" w:fill="FFFFFF"/>
        <w:ind w:firstLine="567"/>
        <w:rPr>
          <w:sz w:val="24"/>
          <w:szCs w:val="24"/>
          <w:lang w:val="kk-KZ"/>
        </w:rPr>
      </w:pPr>
    </w:p>
    <w:p w14:paraId="6AE5CCD0" w14:textId="77777777" w:rsidR="002D1D1E" w:rsidRDefault="002D1D1E" w:rsidP="002D1D1E">
      <w:pPr>
        <w:ind w:firstLine="0"/>
        <w:jc w:val="center"/>
        <w:rPr>
          <w:b/>
          <w:sz w:val="24"/>
          <w:szCs w:val="24"/>
          <w:lang w:val="kk-KZ"/>
        </w:rPr>
      </w:pPr>
      <w:r>
        <w:rPr>
          <w:b/>
          <w:sz w:val="24"/>
          <w:szCs w:val="24"/>
          <w:lang w:val="kk-KZ"/>
        </w:rPr>
        <w:lastRenderedPageBreak/>
        <w:t>Введение</w:t>
      </w:r>
    </w:p>
    <w:p w14:paraId="0CEF32B7" w14:textId="77777777" w:rsidR="002D1D1E" w:rsidRDefault="002D1D1E" w:rsidP="002D1D1E">
      <w:pPr>
        <w:ind w:firstLine="0"/>
        <w:jc w:val="center"/>
        <w:rPr>
          <w:b/>
          <w:sz w:val="24"/>
          <w:szCs w:val="24"/>
          <w:lang w:val="kk-KZ"/>
        </w:rPr>
      </w:pPr>
    </w:p>
    <w:p w14:paraId="5CE65E9F" w14:textId="77777777" w:rsidR="00A1759F" w:rsidRPr="00A1759F" w:rsidRDefault="00A1759F" w:rsidP="00A1759F">
      <w:pPr>
        <w:ind w:firstLine="567"/>
        <w:rPr>
          <w:sz w:val="24"/>
          <w:szCs w:val="24"/>
          <w:lang w:val="kk-KZ"/>
        </w:rPr>
      </w:pPr>
      <w:r w:rsidRPr="00A1759F">
        <w:rPr>
          <w:sz w:val="24"/>
          <w:szCs w:val="24"/>
          <w:lang w:val="kk-KZ"/>
        </w:rPr>
        <w:t>Сиденье кресла-коляски принадлежит к части сферы деятельности службы реабилитации, включающей выбор и предоставление изделий в виде сидений кресел-колясок, которые обеспечивают улучшенную опору тела и предохранение от ранения пользователя кресла-коляски. Сиденья проектируют и изготавливают для того, чтобы отвечать нуждам людей с различными типами и степенью ограничения жизнедеятельности. Некоторые изделия, такие как подушки кресел-колясок, разрабатывают, чтобы сохранять целостность тканей тела для персон, которые подвержены риску или уже имеют пролежневые язвы.</w:t>
      </w:r>
    </w:p>
    <w:p w14:paraId="7019FB81" w14:textId="6A656923" w:rsidR="007221B4" w:rsidRDefault="00A1759F" w:rsidP="00A1759F">
      <w:pPr>
        <w:ind w:firstLine="567"/>
        <w:rPr>
          <w:sz w:val="24"/>
          <w:szCs w:val="24"/>
          <w:lang w:val="kk-KZ"/>
        </w:rPr>
      </w:pPr>
      <w:r w:rsidRPr="00A1759F">
        <w:rPr>
          <w:sz w:val="24"/>
          <w:szCs w:val="24"/>
          <w:lang w:val="kk-KZ"/>
        </w:rPr>
        <w:t xml:space="preserve">Испытания, описанные в настоящем стандарте, предназначены для дифференцирования рабочих характеристик между подушками, и не предназначены для ранжирования или оценки подушек или для того, чтобы непосредственно подстраивать эти характеристики к требованиям индивидуальных пользователей. Связь с клинической эффективностью, хотя и подразумевалась, не была проверена на достоверность. Планируется, что настоящий стандарт будет развиваться, когда признаки клинической значимости будут подтверждены. Настоящий стандарт описывает конкретно методы испытания, которые характеризуют физические и механические свойства подушек сиденья. Условия испытания моделируют симметричную позу и анатомию. Нагрузки, используемые в данном документе, основываются на  среднестатистическом пользователе кресла-коляски и не предусмотрены для характеристики свойств  подушки в условиях  бариатрической нагрузки или для оценки того, какой вес подушка может выдерживать. В </w:t>
      </w:r>
      <w:r>
        <w:rPr>
          <w:sz w:val="24"/>
          <w:szCs w:val="24"/>
          <w:lang w:val="kk-KZ"/>
        </w:rPr>
        <w:t>п</w:t>
      </w:r>
      <w:r w:rsidRPr="00A1759F">
        <w:rPr>
          <w:sz w:val="24"/>
          <w:szCs w:val="24"/>
          <w:lang w:val="kk-KZ"/>
        </w:rPr>
        <w:t>риложении B приводятся типовые диапазоны для измеренных значений. Испытание на воспламеняемость пр</w:t>
      </w:r>
      <w:r>
        <w:rPr>
          <w:sz w:val="24"/>
          <w:szCs w:val="24"/>
          <w:lang w:val="kk-KZ"/>
        </w:rPr>
        <w:t xml:space="preserve">оводится либо в соответствии с </w:t>
      </w:r>
      <w:r w:rsidRPr="00A1759F">
        <w:rPr>
          <w:sz w:val="24"/>
          <w:szCs w:val="24"/>
          <w:lang w:val="kk-KZ"/>
        </w:rPr>
        <w:t xml:space="preserve">ISO 7176-16, либо в отношении устройств поддержания позы, предусмотренных для </w:t>
      </w:r>
      <w:r>
        <w:rPr>
          <w:sz w:val="24"/>
          <w:szCs w:val="24"/>
          <w:lang w:val="kk-KZ"/>
        </w:rPr>
        <w:t xml:space="preserve">сохранения целостности  ткани, </w:t>
      </w:r>
      <w:r>
        <w:rPr>
          <w:sz w:val="24"/>
          <w:szCs w:val="24"/>
          <w:lang w:val="kk-KZ"/>
        </w:rPr>
        <w:br/>
      </w:r>
      <w:r w:rsidRPr="00A1759F">
        <w:rPr>
          <w:sz w:val="24"/>
          <w:szCs w:val="24"/>
          <w:lang w:val="kk-KZ"/>
        </w:rPr>
        <w:t>ISO 16840-10.</w:t>
      </w:r>
    </w:p>
    <w:p w14:paraId="2FD2735C" w14:textId="77777777" w:rsidR="006F1832" w:rsidRPr="006F1832" w:rsidRDefault="006F1832" w:rsidP="006F1832">
      <w:pPr>
        <w:ind w:firstLine="567"/>
        <w:rPr>
          <w:sz w:val="24"/>
          <w:szCs w:val="24"/>
        </w:rPr>
      </w:pPr>
    </w:p>
    <w:p w14:paraId="37A04EB0" w14:textId="77777777" w:rsidR="006F1832" w:rsidRPr="006F1832" w:rsidRDefault="006F1832" w:rsidP="006F1832">
      <w:pPr>
        <w:ind w:firstLine="567"/>
        <w:rPr>
          <w:b/>
          <w:sz w:val="24"/>
          <w:szCs w:val="24"/>
        </w:rPr>
        <w:sectPr w:rsidR="006F1832" w:rsidRPr="006F1832" w:rsidSect="00820365">
          <w:headerReference w:type="first" r:id="rId13"/>
          <w:footerReference w:type="first" r:id="rId14"/>
          <w:type w:val="evenPage"/>
          <w:pgSz w:w="11906" w:h="16838" w:code="9"/>
          <w:pgMar w:top="1418" w:right="1418" w:bottom="1418" w:left="1134" w:header="1021" w:footer="1021" w:gutter="0"/>
          <w:pgNumType w:fmt="upperRoman" w:start="2"/>
          <w:cols w:space="708"/>
          <w:docGrid w:linePitch="360"/>
        </w:sectPr>
      </w:pPr>
    </w:p>
    <w:p w14:paraId="1BF78D9B" w14:textId="77777777" w:rsidR="00512DEC" w:rsidRPr="00BE5BC1" w:rsidRDefault="00512DEC" w:rsidP="00342003">
      <w:pPr>
        <w:pBdr>
          <w:bottom w:val="single" w:sz="12" w:space="4" w:color="auto"/>
        </w:pBdr>
        <w:shd w:val="clear" w:color="auto" w:fill="FFFFFF"/>
        <w:ind w:firstLine="0"/>
        <w:jc w:val="center"/>
        <w:outlineLvl w:val="0"/>
        <w:rPr>
          <w:b/>
          <w:sz w:val="24"/>
          <w:szCs w:val="24"/>
        </w:rPr>
      </w:pPr>
      <w:r w:rsidRPr="00BE5BC1">
        <w:rPr>
          <w:b/>
          <w:sz w:val="24"/>
          <w:szCs w:val="24"/>
        </w:rPr>
        <w:lastRenderedPageBreak/>
        <w:t>НАЦИОНАЛЬНЫЙ СТАНДАРТ РЕСПУБЛИКИ КАЗАХСТАН</w:t>
      </w:r>
    </w:p>
    <w:p w14:paraId="03003AB8" w14:textId="77777777" w:rsidR="00FE41B8" w:rsidRPr="00BE5BC1" w:rsidRDefault="00FE41B8" w:rsidP="00C6622B">
      <w:pPr>
        <w:shd w:val="clear" w:color="auto" w:fill="FFFFFF"/>
        <w:tabs>
          <w:tab w:val="left" w:pos="4125"/>
        </w:tabs>
        <w:ind w:firstLine="567"/>
        <w:jc w:val="center"/>
        <w:rPr>
          <w:b/>
          <w:bCs/>
          <w:sz w:val="24"/>
          <w:szCs w:val="24"/>
        </w:rPr>
      </w:pPr>
    </w:p>
    <w:p w14:paraId="40E79F2A" w14:textId="77777777" w:rsidR="00A1759F" w:rsidRDefault="00A1759F" w:rsidP="00A1759F">
      <w:pPr>
        <w:ind w:right="260" w:firstLine="0"/>
        <w:jc w:val="center"/>
        <w:rPr>
          <w:b/>
          <w:sz w:val="24"/>
          <w:szCs w:val="24"/>
        </w:rPr>
      </w:pPr>
      <w:r>
        <w:rPr>
          <w:b/>
          <w:sz w:val="24"/>
          <w:szCs w:val="24"/>
        </w:rPr>
        <w:t>Сиденья кресел-колясок</w:t>
      </w:r>
      <w:r w:rsidRPr="00503A41">
        <w:rPr>
          <w:b/>
          <w:sz w:val="24"/>
          <w:szCs w:val="24"/>
        </w:rPr>
        <w:t xml:space="preserve"> </w:t>
      </w:r>
    </w:p>
    <w:p w14:paraId="10D1D837" w14:textId="77777777" w:rsidR="00A1759F" w:rsidRPr="00A1759F" w:rsidRDefault="00A1759F" w:rsidP="00A1759F">
      <w:pPr>
        <w:ind w:right="260" w:firstLine="0"/>
        <w:jc w:val="center"/>
        <w:rPr>
          <w:b/>
          <w:sz w:val="24"/>
          <w:szCs w:val="24"/>
        </w:rPr>
      </w:pPr>
      <w:r>
        <w:rPr>
          <w:b/>
          <w:sz w:val="24"/>
          <w:szCs w:val="24"/>
        </w:rPr>
        <w:t xml:space="preserve">Часть </w:t>
      </w:r>
      <w:r w:rsidRPr="00A1759F">
        <w:rPr>
          <w:b/>
          <w:sz w:val="24"/>
          <w:szCs w:val="24"/>
        </w:rPr>
        <w:t>2</w:t>
      </w:r>
    </w:p>
    <w:p w14:paraId="5D60742B" w14:textId="77777777" w:rsidR="00A1759F" w:rsidRDefault="00A1759F" w:rsidP="00A1759F">
      <w:pPr>
        <w:ind w:right="260" w:firstLine="0"/>
        <w:jc w:val="center"/>
        <w:rPr>
          <w:b/>
          <w:sz w:val="24"/>
          <w:szCs w:val="24"/>
        </w:rPr>
      </w:pPr>
    </w:p>
    <w:p w14:paraId="58558CAE" w14:textId="77777777" w:rsidR="00A1759F" w:rsidRDefault="00A1759F" w:rsidP="00A1759F">
      <w:pPr>
        <w:ind w:right="260" w:firstLine="0"/>
        <w:jc w:val="center"/>
        <w:rPr>
          <w:b/>
          <w:sz w:val="24"/>
          <w:szCs w:val="24"/>
        </w:rPr>
      </w:pPr>
      <w:r w:rsidRPr="00503A41">
        <w:rPr>
          <w:b/>
          <w:sz w:val="24"/>
          <w:szCs w:val="24"/>
        </w:rPr>
        <w:t xml:space="preserve"> </w:t>
      </w:r>
      <w:r>
        <w:rPr>
          <w:b/>
          <w:sz w:val="24"/>
          <w:szCs w:val="24"/>
        </w:rPr>
        <w:t>ОПРЕДЕЛЕНИЕ ФИЗИКО-</w:t>
      </w:r>
      <w:r w:rsidRPr="0048669A">
        <w:rPr>
          <w:b/>
          <w:sz w:val="24"/>
          <w:szCs w:val="24"/>
        </w:rPr>
        <w:t>МЕХАНИЧЕСКИХ ХАРАКТЕРИСТИК ПОДУШЕК СИДЕНИЙ, ПРЕДНАЗНАЧЕННЫХ ДЛЯ СОХРАНЕНИЯ ЦЕЛОСТНОСТИ ТКАНЕЙ</w:t>
      </w:r>
    </w:p>
    <w:p w14:paraId="1F4BFAA3" w14:textId="77777777" w:rsidR="00FE41B8" w:rsidRPr="00BE5BC1" w:rsidRDefault="00FE41B8" w:rsidP="00880D41">
      <w:pPr>
        <w:pBdr>
          <w:bottom w:val="single" w:sz="12" w:space="0" w:color="auto"/>
        </w:pBdr>
        <w:shd w:val="clear" w:color="auto" w:fill="FFFFFF"/>
        <w:tabs>
          <w:tab w:val="left" w:pos="4125"/>
        </w:tabs>
        <w:ind w:firstLine="567"/>
        <w:jc w:val="center"/>
        <w:rPr>
          <w:b/>
          <w:sz w:val="24"/>
          <w:szCs w:val="24"/>
        </w:rPr>
      </w:pPr>
    </w:p>
    <w:p w14:paraId="40DAF936" w14:textId="77777777" w:rsidR="00512DEC" w:rsidRPr="00BE5BC1" w:rsidRDefault="00512DEC" w:rsidP="00342003">
      <w:pPr>
        <w:shd w:val="clear" w:color="auto" w:fill="FFFFFF"/>
        <w:ind w:firstLine="567"/>
        <w:jc w:val="right"/>
        <w:outlineLvl w:val="0"/>
        <w:rPr>
          <w:b/>
          <w:sz w:val="24"/>
          <w:szCs w:val="24"/>
        </w:rPr>
      </w:pPr>
      <w:r w:rsidRPr="00BE5BC1">
        <w:rPr>
          <w:b/>
          <w:sz w:val="24"/>
          <w:szCs w:val="24"/>
        </w:rPr>
        <w:t>Дата введения</w:t>
      </w:r>
      <w:r w:rsidR="00787007">
        <w:rPr>
          <w:b/>
          <w:sz w:val="24"/>
          <w:szCs w:val="24"/>
        </w:rPr>
        <w:t xml:space="preserve"> _____________</w:t>
      </w:r>
    </w:p>
    <w:p w14:paraId="2B9756B9" w14:textId="77777777" w:rsidR="00512DEC" w:rsidRPr="00BE5BC1" w:rsidRDefault="00512DEC" w:rsidP="00342003">
      <w:pPr>
        <w:shd w:val="clear" w:color="auto" w:fill="FFFFFF"/>
        <w:ind w:firstLine="567"/>
        <w:rPr>
          <w:b/>
          <w:sz w:val="24"/>
          <w:szCs w:val="24"/>
        </w:rPr>
      </w:pPr>
    </w:p>
    <w:p w14:paraId="67E6C355" w14:textId="77777777" w:rsidR="00ED6E8C" w:rsidRPr="00BE5BC1" w:rsidRDefault="00ED6E8C" w:rsidP="00342003">
      <w:pPr>
        <w:pStyle w:val="Style17"/>
        <w:widowControl/>
        <w:ind w:firstLine="567"/>
        <w:rPr>
          <w:rStyle w:val="FontStyle140"/>
          <w:rFonts w:ascii="Times New Roman" w:hAnsi="Times New Roman" w:cs="Times New Roman"/>
          <w:b/>
          <w:color w:val="auto"/>
          <w:sz w:val="24"/>
          <w:szCs w:val="24"/>
          <w:lang w:eastAsia="en-US"/>
        </w:rPr>
      </w:pPr>
      <w:r w:rsidRPr="00BE5BC1">
        <w:rPr>
          <w:rStyle w:val="FontStyle140"/>
          <w:rFonts w:ascii="Times New Roman" w:hAnsi="Times New Roman" w:cs="Times New Roman"/>
          <w:b/>
          <w:color w:val="auto"/>
          <w:sz w:val="24"/>
          <w:szCs w:val="24"/>
          <w:lang w:eastAsia="en-US"/>
        </w:rPr>
        <w:t>1 Область применения</w:t>
      </w:r>
    </w:p>
    <w:p w14:paraId="1AE082B3" w14:textId="77777777" w:rsidR="007E3CDB" w:rsidRPr="00BE5BC1" w:rsidRDefault="007E3CDB" w:rsidP="008E0BD3">
      <w:pPr>
        <w:pStyle w:val="Style22"/>
        <w:widowControl/>
        <w:ind w:firstLine="567"/>
        <w:rPr>
          <w:rStyle w:val="FontStyle140"/>
          <w:rFonts w:ascii="Times New Roman" w:hAnsi="Times New Roman" w:cs="Times New Roman"/>
          <w:color w:val="auto"/>
          <w:sz w:val="24"/>
          <w:szCs w:val="24"/>
          <w:lang w:eastAsia="en-US"/>
        </w:rPr>
      </w:pPr>
    </w:p>
    <w:p w14:paraId="1AA15AB7" w14:textId="4DA27375" w:rsidR="00A1759F" w:rsidRPr="00A1759F" w:rsidRDefault="00A1759F" w:rsidP="00A1759F">
      <w:pPr>
        <w:ind w:firstLine="567"/>
        <w:rPr>
          <w:sz w:val="24"/>
          <w:szCs w:val="24"/>
        </w:rPr>
      </w:pPr>
      <w:r w:rsidRPr="00A1759F">
        <w:rPr>
          <w:sz w:val="24"/>
          <w:szCs w:val="24"/>
        </w:rPr>
        <w:t>Настоящий стандарт определяет оборудование, методы испытания и устанавливает требования к подушкам сиденья кресел-колясок, предназначенным для сохранения целостности тканей и предотвращения травмы тканей тела. Условия испытания моделируют симметричную позу и анатомию и не отображают характеристики подушки для отдельных пол</w:t>
      </w:r>
      <w:r>
        <w:rPr>
          <w:sz w:val="24"/>
          <w:szCs w:val="24"/>
        </w:rPr>
        <w:t xml:space="preserve">ьзователей. </w:t>
      </w:r>
      <w:r w:rsidRPr="00A1759F">
        <w:rPr>
          <w:sz w:val="24"/>
          <w:szCs w:val="24"/>
        </w:rPr>
        <w:t xml:space="preserve">Нагрузки предусмотрены для отображения тех,  которые  исходят от таза среднестатистического пользователя кресла-коляски, и не предусмотрены для оценки максимального веса, выдерживаемого подушкой, и для характеристики подушки под бариатрическими нагрузками. Возможно, что не все методы испытания применяются к существующим или будущим технологиям подушки.  Сюда не относятся методы испытания или требования к определению  огнестойкости подушек. </w:t>
      </w:r>
    </w:p>
    <w:p w14:paraId="709E793C" w14:textId="3B21D1CF" w:rsidR="005C5D2F" w:rsidRDefault="00A1759F" w:rsidP="00A1759F">
      <w:pPr>
        <w:ind w:firstLine="567"/>
        <w:rPr>
          <w:sz w:val="24"/>
          <w:szCs w:val="24"/>
        </w:rPr>
      </w:pPr>
      <w:r w:rsidRPr="00A1759F">
        <w:rPr>
          <w:sz w:val="24"/>
          <w:szCs w:val="24"/>
        </w:rPr>
        <w:t>Настоящий стандарт также может применяться к устройствам сохранения целостности тканей, используемым в качестве других вспомогательных систем, а также к подушкам, используемым в других, чем кресло-коляска, ситуациях.</w:t>
      </w:r>
    </w:p>
    <w:p w14:paraId="0A9DD628" w14:textId="77777777" w:rsidR="0013154A" w:rsidRDefault="0013154A" w:rsidP="0013154A">
      <w:pPr>
        <w:ind w:firstLine="567"/>
        <w:rPr>
          <w:sz w:val="24"/>
          <w:szCs w:val="24"/>
        </w:rPr>
      </w:pPr>
    </w:p>
    <w:p w14:paraId="642D6A9C" w14:textId="77777777" w:rsidR="0013154A" w:rsidRPr="002D69C6" w:rsidRDefault="0013154A" w:rsidP="0013154A">
      <w:pPr>
        <w:pStyle w:val="Style30"/>
        <w:widowControl/>
        <w:ind w:firstLine="567"/>
        <w:rPr>
          <w:rStyle w:val="FontStyle45"/>
          <w:rFonts w:ascii="Times New Roman" w:cs="Times New Roman"/>
          <w:color w:val="auto"/>
          <w:lang w:eastAsia="en-US"/>
        </w:rPr>
      </w:pPr>
      <w:r>
        <w:rPr>
          <w:rStyle w:val="FontStyle45"/>
          <w:rFonts w:ascii="Times New Roman" w:cs="Times New Roman"/>
          <w:color w:val="auto"/>
          <w:lang w:val="kk-KZ" w:eastAsia="en-US"/>
        </w:rPr>
        <w:t>2</w:t>
      </w:r>
      <w:r w:rsidRPr="00BE5BC1">
        <w:rPr>
          <w:rStyle w:val="FontStyle45"/>
          <w:rFonts w:ascii="Times New Roman" w:cs="Times New Roman"/>
          <w:color w:val="auto"/>
          <w:lang w:eastAsia="en-US"/>
        </w:rPr>
        <w:t xml:space="preserve"> </w:t>
      </w:r>
      <w:r w:rsidRPr="006F1832">
        <w:rPr>
          <w:rStyle w:val="FontStyle45"/>
          <w:rFonts w:ascii="Times New Roman" w:cs="Times New Roman"/>
          <w:color w:val="auto"/>
          <w:lang w:eastAsia="en-US"/>
        </w:rPr>
        <w:t>Нормативные ссылки</w:t>
      </w:r>
    </w:p>
    <w:p w14:paraId="3D5FD7B6" w14:textId="77777777" w:rsidR="0013154A" w:rsidRPr="002D69C6" w:rsidRDefault="0013154A" w:rsidP="0013154A">
      <w:pPr>
        <w:pStyle w:val="Style30"/>
        <w:widowControl/>
        <w:ind w:firstLine="567"/>
        <w:rPr>
          <w:rStyle w:val="FontStyle45"/>
          <w:rFonts w:ascii="Times New Roman" w:cs="Times New Roman"/>
          <w:color w:val="auto"/>
          <w:lang w:eastAsia="en-US"/>
        </w:rPr>
      </w:pPr>
    </w:p>
    <w:p w14:paraId="20E33052" w14:textId="77777777" w:rsidR="0013154A" w:rsidRPr="006F1832" w:rsidRDefault="0013154A" w:rsidP="0013154A">
      <w:pPr>
        <w:pStyle w:val="Style30"/>
        <w:widowControl/>
        <w:ind w:firstLine="567"/>
        <w:rPr>
          <w:rStyle w:val="FontStyle45"/>
          <w:rFonts w:ascii="Times New Roman" w:cs="Times New Roman"/>
          <w:b w:val="0"/>
          <w:color w:val="auto"/>
          <w:lang w:eastAsia="en-US"/>
        </w:rPr>
      </w:pPr>
      <w:r w:rsidRPr="006F1832">
        <w:rPr>
          <w:rStyle w:val="FontStyle45"/>
          <w:rFonts w:ascii="Times New Roman" w:cs="Times New Roman"/>
          <w:b w:val="0"/>
          <w:color w:val="auto"/>
          <w:lang w:eastAsia="en-US"/>
        </w:rPr>
        <w:t>Для применения</w:t>
      </w:r>
      <w:r>
        <w:rPr>
          <w:rStyle w:val="FontStyle45"/>
          <w:rFonts w:ascii="Times New Roman" w:cs="Times New Roman"/>
          <w:b w:val="0"/>
          <w:color w:val="auto"/>
          <w:lang w:eastAsia="en-US"/>
        </w:rPr>
        <w:t xml:space="preserve"> настоящего стандарта необходим следующий</w:t>
      </w:r>
      <w:r w:rsidRPr="006F1832">
        <w:rPr>
          <w:rStyle w:val="FontStyle45"/>
          <w:rFonts w:ascii="Times New Roman" w:cs="Times New Roman"/>
          <w:b w:val="0"/>
          <w:color w:val="auto"/>
          <w:lang w:eastAsia="en-US"/>
        </w:rPr>
        <w:t xml:space="preserve"> ссылочны</w:t>
      </w:r>
      <w:r>
        <w:rPr>
          <w:rStyle w:val="FontStyle45"/>
          <w:rFonts w:ascii="Times New Roman" w:cs="Times New Roman"/>
          <w:b w:val="0"/>
          <w:color w:val="auto"/>
          <w:lang w:eastAsia="en-US"/>
        </w:rPr>
        <w:t>й нормативный документ</w:t>
      </w:r>
      <w:r w:rsidRPr="006F1832">
        <w:rPr>
          <w:rStyle w:val="FontStyle45"/>
          <w:rFonts w:ascii="Times New Roman" w:cs="Times New Roman"/>
          <w:b w:val="0"/>
          <w:color w:val="auto"/>
          <w:lang w:eastAsia="en-US"/>
        </w:rPr>
        <w:t>. Для датированн</w:t>
      </w:r>
      <w:r>
        <w:rPr>
          <w:rStyle w:val="FontStyle45"/>
          <w:rFonts w:ascii="Times New Roman" w:cs="Times New Roman"/>
          <w:b w:val="0"/>
          <w:color w:val="auto"/>
          <w:lang w:eastAsia="en-US"/>
        </w:rPr>
        <w:t>ой ссыл</w:t>
      </w:r>
      <w:r w:rsidRPr="006F1832">
        <w:rPr>
          <w:rStyle w:val="FontStyle45"/>
          <w:rFonts w:ascii="Times New Roman" w:cs="Times New Roman"/>
          <w:b w:val="0"/>
          <w:color w:val="auto"/>
          <w:lang w:eastAsia="en-US"/>
        </w:rPr>
        <w:t>к</w:t>
      </w:r>
      <w:r>
        <w:rPr>
          <w:rStyle w:val="FontStyle45"/>
          <w:rFonts w:ascii="Times New Roman" w:cs="Times New Roman"/>
          <w:b w:val="0"/>
          <w:color w:val="auto"/>
          <w:lang w:eastAsia="en-US"/>
        </w:rPr>
        <w:t>и</w:t>
      </w:r>
      <w:r w:rsidRPr="006F1832">
        <w:rPr>
          <w:rStyle w:val="FontStyle45"/>
          <w:rFonts w:ascii="Times New Roman" w:cs="Times New Roman"/>
          <w:b w:val="0"/>
          <w:color w:val="auto"/>
          <w:lang w:eastAsia="en-US"/>
        </w:rPr>
        <w:t xml:space="preserve"> применяют только указанное издание ссылочного нормативно</w:t>
      </w:r>
      <w:r>
        <w:rPr>
          <w:rStyle w:val="FontStyle45"/>
          <w:rFonts w:ascii="Times New Roman" w:cs="Times New Roman"/>
          <w:b w:val="0"/>
          <w:color w:val="auto"/>
          <w:lang w:eastAsia="en-US"/>
        </w:rPr>
        <w:t>го документа, для недатированной</w:t>
      </w:r>
      <w:r w:rsidRPr="006F1832">
        <w:rPr>
          <w:rStyle w:val="FontStyle45"/>
          <w:rFonts w:ascii="Times New Roman" w:cs="Times New Roman"/>
          <w:b w:val="0"/>
          <w:color w:val="auto"/>
          <w:lang w:eastAsia="en-US"/>
        </w:rPr>
        <w:t xml:space="preserve"> ссылк</w:t>
      </w:r>
      <w:r>
        <w:rPr>
          <w:rStyle w:val="FontStyle45"/>
          <w:rFonts w:ascii="Times New Roman" w:cs="Times New Roman"/>
          <w:b w:val="0"/>
          <w:color w:val="auto"/>
          <w:lang w:eastAsia="en-US"/>
        </w:rPr>
        <w:t>и</w:t>
      </w:r>
      <w:r w:rsidRPr="006F1832">
        <w:rPr>
          <w:rStyle w:val="FontStyle45"/>
          <w:rFonts w:ascii="Times New Roman" w:cs="Times New Roman"/>
          <w:b w:val="0"/>
          <w:color w:val="auto"/>
          <w:lang w:eastAsia="en-US"/>
        </w:rPr>
        <w:t xml:space="preserve"> применяют последнее издание ссылочного документа (включая все его изменения):</w:t>
      </w:r>
    </w:p>
    <w:p w14:paraId="652EBA11" w14:textId="7634711D" w:rsidR="00A1759F" w:rsidRPr="00E60A47" w:rsidRDefault="00A1759F" w:rsidP="00ED4284">
      <w:pPr>
        <w:pStyle w:val="Style30"/>
        <w:widowControl/>
        <w:pBdr>
          <w:bottom w:val="single" w:sz="4" w:space="1" w:color="auto"/>
        </w:pBdr>
        <w:ind w:firstLine="567"/>
        <w:rPr>
          <w:rStyle w:val="FontStyle45"/>
          <w:rFonts w:ascii="Times New Roman" w:cs="Times New Roman"/>
          <w:b w:val="0"/>
          <w:color w:val="auto"/>
          <w:lang w:eastAsia="en-US"/>
        </w:rPr>
      </w:pPr>
      <w:r w:rsidRPr="00E60A47">
        <w:rPr>
          <w:rStyle w:val="FontStyle45"/>
          <w:rFonts w:ascii="Times New Roman" w:cs="Times New Roman"/>
          <w:b w:val="0"/>
          <w:color w:val="auto"/>
          <w:lang w:val="en-US" w:eastAsia="en-US"/>
        </w:rPr>
        <w:t xml:space="preserve">ISO 1302:2002 </w:t>
      </w:r>
      <w:r w:rsidR="00ED4284" w:rsidRPr="00E60A47">
        <w:rPr>
          <w:rStyle w:val="FontStyle45"/>
          <w:rFonts w:ascii="Times New Roman" w:cs="Times New Roman"/>
          <w:b w:val="0"/>
          <w:color w:val="auto"/>
          <w:lang w:val="en-US" w:eastAsia="en-US"/>
        </w:rPr>
        <w:t>Geometrical Product Specifications (GPS). Indication</w:t>
      </w:r>
      <w:r w:rsidR="00ED4284" w:rsidRPr="00443571">
        <w:rPr>
          <w:rStyle w:val="FontStyle45"/>
          <w:rFonts w:ascii="Times New Roman" w:cs="Times New Roman"/>
          <w:b w:val="0"/>
          <w:color w:val="auto"/>
          <w:lang w:val="en-US" w:eastAsia="en-US"/>
        </w:rPr>
        <w:t xml:space="preserve"> </w:t>
      </w:r>
      <w:r w:rsidR="00ED4284" w:rsidRPr="00E60A47">
        <w:rPr>
          <w:rStyle w:val="FontStyle45"/>
          <w:rFonts w:ascii="Times New Roman" w:cs="Times New Roman"/>
          <w:b w:val="0"/>
          <w:color w:val="auto"/>
          <w:lang w:val="en-US" w:eastAsia="en-US"/>
        </w:rPr>
        <w:t>of</w:t>
      </w:r>
      <w:r w:rsidR="00ED4284" w:rsidRPr="00443571">
        <w:rPr>
          <w:rStyle w:val="FontStyle45"/>
          <w:rFonts w:ascii="Times New Roman" w:cs="Times New Roman"/>
          <w:b w:val="0"/>
          <w:color w:val="auto"/>
          <w:lang w:val="en-US" w:eastAsia="en-US"/>
        </w:rPr>
        <w:t xml:space="preserve"> </w:t>
      </w:r>
      <w:r w:rsidR="00ED4284" w:rsidRPr="00E60A47">
        <w:rPr>
          <w:rStyle w:val="FontStyle45"/>
          <w:rFonts w:ascii="Times New Roman" w:cs="Times New Roman"/>
          <w:b w:val="0"/>
          <w:color w:val="auto"/>
          <w:lang w:val="en-US" w:eastAsia="en-US"/>
        </w:rPr>
        <w:t>surface</w:t>
      </w:r>
      <w:r w:rsidR="00ED4284" w:rsidRPr="00443571">
        <w:rPr>
          <w:rStyle w:val="FontStyle45"/>
          <w:rFonts w:ascii="Times New Roman" w:cs="Times New Roman"/>
          <w:b w:val="0"/>
          <w:color w:val="auto"/>
          <w:lang w:val="en-US" w:eastAsia="en-US"/>
        </w:rPr>
        <w:t xml:space="preserve"> </w:t>
      </w:r>
      <w:r w:rsidR="00ED4284" w:rsidRPr="00E60A47">
        <w:rPr>
          <w:rStyle w:val="FontStyle45"/>
          <w:rFonts w:ascii="Times New Roman" w:cs="Times New Roman"/>
          <w:b w:val="0"/>
          <w:color w:val="auto"/>
          <w:lang w:val="en-US" w:eastAsia="en-US"/>
        </w:rPr>
        <w:t>texture</w:t>
      </w:r>
      <w:r w:rsidR="00ED4284" w:rsidRPr="00443571">
        <w:rPr>
          <w:rStyle w:val="FontStyle45"/>
          <w:rFonts w:ascii="Times New Roman" w:cs="Times New Roman"/>
          <w:b w:val="0"/>
          <w:color w:val="auto"/>
          <w:lang w:val="en-US" w:eastAsia="en-US"/>
        </w:rPr>
        <w:t xml:space="preserve"> </w:t>
      </w:r>
      <w:r w:rsidR="00ED4284" w:rsidRPr="00E60A47">
        <w:rPr>
          <w:rStyle w:val="FontStyle45"/>
          <w:rFonts w:ascii="Times New Roman" w:cs="Times New Roman"/>
          <w:b w:val="0"/>
          <w:color w:val="auto"/>
          <w:lang w:val="en-US" w:eastAsia="en-US"/>
        </w:rPr>
        <w:t>in</w:t>
      </w:r>
      <w:r w:rsidR="00ED4284" w:rsidRPr="00443571">
        <w:rPr>
          <w:rStyle w:val="FontStyle45"/>
          <w:rFonts w:ascii="Times New Roman" w:cs="Times New Roman"/>
          <w:b w:val="0"/>
          <w:color w:val="auto"/>
          <w:lang w:val="en-US" w:eastAsia="en-US"/>
        </w:rPr>
        <w:t xml:space="preserve"> </w:t>
      </w:r>
      <w:r w:rsidR="00ED4284" w:rsidRPr="00E60A47">
        <w:rPr>
          <w:rStyle w:val="FontStyle45"/>
          <w:rFonts w:ascii="Times New Roman" w:cs="Times New Roman"/>
          <w:b w:val="0"/>
          <w:color w:val="auto"/>
          <w:lang w:val="en-US" w:eastAsia="en-US"/>
        </w:rPr>
        <w:t>technical</w:t>
      </w:r>
      <w:r w:rsidR="00ED4284" w:rsidRPr="00443571">
        <w:rPr>
          <w:rStyle w:val="FontStyle45"/>
          <w:rFonts w:ascii="Times New Roman" w:cs="Times New Roman"/>
          <w:b w:val="0"/>
          <w:color w:val="auto"/>
          <w:lang w:val="en-US" w:eastAsia="en-US"/>
        </w:rPr>
        <w:t xml:space="preserve"> </w:t>
      </w:r>
      <w:r w:rsidR="00ED4284" w:rsidRPr="00E60A47">
        <w:rPr>
          <w:rStyle w:val="FontStyle45"/>
          <w:rFonts w:ascii="Times New Roman" w:cs="Times New Roman"/>
          <w:b w:val="0"/>
          <w:color w:val="auto"/>
          <w:lang w:val="en-US" w:eastAsia="en-US"/>
        </w:rPr>
        <w:t>product</w:t>
      </w:r>
      <w:r w:rsidR="00ED4284" w:rsidRPr="00443571">
        <w:rPr>
          <w:rStyle w:val="FontStyle45"/>
          <w:rFonts w:ascii="Times New Roman" w:cs="Times New Roman"/>
          <w:b w:val="0"/>
          <w:color w:val="auto"/>
          <w:lang w:val="en-US" w:eastAsia="en-US"/>
        </w:rPr>
        <w:t xml:space="preserve"> </w:t>
      </w:r>
      <w:r w:rsidR="00ED4284" w:rsidRPr="00E60A47">
        <w:rPr>
          <w:rStyle w:val="FontStyle45"/>
          <w:rFonts w:ascii="Times New Roman" w:cs="Times New Roman"/>
          <w:b w:val="0"/>
          <w:color w:val="auto"/>
          <w:lang w:val="en-US" w:eastAsia="en-US"/>
        </w:rPr>
        <w:t>documentation</w:t>
      </w:r>
      <w:r w:rsidR="00ED4284" w:rsidRPr="00443571">
        <w:rPr>
          <w:rStyle w:val="FontStyle45"/>
          <w:rFonts w:ascii="Times New Roman" w:cs="Times New Roman"/>
          <w:b w:val="0"/>
          <w:color w:val="auto"/>
          <w:lang w:val="en-US" w:eastAsia="en-US"/>
        </w:rPr>
        <w:t xml:space="preserve"> (</w:t>
      </w:r>
      <w:r w:rsidRPr="00E60A47">
        <w:rPr>
          <w:rStyle w:val="FontStyle45"/>
          <w:rFonts w:ascii="Times New Roman" w:cs="Times New Roman"/>
          <w:b w:val="0"/>
          <w:color w:val="auto"/>
          <w:lang w:eastAsia="en-US"/>
        </w:rPr>
        <w:t>Геометрические</w:t>
      </w:r>
      <w:r w:rsidRPr="00443571">
        <w:rPr>
          <w:rStyle w:val="FontStyle45"/>
          <w:rFonts w:ascii="Times New Roman" w:cs="Times New Roman"/>
          <w:b w:val="0"/>
          <w:color w:val="auto"/>
          <w:lang w:val="en-US" w:eastAsia="en-US"/>
        </w:rPr>
        <w:t xml:space="preserve"> </w:t>
      </w:r>
      <w:r w:rsidRPr="00E60A47">
        <w:rPr>
          <w:rStyle w:val="FontStyle45"/>
          <w:rFonts w:ascii="Times New Roman" w:cs="Times New Roman"/>
          <w:b w:val="0"/>
          <w:color w:val="auto"/>
          <w:lang w:eastAsia="en-US"/>
        </w:rPr>
        <w:t>спецификации</w:t>
      </w:r>
      <w:r w:rsidRPr="00443571">
        <w:rPr>
          <w:rStyle w:val="FontStyle45"/>
          <w:rFonts w:ascii="Times New Roman" w:cs="Times New Roman"/>
          <w:b w:val="0"/>
          <w:color w:val="auto"/>
          <w:lang w:val="en-US" w:eastAsia="en-US"/>
        </w:rPr>
        <w:t xml:space="preserve"> </w:t>
      </w:r>
      <w:r w:rsidRPr="00E60A47">
        <w:rPr>
          <w:rStyle w:val="FontStyle45"/>
          <w:rFonts w:ascii="Times New Roman" w:cs="Times New Roman"/>
          <w:b w:val="0"/>
          <w:color w:val="auto"/>
          <w:lang w:eastAsia="en-US"/>
        </w:rPr>
        <w:t>изделия</w:t>
      </w:r>
      <w:r w:rsidRPr="00443571">
        <w:rPr>
          <w:rStyle w:val="FontStyle45"/>
          <w:rFonts w:ascii="Times New Roman" w:cs="Times New Roman"/>
          <w:b w:val="0"/>
          <w:color w:val="auto"/>
          <w:lang w:val="en-US" w:eastAsia="en-US"/>
        </w:rPr>
        <w:t xml:space="preserve">. </w:t>
      </w:r>
      <w:r w:rsidRPr="00E60A47">
        <w:rPr>
          <w:rStyle w:val="FontStyle45"/>
          <w:rFonts w:ascii="Times New Roman" w:cs="Times New Roman"/>
          <w:b w:val="0"/>
          <w:color w:val="auto"/>
          <w:lang w:eastAsia="en-US"/>
        </w:rPr>
        <w:t>Указания по текстуре поверхности в технической документации на изделие</w:t>
      </w:r>
      <w:r w:rsidR="00ED4284" w:rsidRPr="00E60A47">
        <w:rPr>
          <w:rStyle w:val="FontStyle45"/>
          <w:rFonts w:ascii="Times New Roman" w:cs="Times New Roman"/>
          <w:b w:val="0"/>
          <w:color w:val="auto"/>
          <w:lang w:eastAsia="en-US"/>
        </w:rPr>
        <w:t>).</w:t>
      </w:r>
    </w:p>
    <w:p w14:paraId="4CA4FA43" w14:textId="5E6634F7" w:rsidR="00A1759F" w:rsidRPr="00E60A47" w:rsidRDefault="00A1759F" w:rsidP="00A1759F">
      <w:pPr>
        <w:pStyle w:val="Style30"/>
        <w:widowControl/>
        <w:pBdr>
          <w:bottom w:val="single" w:sz="4" w:space="1" w:color="auto"/>
        </w:pBdr>
        <w:ind w:firstLine="567"/>
        <w:rPr>
          <w:rStyle w:val="FontStyle45"/>
          <w:rFonts w:ascii="Times New Roman" w:cs="Times New Roman"/>
          <w:b w:val="0"/>
          <w:color w:val="auto"/>
          <w:lang w:val="en-US" w:eastAsia="en-US"/>
        </w:rPr>
      </w:pPr>
      <w:r w:rsidRPr="00E60A47">
        <w:rPr>
          <w:rStyle w:val="FontStyle45"/>
          <w:rFonts w:ascii="Times New Roman" w:cs="Times New Roman"/>
          <w:b w:val="0"/>
          <w:color w:val="auto"/>
          <w:lang w:val="en-US" w:eastAsia="en-US"/>
        </w:rPr>
        <w:t>ISO</w:t>
      </w:r>
      <w:r w:rsidRPr="00E60A47">
        <w:rPr>
          <w:rStyle w:val="FontStyle45"/>
          <w:rFonts w:ascii="Times New Roman" w:cs="Times New Roman"/>
          <w:b w:val="0"/>
          <w:color w:val="auto"/>
          <w:lang w:eastAsia="en-US"/>
        </w:rPr>
        <w:t xml:space="preserve"> 7176-26</w:t>
      </w:r>
      <w:r w:rsidR="00443571">
        <w:rPr>
          <w:rStyle w:val="FontStyle45"/>
          <w:rFonts w:ascii="Times New Roman" w:cs="Times New Roman"/>
          <w:b w:val="0"/>
          <w:color w:val="auto"/>
          <w:lang w:eastAsia="en-US"/>
        </w:rPr>
        <w:t>:2007</w:t>
      </w:r>
      <w:r w:rsidRPr="00E60A47">
        <w:rPr>
          <w:rStyle w:val="FontStyle45"/>
          <w:rFonts w:ascii="Times New Roman" w:cs="Times New Roman"/>
          <w:b w:val="0"/>
          <w:color w:val="auto"/>
          <w:lang w:eastAsia="en-US"/>
        </w:rPr>
        <w:t xml:space="preserve"> </w:t>
      </w:r>
      <w:r w:rsidR="00ED4284" w:rsidRPr="00E60A47">
        <w:rPr>
          <w:rStyle w:val="FontStyle45"/>
          <w:rFonts w:ascii="Times New Roman" w:cs="Times New Roman"/>
          <w:b w:val="0"/>
          <w:color w:val="auto"/>
          <w:lang w:eastAsia="en-US"/>
        </w:rPr>
        <w:t>Wheelchairs. Part 26. Vocabulary (</w:t>
      </w:r>
      <w:r w:rsidRPr="00E60A47">
        <w:rPr>
          <w:rStyle w:val="FontStyle45"/>
          <w:rFonts w:ascii="Times New Roman" w:cs="Times New Roman"/>
          <w:b w:val="0"/>
          <w:color w:val="auto"/>
          <w:lang w:eastAsia="en-US"/>
        </w:rPr>
        <w:t>Кресла-коляски. Часть 26. Словарь</w:t>
      </w:r>
      <w:r w:rsidR="00ED4284" w:rsidRPr="00E60A47">
        <w:rPr>
          <w:rStyle w:val="FontStyle45"/>
          <w:rFonts w:ascii="Times New Roman" w:cs="Times New Roman"/>
          <w:b w:val="0"/>
          <w:color w:val="auto"/>
          <w:lang w:val="en-US" w:eastAsia="en-US"/>
        </w:rPr>
        <w:t>).</w:t>
      </w:r>
      <w:r w:rsidRPr="00E60A47">
        <w:rPr>
          <w:rStyle w:val="FontStyle45"/>
          <w:rFonts w:ascii="Times New Roman" w:cs="Times New Roman"/>
          <w:b w:val="0"/>
          <w:color w:val="auto"/>
          <w:lang w:val="en-US" w:eastAsia="en-US"/>
        </w:rPr>
        <w:t xml:space="preserve"> </w:t>
      </w:r>
    </w:p>
    <w:p w14:paraId="7021BF3E" w14:textId="05C4633D" w:rsidR="00A1759F" w:rsidRPr="00443571" w:rsidRDefault="00A1759F" w:rsidP="00A1759F">
      <w:pPr>
        <w:pStyle w:val="Style30"/>
        <w:widowControl/>
        <w:pBdr>
          <w:bottom w:val="single" w:sz="4" w:space="1" w:color="auto"/>
        </w:pBdr>
        <w:ind w:firstLine="567"/>
        <w:rPr>
          <w:rStyle w:val="FontStyle45"/>
          <w:rFonts w:ascii="Times New Roman" w:cs="Times New Roman"/>
          <w:b w:val="0"/>
          <w:color w:val="auto"/>
          <w:lang w:eastAsia="en-US"/>
        </w:rPr>
      </w:pPr>
      <w:r w:rsidRPr="00E60A47">
        <w:rPr>
          <w:rStyle w:val="FontStyle45"/>
          <w:rFonts w:ascii="Times New Roman" w:cs="Times New Roman"/>
          <w:b w:val="0"/>
          <w:color w:val="auto"/>
          <w:lang w:val="en-US" w:eastAsia="en-US"/>
        </w:rPr>
        <w:t>ISO 9073-8</w:t>
      </w:r>
      <w:r w:rsidR="00443571" w:rsidRPr="00835FC1">
        <w:rPr>
          <w:rStyle w:val="FontStyle45"/>
          <w:rFonts w:ascii="Times New Roman" w:cs="Times New Roman"/>
          <w:b w:val="0"/>
          <w:color w:val="auto"/>
          <w:lang w:val="en-US" w:eastAsia="en-US"/>
        </w:rPr>
        <w:t>:1995</w:t>
      </w:r>
      <w:r w:rsidRPr="00E60A47">
        <w:rPr>
          <w:rStyle w:val="FontStyle45"/>
          <w:rFonts w:ascii="Times New Roman" w:cs="Times New Roman"/>
          <w:b w:val="0"/>
          <w:color w:val="auto"/>
          <w:lang w:val="en-US" w:eastAsia="en-US"/>
        </w:rPr>
        <w:t xml:space="preserve"> </w:t>
      </w:r>
      <w:r w:rsidR="00E60A47" w:rsidRPr="00E60A47">
        <w:rPr>
          <w:rStyle w:val="FontStyle45"/>
          <w:rFonts w:ascii="Times New Roman" w:cs="Times New Roman"/>
          <w:b w:val="0"/>
          <w:color w:val="auto"/>
          <w:lang w:val="en-US" w:eastAsia="en-US"/>
        </w:rPr>
        <w:t>Textiles. Test methods for nonwovens. Part 8. Determination of liquid strike-through time (simulated urine) (</w:t>
      </w:r>
      <w:r w:rsidRPr="00E60A47">
        <w:rPr>
          <w:rStyle w:val="FontStyle45"/>
          <w:rFonts w:ascii="Times New Roman" w:cs="Times New Roman"/>
          <w:b w:val="0"/>
          <w:color w:val="auto"/>
          <w:lang w:eastAsia="en-US"/>
        </w:rPr>
        <w:t>Текстиль</w:t>
      </w:r>
      <w:r w:rsidRPr="00E60A47">
        <w:rPr>
          <w:rStyle w:val="FontStyle45"/>
          <w:rFonts w:ascii="Times New Roman" w:cs="Times New Roman"/>
          <w:b w:val="0"/>
          <w:color w:val="auto"/>
          <w:lang w:val="en-US" w:eastAsia="en-US"/>
        </w:rPr>
        <w:t xml:space="preserve">. </w:t>
      </w:r>
      <w:r w:rsidRPr="00E60A47">
        <w:rPr>
          <w:rStyle w:val="FontStyle45"/>
          <w:rFonts w:ascii="Times New Roman" w:cs="Times New Roman"/>
          <w:b w:val="0"/>
          <w:color w:val="auto"/>
          <w:lang w:eastAsia="en-US"/>
        </w:rPr>
        <w:t>Методы</w:t>
      </w:r>
      <w:r w:rsidRPr="00443571">
        <w:rPr>
          <w:rStyle w:val="FontStyle45"/>
          <w:rFonts w:ascii="Times New Roman" w:cs="Times New Roman"/>
          <w:b w:val="0"/>
          <w:color w:val="auto"/>
          <w:lang w:eastAsia="en-US"/>
        </w:rPr>
        <w:t xml:space="preserve"> </w:t>
      </w:r>
      <w:r w:rsidRPr="00E60A47">
        <w:rPr>
          <w:rStyle w:val="FontStyle45"/>
          <w:rFonts w:ascii="Times New Roman" w:cs="Times New Roman"/>
          <w:b w:val="0"/>
          <w:color w:val="auto"/>
          <w:lang w:eastAsia="en-US"/>
        </w:rPr>
        <w:t>испытания</w:t>
      </w:r>
      <w:r w:rsidRPr="00443571">
        <w:rPr>
          <w:rStyle w:val="FontStyle45"/>
          <w:rFonts w:ascii="Times New Roman" w:cs="Times New Roman"/>
          <w:b w:val="0"/>
          <w:color w:val="auto"/>
          <w:lang w:eastAsia="en-US"/>
        </w:rPr>
        <w:t xml:space="preserve"> </w:t>
      </w:r>
      <w:r w:rsidRPr="00E60A47">
        <w:rPr>
          <w:rStyle w:val="FontStyle45"/>
          <w:rFonts w:ascii="Times New Roman" w:cs="Times New Roman"/>
          <w:b w:val="0"/>
          <w:color w:val="auto"/>
          <w:lang w:eastAsia="en-US"/>
        </w:rPr>
        <w:t>нетканых</w:t>
      </w:r>
      <w:r w:rsidRPr="00443571">
        <w:rPr>
          <w:rStyle w:val="FontStyle45"/>
          <w:rFonts w:ascii="Times New Roman" w:cs="Times New Roman"/>
          <w:b w:val="0"/>
          <w:color w:val="auto"/>
          <w:lang w:eastAsia="en-US"/>
        </w:rPr>
        <w:t xml:space="preserve"> </w:t>
      </w:r>
      <w:r w:rsidRPr="00E60A47">
        <w:rPr>
          <w:rStyle w:val="FontStyle45"/>
          <w:rFonts w:ascii="Times New Roman" w:cs="Times New Roman"/>
          <w:b w:val="0"/>
          <w:color w:val="auto"/>
          <w:lang w:eastAsia="en-US"/>
        </w:rPr>
        <w:t>материалов</w:t>
      </w:r>
      <w:r w:rsidRPr="00443571">
        <w:rPr>
          <w:rStyle w:val="FontStyle45"/>
          <w:rFonts w:ascii="Times New Roman" w:cs="Times New Roman"/>
          <w:b w:val="0"/>
          <w:color w:val="auto"/>
          <w:lang w:eastAsia="en-US"/>
        </w:rPr>
        <w:t xml:space="preserve">. </w:t>
      </w:r>
      <w:r w:rsidRPr="00E60A47">
        <w:rPr>
          <w:rStyle w:val="FontStyle45"/>
          <w:rFonts w:ascii="Times New Roman" w:cs="Times New Roman"/>
          <w:b w:val="0"/>
          <w:color w:val="auto"/>
          <w:lang w:eastAsia="en-US"/>
        </w:rPr>
        <w:t>Часть</w:t>
      </w:r>
      <w:r w:rsidRPr="00443571">
        <w:rPr>
          <w:rStyle w:val="FontStyle45"/>
          <w:rFonts w:ascii="Times New Roman" w:cs="Times New Roman"/>
          <w:b w:val="0"/>
          <w:color w:val="auto"/>
          <w:lang w:eastAsia="en-US"/>
        </w:rPr>
        <w:t xml:space="preserve"> 8. </w:t>
      </w:r>
      <w:r w:rsidRPr="00E60A47">
        <w:rPr>
          <w:rStyle w:val="FontStyle45"/>
          <w:rFonts w:ascii="Times New Roman" w:cs="Times New Roman"/>
          <w:b w:val="0"/>
          <w:color w:val="auto"/>
          <w:lang w:eastAsia="en-US"/>
        </w:rPr>
        <w:t>Определение</w:t>
      </w:r>
      <w:r w:rsidRPr="00443571">
        <w:rPr>
          <w:rStyle w:val="FontStyle45"/>
          <w:rFonts w:ascii="Times New Roman" w:cs="Times New Roman"/>
          <w:b w:val="0"/>
          <w:color w:val="auto"/>
          <w:lang w:eastAsia="en-US"/>
        </w:rPr>
        <w:t xml:space="preserve"> </w:t>
      </w:r>
      <w:r w:rsidRPr="00E60A47">
        <w:rPr>
          <w:rStyle w:val="FontStyle45"/>
          <w:rFonts w:ascii="Times New Roman" w:cs="Times New Roman"/>
          <w:b w:val="0"/>
          <w:color w:val="auto"/>
          <w:lang w:eastAsia="en-US"/>
        </w:rPr>
        <w:t>времени</w:t>
      </w:r>
      <w:r w:rsidRPr="00443571">
        <w:rPr>
          <w:rStyle w:val="FontStyle45"/>
          <w:rFonts w:ascii="Times New Roman" w:cs="Times New Roman"/>
          <w:b w:val="0"/>
          <w:color w:val="auto"/>
          <w:lang w:eastAsia="en-US"/>
        </w:rPr>
        <w:t xml:space="preserve"> </w:t>
      </w:r>
      <w:r w:rsidRPr="00E60A47">
        <w:rPr>
          <w:rStyle w:val="FontStyle45"/>
          <w:rFonts w:ascii="Times New Roman" w:cs="Times New Roman"/>
          <w:b w:val="0"/>
          <w:color w:val="auto"/>
          <w:lang w:eastAsia="en-US"/>
        </w:rPr>
        <w:t>просачивания</w:t>
      </w:r>
      <w:r w:rsidRPr="00443571">
        <w:rPr>
          <w:rStyle w:val="FontStyle45"/>
          <w:rFonts w:ascii="Times New Roman" w:cs="Times New Roman"/>
          <w:b w:val="0"/>
          <w:color w:val="auto"/>
          <w:lang w:eastAsia="en-US"/>
        </w:rPr>
        <w:t xml:space="preserve"> </w:t>
      </w:r>
      <w:r w:rsidRPr="00E60A47">
        <w:rPr>
          <w:rStyle w:val="FontStyle45"/>
          <w:rFonts w:ascii="Times New Roman" w:cs="Times New Roman"/>
          <w:b w:val="0"/>
          <w:color w:val="auto"/>
          <w:lang w:eastAsia="en-US"/>
        </w:rPr>
        <w:t>жидкости</w:t>
      </w:r>
      <w:r w:rsidRPr="00443571">
        <w:rPr>
          <w:rStyle w:val="FontStyle45"/>
          <w:rFonts w:ascii="Times New Roman" w:cs="Times New Roman"/>
          <w:b w:val="0"/>
          <w:color w:val="auto"/>
          <w:lang w:eastAsia="en-US"/>
        </w:rPr>
        <w:t xml:space="preserve"> (</w:t>
      </w:r>
      <w:r w:rsidRPr="00E60A47">
        <w:rPr>
          <w:rStyle w:val="FontStyle45"/>
          <w:rFonts w:ascii="Times New Roman" w:cs="Times New Roman"/>
          <w:b w:val="0"/>
          <w:color w:val="auto"/>
          <w:lang w:eastAsia="en-US"/>
        </w:rPr>
        <w:t>имитация</w:t>
      </w:r>
      <w:r w:rsidRPr="00443571">
        <w:rPr>
          <w:rStyle w:val="FontStyle45"/>
          <w:rFonts w:ascii="Times New Roman" w:cs="Times New Roman"/>
          <w:b w:val="0"/>
          <w:color w:val="auto"/>
          <w:lang w:eastAsia="en-US"/>
        </w:rPr>
        <w:t xml:space="preserve"> </w:t>
      </w:r>
      <w:r w:rsidRPr="00E60A47">
        <w:rPr>
          <w:rStyle w:val="FontStyle45"/>
          <w:rFonts w:ascii="Times New Roman" w:cs="Times New Roman"/>
          <w:b w:val="0"/>
          <w:color w:val="auto"/>
          <w:lang w:eastAsia="en-US"/>
        </w:rPr>
        <w:t>мочи</w:t>
      </w:r>
      <w:r w:rsidRPr="00443571">
        <w:rPr>
          <w:rStyle w:val="FontStyle45"/>
          <w:rFonts w:ascii="Times New Roman" w:cs="Times New Roman"/>
          <w:b w:val="0"/>
          <w:color w:val="auto"/>
          <w:lang w:eastAsia="en-US"/>
        </w:rPr>
        <w:t>)</w:t>
      </w:r>
      <w:r w:rsidR="00E60A47" w:rsidRPr="00443571">
        <w:rPr>
          <w:rStyle w:val="FontStyle45"/>
          <w:rFonts w:ascii="Times New Roman" w:cs="Times New Roman"/>
          <w:b w:val="0"/>
          <w:color w:val="auto"/>
          <w:lang w:eastAsia="en-US"/>
        </w:rPr>
        <w:t>.</w:t>
      </w:r>
    </w:p>
    <w:p w14:paraId="59B2A4BC" w14:textId="31F20299" w:rsidR="00A1759F" w:rsidRPr="00CD057F" w:rsidRDefault="00A1759F" w:rsidP="005D5851">
      <w:pPr>
        <w:pStyle w:val="Style30"/>
        <w:widowControl/>
        <w:pBdr>
          <w:bottom w:val="single" w:sz="4" w:space="1" w:color="auto"/>
        </w:pBdr>
        <w:ind w:firstLine="567"/>
        <w:rPr>
          <w:rStyle w:val="FontStyle45"/>
          <w:rFonts w:ascii="Times New Roman" w:cs="Times New Roman"/>
          <w:b w:val="0"/>
          <w:color w:val="auto"/>
          <w:lang w:eastAsia="en-US"/>
        </w:rPr>
      </w:pPr>
      <w:r w:rsidRPr="005D5851">
        <w:rPr>
          <w:rStyle w:val="FontStyle45"/>
          <w:rFonts w:ascii="Times New Roman" w:cs="Times New Roman"/>
          <w:b w:val="0"/>
          <w:color w:val="auto"/>
          <w:lang w:val="en-US" w:eastAsia="en-US"/>
        </w:rPr>
        <w:t>ISO 10993-1</w:t>
      </w:r>
      <w:r w:rsidR="00443571" w:rsidRPr="00443571">
        <w:rPr>
          <w:rStyle w:val="FontStyle45"/>
          <w:rFonts w:ascii="Times New Roman" w:cs="Times New Roman"/>
          <w:b w:val="0"/>
          <w:color w:val="auto"/>
          <w:lang w:val="en-US" w:eastAsia="en-US"/>
        </w:rPr>
        <w:t>:2018</w:t>
      </w:r>
      <w:r w:rsidRPr="005D5851">
        <w:rPr>
          <w:rStyle w:val="FontStyle45"/>
          <w:rFonts w:ascii="Times New Roman" w:cs="Times New Roman"/>
          <w:b w:val="0"/>
          <w:color w:val="auto"/>
          <w:lang w:val="en-US" w:eastAsia="en-US"/>
        </w:rPr>
        <w:t xml:space="preserve"> </w:t>
      </w:r>
      <w:r w:rsidR="005D5851" w:rsidRPr="005D5851">
        <w:rPr>
          <w:rStyle w:val="FontStyle45"/>
          <w:rFonts w:ascii="Times New Roman" w:cs="Times New Roman"/>
          <w:b w:val="0"/>
          <w:color w:val="auto"/>
          <w:lang w:val="en-US" w:eastAsia="en-US"/>
        </w:rPr>
        <w:t>Biological evaluation of medical devices. Part 1. Evaluation and testing within a risk management process (</w:t>
      </w:r>
      <w:r w:rsidRPr="005D5851">
        <w:rPr>
          <w:rStyle w:val="FontStyle45"/>
          <w:rFonts w:ascii="Times New Roman" w:cs="Times New Roman"/>
          <w:b w:val="0"/>
          <w:color w:val="auto"/>
          <w:lang w:eastAsia="en-US"/>
        </w:rPr>
        <w:t>Биологическая</w:t>
      </w:r>
      <w:r w:rsidRPr="005D5851">
        <w:rPr>
          <w:rStyle w:val="FontStyle45"/>
          <w:rFonts w:ascii="Times New Roman" w:cs="Times New Roman"/>
          <w:b w:val="0"/>
          <w:color w:val="auto"/>
          <w:lang w:val="en-US" w:eastAsia="en-US"/>
        </w:rPr>
        <w:t xml:space="preserve"> </w:t>
      </w:r>
      <w:r w:rsidRPr="005D5851">
        <w:rPr>
          <w:rStyle w:val="FontStyle45"/>
          <w:rFonts w:ascii="Times New Roman" w:cs="Times New Roman"/>
          <w:b w:val="0"/>
          <w:color w:val="auto"/>
          <w:lang w:eastAsia="en-US"/>
        </w:rPr>
        <w:t>оценка</w:t>
      </w:r>
      <w:r w:rsidRPr="005D5851">
        <w:rPr>
          <w:rStyle w:val="FontStyle45"/>
          <w:rFonts w:ascii="Times New Roman" w:cs="Times New Roman"/>
          <w:b w:val="0"/>
          <w:color w:val="auto"/>
          <w:lang w:val="en-US" w:eastAsia="en-US"/>
        </w:rPr>
        <w:t xml:space="preserve"> </w:t>
      </w:r>
      <w:r w:rsidRPr="005D5851">
        <w:rPr>
          <w:rStyle w:val="FontStyle45"/>
          <w:rFonts w:ascii="Times New Roman" w:cs="Times New Roman"/>
          <w:b w:val="0"/>
          <w:color w:val="auto"/>
          <w:lang w:eastAsia="en-US"/>
        </w:rPr>
        <w:t>медицинских</w:t>
      </w:r>
      <w:r w:rsidRPr="005D5851">
        <w:rPr>
          <w:rStyle w:val="FontStyle45"/>
          <w:rFonts w:ascii="Times New Roman" w:cs="Times New Roman"/>
          <w:b w:val="0"/>
          <w:color w:val="auto"/>
          <w:lang w:val="en-US" w:eastAsia="en-US"/>
        </w:rPr>
        <w:t xml:space="preserve"> </w:t>
      </w:r>
      <w:r w:rsidRPr="005D5851">
        <w:rPr>
          <w:rStyle w:val="FontStyle45"/>
          <w:rFonts w:ascii="Times New Roman" w:cs="Times New Roman"/>
          <w:b w:val="0"/>
          <w:color w:val="auto"/>
          <w:lang w:eastAsia="en-US"/>
        </w:rPr>
        <w:t>устройств</w:t>
      </w:r>
      <w:r w:rsidRPr="005D5851">
        <w:rPr>
          <w:rStyle w:val="FontStyle45"/>
          <w:rFonts w:ascii="Times New Roman" w:cs="Times New Roman"/>
          <w:b w:val="0"/>
          <w:color w:val="auto"/>
          <w:lang w:val="en-US" w:eastAsia="en-US"/>
        </w:rPr>
        <w:t xml:space="preserve">. </w:t>
      </w:r>
      <w:r w:rsidRPr="005D5851">
        <w:rPr>
          <w:rStyle w:val="FontStyle45"/>
          <w:rFonts w:ascii="Times New Roman" w:cs="Times New Roman"/>
          <w:b w:val="0"/>
          <w:color w:val="auto"/>
          <w:lang w:eastAsia="en-US"/>
        </w:rPr>
        <w:t>Часть</w:t>
      </w:r>
      <w:r w:rsidRPr="00CD057F">
        <w:rPr>
          <w:rStyle w:val="FontStyle45"/>
          <w:rFonts w:ascii="Times New Roman" w:cs="Times New Roman"/>
          <w:b w:val="0"/>
          <w:color w:val="auto"/>
          <w:lang w:eastAsia="en-US"/>
        </w:rPr>
        <w:t xml:space="preserve"> 1. </w:t>
      </w:r>
      <w:r w:rsidRPr="005D5851">
        <w:rPr>
          <w:rStyle w:val="FontStyle45"/>
          <w:rFonts w:ascii="Times New Roman" w:cs="Times New Roman"/>
          <w:b w:val="0"/>
          <w:color w:val="auto"/>
          <w:lang w:eastAsia="en-US"/>
        </w:rPr>
        <w:t>Оценка</w:t>
      </w:r>
      <w:r w:rsidRPr="00CD057F">
        <w:rPr>
          <w:rStyle w:val="FontStyle45"/>
          <w:rFonts w:ascii="Times New Roman" w:cs="Times New Roman"/>
          <w:b w:val="0"/>
          <w:color w:val="auto"/>
          <w:lang w:eastAsia="en-US"/>
        </w:rPr>
        <w:t xml:space="preserve"> </w:t>
      </w:r>
      <w:r w:rsidRPr="005D5851">
        <w:rPr>
          <w:rStyle w:val="FontStyle45"/>
          <w:rFonts w:ascii="Times New Roman" w:cs="Times New Roman"/>
          <w:b w:val="0"/>
          <w:color w:val="auto"/>
          <w:lang w:eastAsia="en-US"/>
        </w:rPr>
        <w:t>и</w:t>
      </w:r>
      <w:r w:rsidRPr="00CD057F">
        <w:rPr>
          <w:rStyle w:val="FontStyle45"/>
          <w:rFonts w:ascii="Times New Roman" w:cs="Times New Roman"/>
          <w:b w:val="0"/>
          <w:color w:val="auto"/>
          <w:lang w:eastAsia="en-US"/>
        </w:rPr>
        <w:t xml:space="preserve"> </w:t>
      </w:r>
      <w:r w:rsidRPr="005D5851">
        <w:rPr>
          <w:rStyle w:val="FontStyle45"/>
          <w:rFonts w:ascii="Times New Roman" w:cs="Times New Roman"/>
          <w:b w:val="0"/>
          <w:color w:val="auto"/>
          <w:lang w:eastAsia="en-US"/>
        </w:rPr>
        <w:t>испытания</w:t>
      </w:r>
      <w:r w:rsidRPr="00CD057F">
        <w:rPr>
          <w:rStyle w:val="FontStyle45"/>
          <w:rFonts w:ascii="Times New Roman" w:cs="Times New Roman"/>
          <w:b w:val="0"/>
          <w:color w:val="auto"/>
          <w:lang w:eastAsia="en-US"/>
        </w:rPr>
        <w:t xml:space="preserve"> </w:t>
      </w:r>
      <w:r w:rsidRPr="005D5851">
        <w:rPr>
          <w:rStyle w:val="FontStyle45"/>
          <w:rFonts w:ascii="Times New Roman" w:cs="Times New Roman"/>
          <w:b w:val="0"/>
          <w:color w:val="auto"/>
          <w:lang w:eastAsia="en-US"/>
        </w:rPr>
        <w:t>в</w:t>
      </w:r>
      <w:r w:rsidRPr="00CD057F">
        <w:rPr>
          <w:rStyle w:val="FontStyle45"/>
          <w:rFonts w:ascii="Times New Roman" w:cs="Times New Roman"/>
          <w:b w:val="0"/>
          <w:color w:val="auto"/>
          <w:lang w:eastAsia="en-US"/>
        </w:rPr>
        <w:t xml:space="preserve"> </w:t>
      </w:r>
      <w:r w:rsidRPr="005D5851">
        <w:rPr>
          <w:rStyle w:val="FontStyle45"/>
          <w:rFonts w:ascii="Times New Roman" w:cs="Times New Roman"/>
          <w:b w:val="0"/>
          <w:color w:val="auto"/>
          <w:lang w:eastAsia="en-US"/>
        </w:rPr>
        <w:t>рамках</w:t>
      </w:r>
      <w:r w:rsidRPr="00CD057F">
        <w:rPr>
          <w:rStyle w:val="FontStyle45"/>
          <w:rFonts w:ascii="Times New Roman" w:cs="Times New Roman"/>
          <w:b w:val="0"/>
          <w:color w:val="auto"/>
          <w:lang w:eastAsia="en-US"/>
        </w:rPr>
        <w:t xml:space="preserve"> </w:t>
      </w:r>
      <w:r w:rsidRPr="005D5851">
        <w:rPr>
          <w:rStyle w:val="FontStyle45"/>
          <w:rFonts w:ascii="Times New Roman" w:cs="Times New Roman"/>
          <w:b w:val="0"/>
          <w:color w:val="auto"/>
          <w:lang w:eastAsia="en-US"/>
        </w:rPr>
        <w:t>процесса</w:t>
      </w:r>
      <w:r w:rsidRPr="00CD057F">
        <w:rPr>
          <w:rStyle w:val="FontStyle45"/>
          <w:rFonts w:ascii="Times New Roman" w:cs="Times New Roman"/>
          <w:b w:val="0"/>
          <w:color w:val="auto"/>
          <w:lang w:eastAsia="en-US"/>
        </w:rPr>
        <w:t xml:space="preserve"> </w:t>
      </w:r>
      <w:r w:rsidRPr="005D5851">
        <w:rPr>
          <w:rStyle w:val="FontStyle45"/>
          <w:rFonts w:ascii="Times New Roman" w:cs="Times New Roman"/>
          <w:b w:val="0"/>
          <w:color w:val="auto"/>
          <w:lang w:eastAsia="en-US"/>
        </w:rPr>
        <w:t>менеджмента</w:t>
      </w:r>
      <w:r w:rsidRPr="00CD057F">
        <w:rPr>
          <w:rStyle w:val="FontStyle45"/>
          <w:rFonts w:ascii="Times New Roman" w:cs="Times New Roman"/>
          <w:b w:val="0"/>
          <w:color w:val="auto"/>
          <w:lang w:eastAsia="en-US"/>
        </w:rPr>
        <w:t xml:space="preserve"> </w:t>
      </w:r>
      <w:r w:rsidRPr="005D5851">
        <w:rPr>
          <w:rStyle w:val="FontStyle45"/>
          <w:rFonts w:ascii="Times New Roman" w:cs="Times New Roman"/>
          <w:b w:val="0"/>
          <w:color w:val="auto"/>
          <w:lang w:eastAsia="en-US"/>
        </w:rPr>
        <w:t>риска</w:t>
      </w:r>
      <w:r w:rsidR="005D5851" w:rsidRPr="00CD057F">
        <w:rPr>
          <w:rStyle w:val="FontStyle45"/>
          <w:rFonts w:ascii="Times New Roman" w:cs="Times New Roman"/>
          <w:b w:val="0"/>
          <w:color w:val="auto"/>
          <w:lang w:eastAsia="en-US"/>
        </w:rPr>
        <w:t>).</w:t>
      </w:r>
      <w:r w:rsidRPr="00CD057F">
        <w:rPr>
          <w:rStyle w:val="FontStyle45"/>
          <w:rFonts w:ascii="Times New Roman" w:cs="Times New Roman"/>
          <w:b w:val="0"/>
          <w:color w:val="auto"/>
          <w:lang w:eastAsia="en-US"/>
        </w:rPr>
        <w:t xml:space="preserve">  </w:t>
      </w:r>
    </w:p>
    <w:p w14:paraId="55A5F880" w14:textId="77777777" w:rsidR="00CD057F" w:rsidRDefault="00CD057F" w:rsidP="005D5851">
      <w:pPr>
        <w:pStyle w:val="Style30"/>
        <w:widowControl/>
        <w:pBdr>
          <w:bottom w:val="single" w:sz="4" w:space="1" w:color="auto"/>
        </w:pBdr>
        <w:ind w:firstLine="567"/>
        <w:rPr>
          <w:rStyle w:val="FontStyle45"/>
          <w:rFonts w:ascii="Times New Roman" w:cs="Times New Roman"/>
          <w:b w:val="0"/>
          <w:color w:val="auto"/>
          <w:lang w:val="en-US" w:eastAsia="en-US"/>
        </w:rPr>
      </w:pPr>
    </w:p>
    <w:p w14:paraId="500A9E29" w14:textId="0025C339" w:rsidR="00CD057F" w:rsidRDefault="00CD057F" w:rsidP="005D5851">
      <w:pPr>
        <w:pStyle w:val="Style30"/>
        <w:widowControl/>
        <w:pBdr>
          <w:bottom w:val="single" w:sz="4" w:space="1" w:color="auto"/>
        </w:pBdr>
        <w:ind w:firstLine="567"/>
        <w:rPr>
          <w:rStyle w:val="FontStyle45"/>
          <w:rFonts w:ascii="Times New Roman" w:cs="Times New Roman"/>
          <w:b w:val="0"/>
          <w:color w:val="auto"/>
          <w:lang w:val="en-US" w:eastAsia="en-US"/>
        </w:rPr>
      </w:pPr>
    </w:p>
    <w:p w14:paraId="43BF0FDD" w14:textId="77777777" w:rsidR="00CD057F" w:rsidRDefault="00CD057F" w:rsidP="005D5851">
      <w:pPr>
        <w:pStyle w:val="Style30"/>
        <w:widowControl/>
        <w:pBdr>
          <w:bottom w:val="single" w:sz="4" w:space="1" w:color="auto"/>
        </w:pBdr>
        <w:ind w:firstLine="567"/>
        <w:rPr>
          <w:rStyle w:val="FontStyle45"/>
          <w:rFonts w:ascii="Times New Roman" w:cs="Times New Roman"/>
          <w:b w:val="0"/>
          <w:color w:val="auto"/>
          <w:lang w:val="en-US" w:eastAsia="en-US"/>
        </w:rPr>
      </w:pPr>
    </w:p>
    <w:p w14:paraId="797CB296" w14:textId="77777777" w:rsidR="00CD057F" w:rsidRPr="00330B53" w:rsidRDefault="00CD057F" w:rsidP="00CD057F">
      <w:pPr>
        <w:pStyle w:val="Style30"/>
        <w:widowControl/>
        <w:pBdr>
          <w:bottom w:val="single" w:sz="4" w:space="1" w:color="auto"/>
        </w:pBdr>
        <w:ind w:firstLine="567"/>
        <w:rPr>
          <w:rStyle w:val="FontStyle45"/>
          <w:rFonts w:ascii="Times New Roman" w:cs="Times New Roman"/>
          <w:b w:val="0"/>
          <w:color w:val="auto"/>
          <w:lang w:eastAsia="en-US"/>
        </w:rPr>
      </w:pPr>
    </w:p>
    <w:p w14:paraId="3FDC27C4" w14:textId="77777777" w:rsidR="00CD057F" w:rsidRPr="00CD057F" w:rsidRDefault="00CD057F" w:rsidP="00CD057F">
      <w:pPr>
        <w:pStyle w:val="Style30"/>
        <w:widowControl/>
        <w:ind w:firstLine="567"/>
        <w:rPr>
          <w:rStyle w:val="FontStyle45"/>
          <w:rFonts w:ascii="Times New Roman" w:cs="Times New Roman"/>
          <w:color w:val="auto"/>
          <w:lang w:val="en-US" w:eastAsia="en-US"/>
        </w:rPr>
      </w:pPr>
      <w:r w:rsidRPr="00B4642B">
        <w:rPr>
          <w:rStyle w:val="FontStyle45"/>
          <w:rFonts w:ascii="Times New Roman" w:cs="Times New Roman"/>
          <w:color w:val="auto"/>
          <w:lang w:eastAsia="en-US"/>
        </w:rPr>
        <w:t>Проект</w:t>
      </w:r>
      <w:r w:rsidRPr="00CD057F">
        <w:rPr>
          <w:rStyle w:val="FontStyle45"/>
          <w:rFonts w:ascii="Times New Roman" w:cs="Times New Roman"/>
          <w:color w:val="auto"/>
          <w:lang w:val="en-US" w:eastAsia="en-US"/>
        </w:rPr>
        <w:t xml:space="preserve">, </w:t>
      </w:r>
      <w:r w:rsidRPr="00B4642B">
        <w:rPr>
          <w:rStyle w:val="FontStyle45"/>
          <w:rFonts w:ascii="Times New Roman" w:cs="Times New Roman"/>
          <w:color w:val="auto"/>
          <w:lang w:eastAsia="en-US"/>
        </w:rPr>
        <w:t>редакция</w:t>
      </w:r>
      <w:r w:rsidRPr="00CD057F">
        <w:rPr>
          <w:rStyle w:val="FontStyle45"/>
          <w:rFonts w:ascii="Times New Roman" w:cs="Times New Roman"/>
          <w:color w:val="auto"/>
          <w:lang w:val="en-US" w:eastAsia="en-US"/>
        </w:rPr>
        <w:t xml:space="preserve"> 1</w:t>
      </w:r>
    </w:p>
    <w:p w14:paraId="356699D6" w14:textId="210A6618" w:rsidR="00A1759F" w:rsidRPr="005D5851" w:rsidRDefault="00A1759F" w:rsidP="00CD057F">
      <w:pPr>
        <w:pStyle w:val="Style30"/>
        <w:widowControl/>
        <w:ind w:firstLine="567"/>
        <w:rPr>
          <w:rStyle w:val="FontStyle45"/>
          <w:rFonts w:ascii="Times New Roman" w:cs="Times New Roman"/>
          <w:b w:val="0"/>
          <w:color w:val="auto"/>
          <w:lang w:eastAsia="en-US"/>
        </w:rPr>
      </w:pPr>
      <w:r w:rsidRPr="005D5851">
        <w:rPr>
          <w:rStyle w:val="FontStyle45"/>
          <w:rFonts w:ascii="Times New Roman" w:cs="Times New Roman"/>
          <w:b w:val="0"/>
          <w:color w:val="auto"/>
          <w:lang w:val="en-US" w:eastAsia="en-US"/>
        </w:rPr>
        <w:lastRenderedPageBreak/>
        <w:t>ISO</w:t>
      </w:r>
      <w:r w:rsidRPr="00CD057F">
        <w:rPr>
          <w:rStyle w:val="FontStyle45"/>
          <w:rFonts w:ascii="Times New Roman" w:cs="Times New Roman"/>
          <w:b w:val="0"/>
          <w:color w:val="auto"/>
          <w:lang w:val="en-US" w:eastAsia="en-US"/>
        </w:rPr>
        <w:t xml:space="preserve"> 16840-1</w:t>
      </w:r>
      <w:r w:rsidR="00443571" w:rsidRPr="00CD057F">
        <w:rPr>
          <w:rStyle w:val="FontStyle45"/>
          <w:rFonts w:ascii="Times New Roman" w:cs="Times New Roman"/>
          <w:b w:val="0"/>
          <w:color w:val="auto"/>
          <w:lang w:val="en-US" w:eastAsia="en-US"/>
        </w:rPr>
        <w:t>:2006</w:t>
      </w:r>
      <w:r w:rsidRPr="00CD057F">
        <w:rPr>
          <w:rStyle w:val="FontStyle45"/>
          <w:rFonts w:ascii="Times New Roman" w:cs="Times New Roman"/>
          <w:b w:val="0"/>
          <w:color w:val="auto"/>
          <w:lang w:val="en-US" w:eastAsia="en-US"/>
        </w:rPr>
        <w:t xml:space="preserve"> </w:t>
      </w:r>
      <w:r w:rsidR="005D5851" w:rsidRPr="005D5851">
        <w:rPr>
          <w:rStyle w:val="FontStyle45"/>
          <w:rFonts w:ascii="Times New Roman" w:cs="Times New Roman"/>
          <w:b w:val="0"/>
          <w:color w:val="auto"/>
          <w:lang w:val="en-US" w:eastAsia="en-US"/>
        </w:rPr>
        <w:t>Wheelchair</w:t>
      </w:r>
      <w:r w:rsidR="005D5851" w:rsidRPr="00CD057F">
        <w:rPr>
          <w:rStyle w:val="FontStyle45"/>
          <w:rFonts w:ascii="Times New Roman" w:cs="Times New Roman"/>
          <w:b w:val="0"/>
          <w:color w:val="auto"/>
          <w:lang w:val="en-US" w:eastAsia="en-US"/>
        </w:rPr>
        <w:t xml:space="preserve"> </w:t>
      </w:r>
      <w:r w:rsidR="005D5851" w:rsidRPr="005D5851">
        <w:rPr>
          <w:rStyle w:val="FontStyle45"/>
          <w:rFonts w:ascii="Times New Roman" w:cs="Times New Roman"/>
          <w:b w:val="0"/>
          <w:color w:val="auto"/>
          <w:lang w:val="en-US" w:eastAsia="en-US"/>
        </w:rPr>
        <w:t>seating</w:t>
      </w:r>
      <w:r w:rsidR="005D5851" w:rsidRPr="00CD057F">
        <w:rPr>
          <w:rStyle w:val="FontStyle45"/>
          <w:rFonts w:ascii="Times New Roman" w:cs="Times New Roman"/>
          <w:b w:val="0"/>
          <w:color w:val="auto"/>
          <w:lang w:val="en-US" w:eastAsia="en-US"/>
        </w:rPr>
        <w:t xml:space="preserve">. </w:t>
      </w:r>
      <w:r w:rsidR="005D5851" w:rsidRPr="005D5851">
        <w:rPr>
          <w:rStyle w:val="FontStyle45"/>
          <w:rFonts w:ascii="Times New Roman" w:cs="Times New Roman"/>
          <w:b w:val="0"/>
          <w:color w:val="auto"/>
          <w:lang w:val="en-US" w:eastAsia="en-US"/>
        </w:rPr>
        <w:t>Part 1. Vocabulary, reference axis convention and measures for body segments, posture and postural support surfaces (</w:t>
      </w:r>
      <w:r w:rsidRPr="005D5851">
        <w:rPr>
          <w:rStyle w:val="FontStyle45"/>
          <w:rFonts w:ascii="Times New Roman" w:cs="Times New Roman"/>
          <w:b w:val="0"/>
          <w:color w:val="auto"/>
          <w:lang w:eastAsia="en-US"/>
        </w:rPr>
        <w:t>Сиденья</w:t>
      </w:r>
      <w:r w:rsidRPr="005D5851">
        <w:rPr>
          <w:rStyle w:val="FontStyle45"/>
          <w:rFonts w:ascii="Times New Roman" w:cs="Times New Roman"/>
          <w:b w:val="0"/>
          <w:color w:val="auto"/>
          <w:lang w:val="en-US" w:eastAsia="en-US"/>
        </w:rPr>
        <w:t xml:space="preserve"> </w:t>
      </w:r>
      <w:r w:rsidRPr="005D5851">
        <w:rPr>
          <w:rStyle w:val="FontStyle45"/>
          <w:rFonts w:ascii="Times New Roman" w:cs="Times New Roman"/>
          <w:b w:val="0"/>
          <w:color w:val="auto"/>
          <w:lang w:eastAsia="en-US"/>
        </w:rPr>
        <w:t>кресел</w:t>
      </w:r>
      <w:r w:rsidRPr="005D5851">
        <w:rPr>
          <w:rStyle w:val="FontStyle45"/>
          <w:rFonts w:ascii="Times New Roman" w:cs="Times New Roman"/>
          <w:b w:val="0"/>
          <w:color w:val="auto"/>
          <w:lang w:val="en-US" w:eastAsia="en-US"/>
        </w:rPr>
        <w:t>-</w:t>
      </w:r>
      <w:r w:rsidRPr="005D5851">
        <w:rPr>
          <w:rStyle w:val="FontStyle45"/>
          <w:rFonts w:ascii="Times New Roman" w:cs="Times New Roman"/>
          <w:b w:val="0"/>
          <w:color w:val="auto"/>
          <w:lang w:eastAsia="en-US"/>
        </w:rPr>
        <w:t>колясок</w:t>
      </w:r>
      <w:r w:rsidRPr="005D5851">
        <w:rPr>
          <w:rStyle w:val="FontStyle45"/>
          <w:rFonts w:ascii="Times New Roman" w:cs="Times New Roman"/>
          <w:b w:val="0"/>
          <w:color w:val="auto"/>
          <w:lang w:val="en-US" w:eastAsia="en-US"/>
        </w:rPr>
        <w:t xml:space="preserve">. </w:t>
      </w:r>
      <w:r w:rsidRPr="005D5851">
        <w:rPr>
          <w:rStyle w:val="FontStyle45"/>
          <w:rFonts w:ascii="Times New Roman" w:cs="Times New Roman"/>
          <w:b w:val="0"/>
          <w:color w:val="auto"/>
          <w:lang w:eastAsia="en-US"/>
        </w:rPr>
        <w:t>Часть</w:t>
      </w:r>
      <w:r w:rsidRPr="00443571">
        <w:rPr>
          <w:rStyle w:val="FontStyle45"/>
          <w:rFonts w:ascii="Times New Roman" w:cs="Times New Roman"/>
          <w:b w:val="0"/>
          <w:color w:val="auto"/>
          <w:lang w:eastAsia="en-US"/>
        </w:rPr>
        <w:t xml:space="preserve"> 1. </w:t>
      </w:r>
      <w:r w:rsidRPr="005D5851">
        <w:rPr>
          <w:rStyle w:val="FontStyle45"/>
          <w:rFonts w:ascii="Times New Roman" w:cs="Times New Roman"/>
          <w:b w:val="0"/>
          <w:color w:val="auto"/>
          <w:lang w:eastAsia="en-US"/>
        </w:rPr>
        <w:t>Словарь, условные обозначения опорных осей и размеров поверхностей, поддерживающих сегменты, позу и положение тела</w:t>
      </w:r>
      <w:r w:rsidR="005D5851" w:rsidRPr="005D5851">
        <w:rPr>
          <w:rStyle w:val="FontStyle45"/>
          <w:rFonts w:ascii="Times New Roman" w:cs="Times New Roman"/>
          <w:b w:val="0"/>
          <w:color w:val="auto"/>
          <w:lang w:eastAsia="en-US"/>
        </w:rPr>
        <w:t>).</w:t>
      </w:r>
    </w:p>
    <w:p w14:paraId="3C2882E8" w14:textId="50837781" w:rsidR="00A1759F" w:rsidRPr="00CD057F" w:rsidRDefault="005D5851" w:rsidP="00CD057F">
      <w:pPr>
        <w:pStyle w:val="Style30"/>
        <w:widowControl/>
        <w:ind w:firstLine="567"/>
        <w:rPr>
          <w:rStyle w:val="FontStyle45"/>
          <w:rFonts w:ascii="Times New Roman" w:cs="Times New Roman"/>
          <w:b w:val="0"/>
          <w:color w:val="auto"/>
          <w:highlight w:val="yellow"/>
          <w:lang w:eastAsia="en-US"/>
        </w:rPr>
      </w:pPr>
      <w:r w:rsidRPr="005D5851">
        <w:rPr>
          <w:rStyle w:val="FontStyle45"/>
          <w:rFonts w:ascii="Times New Roman" w:cs="Times New Roman"/>
          <w:b w:val="0"/>
          <w:color w:val="auto"/>
          <w:lang w:val="en-US" w:eastAsia="en-US"/>
        </w:rPr>
        <w:t>ISO/IEC Guide 98-3</w:t>
      </w:r>
      <w:r w:rsidR="00CD057F" w:rsidRPr="00CD057F">
        <w:rPr>
          <w:rStyle w:val="FontStyle45"/>
          <w:rFonts w:ascii="Times New Roman" w:cs="Times New Roman"/>
          <w:b w:val="0"/>
          <w:color w:val="auto"/>
          <w:lang w:val="en-US" w:eastAsia="en-US"/>
        </w:rPr>
        <w:t>:2008</w:t>
      </w:r>
      <w:r>
        <w:rPr>
          <w:rStyle w:val="FontStyle45"/>
          <w:rFonts w:ascii="Times New Roman" w:cs="Times New Roman"/>
          <w:b w:val="0"/>
          <w:color w:val="auto"/>
          <w:lang w:val="en-US" w:eastAsia="en-US"/>
        </w:rPr>
        <w:t xml:space="preserve"> Uncertainty of measurement. Part 3.</w:t>
      </w:r>
      <w:r w:rsidRPr="005D5851">
        <w:rPr>
          <w:rStyle w:val="FontStyle45"/>
          <w:rFonts w:ascii="Times New Roman" w:cs="Times New Roman"/>
          <w:b w:val="0"/>
          <w:color w:val="auto"/>
          <w:lang w:val="en-US" w:eastAsia="en-US"/>
        </w:rPr>
        <w:t xml:space="preserve"> Guide to the expression of uncertainty in measurement (GUM:1995) (</w:t>
      </w:r>
      <w:r w:rsidR="00A1759F" w:rsidRPr="005D5851">
        <w:rPr>
          <w:rStyle w:val="FontStyle45"/>
          <w:rFonts w:ascii="Times New Roman" w:cs="Times New Roman"/>
          <w:b w:val="0"/>
          <w:color w:val="auto"/>
          <w:lang w:eastAsia="en-US"/>
        </w:rPr>
        <w:t>Руководство</w:t>
      </w:r>
      <w:r w:rsidR="00A1759F" w:rsidRPr="005D5851">
        <w:rPr>
          <w:rStyle w:val="FontStyle45"/>
          <w:rFonts w:ascii="Times New Roman" w:cs="Times New Roman"/>
          <w:b w:val="0"/>
          <w:color w:val="auto"/>
          <w:lang w:val="en-US" w:eastAsia="en-US"/>
        </w:rPr>
        <w:t xml:space="preserve"> ISO/IEC 98-3 </w:t>
      </w:r>
      <w:r w:rsidR="00A1759F" w:rsidRPr="005D5851">
        <w:rPr>
          <w:rStyle w:val="FontStyle45"/>
          <w:rFonts w:ascii="Times New Roman" w:cs="Times New Roman"/>
          <w:b w:val="0"/>
          <w:color w:val="auto"/>
          <w:lang w:eastAsia="en-US"/>
        </w:rPr>
        <w:t>Погрешность</w:t>
      </w:r>
      <w:r w:rsidR="00A1759F" w:rsidRPr="005D5851">
        <w:rPr>
          <w:rStyle w:val="FontStyle45"/>
          <w:rFonts w:ascii="Times New Roman" w:cs="Times New Roman"/>
          <w:b w:val="0"/>
          <w:color w:val="auto"/>
          <w:lang w:val="en-US" w:eastAsia="en-US"/>
        </w:rPr>
        <w:t xml:space="preserve"> </w:t>
      </w:r>
      <w:r w:rsidR="00A1759F" w:rsidRPr="005D5851">
        <w:rPr>
          <w:rStyle w:val="FontStyle45"/>
          <w:rFonts w:ascii="Times New Roman" w:cs="Times New Roman"/>
          <w:b w:val="0"/>
          <w:color w:val="auto"/>
          <w:lang w:eastAsia="en-US"/>
        </w:rPr>
        <w:t>измерения</w:t>
      </w:r>
      <w:r w:rsidR="00A1759F" w:rsidRPr="005D5851">
        <w:rPr>
          <w:rStyle w:val="FontStyle45"/>
          <w:rFonts w:ascii="Times New Roman" w:cs="Times New Roman"/>
          <w:b w:val="0"/>
          <w:color w:val="auto"/>
          <w:lang w:val="en-US" w:eastAsia="en-US"/>
        </w:rPr>
        <w:t xml:space="preserve">. </w:t>
      </w:r>
      <w:r w:rsidR="00A1759F" w:rsidRPr="005D5851">
        <w:rPr>
          <w:rStyle w:val="FontStyle45"/>
          <w:rFonts w:ascii="Times New Roman" w:cs="Times New Roman"/>
          <w:b w:val="0"/>
          <w:color w:val="auto"/>
          <w:lang w:eastAsia="en-US"/>
        </w:rPr>
        <w:t>Часть</w:t>
      </w:r>
      <w:r w:rsidR="00A1759F" w:rsidRPr="00CD057F">
        <w:rPr>
          <w:rStyle w:val="FontStyle45"/>
          <w:rFonts w:ascii="Times New Roman" w:cs="Times New Roman"/>
          <w:b w:val="0"/>
          <w:color w:val="auto"/>
          <w:lang w:eastAsia="en-US"/>
        </w:rPr>
        <w:t xml:space="preserve"> 3. </w:t>
      </w:r>
      <w:r w:rsidR="00A1759F" w:rsidRPr="005D5851">
        <w:rPr>
          <w:rStyle w:val="FontStyle45"/>
          <w:rFonts w:ascii="Times New Roman" w:cs="Times New Roman"/>
          <w:b w:val="0"/>
          <w:color w:val="auto"/>
          <w:lang w:eastAsia="en-US"/>
        </w:rPr>
        <w:t>Руководство</w:t>
      </w:r>
      <w:r w:rsidR="00A1759F" w:rsidRPr="00CD057F">
        <w:rPr>
          <w:rStyle w:val="FontStyle45"/>
          <w:rFonts w:ascii="Times New Roman" w:cs="Times New Roman"/>
          <w:b w:val="0"/>
          <w:color w:val="auto"/>
          <w:lang w:eastAsia="en-US"/>
        </w:rPr>
        <w:t xml:space="preserve"> </w:t>
      </w:r>
      <w:r w:rsidR="00A1759F" w:rsidRPr="005D5851">
        <w:rPr>
          <w:rStyle w:val="FontStyle45"/>
          <w:rFonts w:ascii="Times New Roman" w:cs="Times New Roman"/>
          <w:b w:val="0"/>
          <w:color w:val="auto"/>
          <w:lang w:eastAsia="en-US"/>
        </w:rPr>
        <w:t>по</w:t>
      </w:r>
      <w:r w:rsidR="00A1759F" w:rsidRPr="00CD057F">
        <w:rPr>
          <w:rStyle w:val="FontStyle45"/>
          <w:rFonts w:ascii="Times New Roman" w:cs="Times New Roman"/>
          <w:b w:val="0"/>
          <w:color w:val="auto"/>
          <w:lang w:eastAsia="en-US"/>
        </w:rPr>
        <w:t xml:space="preserve"> </w:t>
      </w:r>
      <w:r w:rsidR="00A1759F" w:rsidRPr="005D5851">
        <w:rPr>
          <w:rStyle w:val="FontStyle45"/>
          <w:rFonts w:ascii="Times New Roman" w:cs="Times New Roman"/>
          <w:b w:val="0"/>
          <w:color w:val="auto"/>
          <w:lang w:eastAsia="en-US"/>
        </w:rPr>
        <w:t>в</w:t>
      </w:r>
      <w:r w:rsidRPr="005D5851">
        <w:rPr>
          <w:rStyle w:val="FontStyle45"/>
          <w:rFonts w:ascii="Times New Roman" w:cs="Times New Roman"/>
          <w:b w:val="0"/>
          <w:color w:val="auto"/>
          <w:lang w:eastAsia="en-US"/>
        </w:rPr>
        <w:t>ыражению</w:t>
      </w:r>
      <w:r w:rsidRPr="00CD057F">
        <w:rPr>
          <w:rStyle w:val="FontStyle45"/>
          <w:rFonts w:ascii="Times New Roman" w:cs="Times New Roman"/>
          <w:b w:val="0"/>
          <w:color w:val="auto"/>
          <w:lang w:eastAsia="en-US"/>
        </w:rPr>
        <w:t xml:space="preserve"> </w:t>
      </w:r>
      <w:r w:rsidRPr="005D5851">
        <w:rPr>
          <w:rStyle w:val="FontStyle45"/>
          <w:rFonts w:ascii="Times New Roman" w:cs="Times New Roman"/>
          <w:b w:val="0"/>
          <w:color w:val="auto"/>
          <w:lang w:eastAsia="en-US"/>
        </w:rPr>
        <w:t>погрешности</w:t>
      </w:r>
      <w:r w:rsidRPr="00CD057F">
        <w:rPr>
          <w:rStyle w:val="FontStyle45"/>
          <w:rFonts w:ascii="Times New Roman" w:cs="Times New Roman"/>
          <w:b w:val="0"/>
          <w:color w:val="auto"/>
          <w:lang w:eastAsia="en-US"/>
        </w:rPr>
        <w:t xml:space="preserve"> </w:t>
      </w:r>
      <w:r w:rsidRPr="005D5851">
        <w:rPr>
          <w:rStyle w:val="FontStyle45"/>
          <w:rFonts w:ascii="Times New Roman" w:cs="Times New Roman"/>
          <w:b w:val="0"/>
          <w:color w:val="auto"/>
          <w:lang w:eastAsia="en-US"/>
        </w:rPr>
        <w:t>измерения</w:t>
      </w:r>
      <w:r w:rsidRPr="00CD057F">
        <w:rPr>
          <w:rStyle w:val="FontStyle45"/>
          <w:rFonts w:ascii="Times New Roman" w:cs="Times New Roman"/>
          <w:b w:val="0"/>
          <w:color w:val="auto"/>
          <w:lang w:eastAsia="en-US"/>
        </w:rPr>
        <w:t>).</w:t>
      </w:r>
    </w:p>
    <w:p w14:paraId="40474D98" w14:textId="3342908E" w:rsidR="004F6F42" w:rsidRPr="00A1759F" w:rsidRDefault="005D5851" w:rsidP="00CD057F">
      <w:pPr>
        <w:pStyle w:val="Style30"/>
        <w:widowControl/>
        <w:ind w:firstLine="567"/>
        <w:rPr>
          <w:rStyle w:val="FontStyle45"/>
          <w:rFonts w:ascii="Times New Roman" w:cs="Times New Roman"/>
          <w:b w:val="0"/>
          <w:color w:val="auto"/>
          <w:lang w:eastAsia="en-US"/>
        </w:rPr>
      </w:pPr>
      <w:r w:rsidRPr="005D5851">
        <w:rPr>
          <w:rStyle w:val="FontStyle45"/>
          <w:rFonts w:ascii="Times New Roman" w:cs="Times New Roman"/>
          <w:b w:val="0"/>
          <w:color w:val="auto"/>
          <w:lang w:val="en-US" w:eastAsia="en-US"/>
        </w:rPr>
        <w:t>FMVSS</w:t>
      </w:r>
      <w:r w:rsidR="00CD057F" w:rsidRPr="00CD057F">
        <w:rPr>
          <w:rStyle w:val="FontStyle45"/>
          <w:rFonts w:ascii="Times New Roman" w:cs="Times New Roman"/>
          <w:b w:val="0"/>
          <w:color w:val="auto"/>
          <w:lang w:val="en-US" w:eastAsia="en-US"/>
        </w:rPr>
        <w:t xml:space="preserve"> 209</w:t>
      </w:r>
      <w:r w:rsidRPr="00CD057F">
        <w:rPr>
          <w:rStyle w:val="FontStyle45"/>
          <w:rFonts w:ascii="Times New Roman" w:cs="Times New Roman"/>
          <w:b w:val="0"/>
          <w:color w:val="auto"/>
          <w:lang w:val="en-US" w:eastAsia="en-US"/>
        </w:rPr>
        <w:t xml:space="preserve"> </w:t>
      </w:r>
      <w:r w:rsidRPr="005D5851">
        <w:rPr>
          <w:rStyle w:val="FontStyle45"/>
          <w:rFonts w:ascii="Times New Roman" w:cs="Times New Roman"/>
          <w:b w:val="0"/>
          <w:color w:val="auto"/>
          <w:lang w:val="en-US" w:eastAsia="en-US"/>
        </w:rPr>
        <w:t>Standard</w:t>
      </w:r>
      <w:r w:rsidRPr="00CD057F">
        <w:rPr>
          <w:rStyle w:val="FontStyle45"/>
          <w:rFonts w:ascii="Times New Roman" w:cs="Times New Roman"/>
          <w:b w:val="0"/>
          <w:color w:val="auto"/>
          <w:lang w:val="en-US" w:eastAsia="en-US"/>
        </w:rPr>
        <w:t xml:space="preserve"> </w:t>
      </w:r>
      <w:r w:rsidRPr="005D5851">
        <w:rPr>
          <w:rStyle w:val="FontStyle45"/>
          <w:rFonts w:ascii="Times New Roman" w:cs="Times New Roman"/>
          <w:b w:val="0"/>
          <w:color w:val="auto"/>
          <w:lang w:val="en-US" w:eastAsia="en-US"/>
        </w:rPr>
        <w:t>No</w:t>
      </w:r>
      <w:r w:rsidRPr="00CD057F">
        <w:rPr>
          <w:rStyle w:val="FontStyle45"/>
          <w:rFonts w:ascii="Times New Roman" w:cs="Times New Roman"/>
          <w:b w:val="0"/>
          <w:color w:val="auto"/>
          <w:lang w:val="en-US" w:eastAsia="en-US"/>
        </w:rPr>
        <w:t xml:space="preserve">. 209; </w:t>
      </w:r>
      <w:r w:rsidRPr="005D5851">
        <w:rPr>
          <w:rStyle w:val="FontStyle45"/>
          <w:rFonts w:ascii="Times New Roman" w:cs="Times New Roman"/>
          <w:b w:val="0"/>
          <w:color w:val="auto"/>
          <w:lang w:val="en-US" w:eastAsia="en-US"/>
        </w:rPr>
        <w:t>Seat</w:t>
      </w:r>
      <w:r w:rsidRPr="00CD057F">
        <w:rPr>
          <w:rStyle w:val="FontStyle45"/>
          <w:rFonts w:ascii="Times New Roman" w:cs="Times New Roman"/>
          <w:b w:val="0"/>
          <w:color w:val="auto"/>
          <w:lang w:val="en-US" w:eastAsia="en-US"/>
        </w:rPr>
        <w:t xml:space="preserve"> </w:t>
      </w:r>
      <w:r w:rsidRPr="005D5851">
        <w:rPr>
          <w:rStyle w:val="FontStyle45"/>
          <w:rFonts w:ascii="Times New Roman" w:cs="Times New Roman"/>
          <w:b w:val="0"/>
          <w:color w:val="auto"/>
          <w:lang w:val="en-US" w:eastAsia="en-US"/>
        </w:rPr>
        <w:t>Belt</w:t>
      </w:r>
      <w:r w:rsidRPr="00CD057F">
        <w:rPr>
          <w:rStyle w:val="FontStyle45"/>
          <w:rFonts w:ascii="Times New Roman" w:cs="Times New Roman"/>
          <w:b w:val="0"/>
          <w:color w:val="auto"/>
          <w:lang w:val="en-US" w:eastAsia="en-US"/>
        </w:rPr>
        <w:t xml:space="preserve"> </w:t>
      </w:r>
      <w:r w:rsidRPr="005D5851">
        <w:rPr>
          <w:rStyle w:val="FontStyle45"/>
          <w:rFonts w:ascii="Times New Roman" w:cs="Times New Roman"/>
          <w:b w:val="0"/>
          <w:color w:val="auto"/>
          <w:lang w:val="en-US" w:eastAsia="en-US"/>
        </w:rPr>
        <w:t>Assemblies</w:t>
      </w:r>
      <w:r w:rsidRPr="00CD057F">
        <w:rPr>
          <w:rStyle w:val="FontStyle45"/>
          <w:rFonts w:ascii="Times New Roman" w:cs="Times New Roman"/>
          <w:b w:val="0"/>
          <w:color w:val="auto"/>
          <w:lang w:val="en-US" w:eastAsia="en-US"/>
        </w:rPr>
        <w:t xml:space="preserve">. </w:t>
      </w:r>
      <w:r w:rsidRPr="005D5851">
        <w:rPr>
          <w:rStyle w:val="FontStyle45"/>
          <w:rFonts w:ascii="Times New Roman" w:cs="Times New Roman"/>
          <w:b w:val="0"/>
          <w:color w:val="auto"/>
          <w:lang w:val="en-US" w:eastAsia="en-US"/>
        </w:rPr>
        <w:t>Federal Motor Vehicle Safety Standards, 49 CFR part 571.209, 1 October 1992 (</w:t>
      </w:r>
      <w:r w:rsidR="00A1759F" w:rsidRPr="005D5851">
        <w:rPr>
          <w:rStyle w:val="FontStyle45"/>
          <w:rFonts w:ascii="Times New Roman" w:cs="Times New Roman"/>
          <w:b w:val="0"/>
          <w:color w:val="auto"/>
          <w:lang w:eastAsia="en-US"/>
        </w:rPr>
        <w:t>Стандарт</w:t>
      </w:r>
      <w:r w:rsidR="00A1759F" w:rsidRPr="005D5851">
        <w:rPr>
          <w:rStyle w:val="FontStyle45"/>
          <w:rFonts w:ascii="Times New Roman" w:cs="Times New Roman"/>
          <w:b w:val="0"/>
          <w:color w:val="auto"/>
          <w:lang w:val="en-US" w:eastAsia="en-US"/>
        </w:rPr>
        <w:t xml:space="preserve"> № 209; </w:t>
      </w:r>
      <w:r w:rsidR="00A1759F" w:rsidRPr="005D5851">
        <w:rPr>
          <w:rStyle w:val="FontStyle45"/>
          <w:rFonts w:ascii="Times New Roman" w:cs="Times New Roman"/>
          <w:b w:val="0"/>
          <w:color w:val="auto"/>
          <w:lang w:eastAsia="en-US"/>
        </w:rPr>
        <w:t>Ремни</w:t>
      </w:r>
      <w:r w:rsidR="00A1759F" w:rsidRPr="005D5851">
        <w:rPr>
          <w:rStyle w:val="FontStyle45"/>
          <w:rFonts w:ascii="Times New Roman" w:cs="Times New Roman"/>
          <w:b w:val="0"/>
          <w:color w:val="auto"/>
          <w:lang w:val="en-US" w:eastAsia="en-US"/>
        </w:rPr>
        <w:t xml:space="preserve"> </w:t>
      </w:r>
      <w:r w:rsidR="00A1759F" w:rsidRPr="005D5851">
        <w:rPr>
          <w:rStyle w:val="FontStyle45"/>
          <w:rFonts w:ascii="Times New Roman" w:cs="Times New Roman"/>
          <w:b w:val="0"/>
          <w:color w:val="auto"/>
          <w:lang w:eastAsia="en-US"/>
        </w:rPr>
        <w:t>безопасности</w:t>
      </w:r>
      <w:r w:rsidR="00A1759F" w:rsidRPr="005D5851">
        <w:rPr>
          <w:rStyle w:val="FontStyle45"/>
          <w:rFonts w:ascii="Times New Roman" w:cs="Times New Roman"/>
          <w:b w:val="0"/>
          <w:color w:val="auto"/>
          <w:lang w:val="en-US" w:eastAsia="en-US"/>
        </w:rPr>
        <w:t xml:space="preserve"> </w:t>
      </w:r>
      <w:r w:rsidR="00A1759F" w:rsidRPr="005D5851">
        <w:rPr>
          <w:rStyle w:val="FontStyle45"/>
          <w:rFonts w:ascii="Times New Roman" w:cs="Times New Roman"/>
          <w:b w:val="0"/>
          <w:color w:val="auto"/>
          <w:lang w:eastAsia="en-US"/>
        </w:rPr>
        <w:t>водителя</w:t>
      </w:r>
      <w:r w:rsidR="00A1759F" w:rsidRPr="005D5851">
        <w:rPr>
          <w:rStyle w:val="FontStyle45"/>
          <w:rFonts w:ascii="Times New Roman" w:cs="Times New Roman"/>
          <w:b w:val="0"/>
          <w:color w:val="auto"/>
          <w:lang w:val="en-US" w:eastAsia="en-US"/>
        </w:rPr>
        <w:t xml:space="preserve">. </w:t>
      </w:r>
      <w:r w:rsidR="00A1759F" w:rsidRPr="005D5851">
        <w:rPr>
          <w:rStyle w:val="FontStyle45"/>
          <w:rFonts w:ascii="Times New Roman" w:cs="Times New Roman"/>
          <w:b w:val="0"/>
          <w:color w:val="auto"/>
          <w:lang w:eastAsia="en-US"/>
        </w:rPr>
        <w:t>Федеральные стандарты по безопасности автомобилей, 49 Свод федеральных правил, часть 571.209, 1 октября 1992</w:t>
      </w:r>
      <w:r w:rsidRPr="005D5851">
        <w:rPr>
          <w:rStyle w:val="FontStyle45"/>
          <w:rFonts w:ascii="Times New Roman" w:cs="Times New Roman"/>
          <w:b w:val="0"/>
          <w:color w:val="auto"/>
          <w:lang w:eastAsia="en-US"/>
        </w:rPr>
        <w:t>).</w:t>
      </w:r>
    </w:p>
    <w:p w14:paraId="28B270E1" w14:textId="77777777" w:rsidR="00CB3C5E" w:rsidRPr="00ED4284" w:rsidRDefault="00CB3C5E" w:rsidP="00CB3C5E">
      <w:pPr>
        <w:pStyle w:val="Style30"/>
        <w:widowControl/>
        <w:ind w:firstLine="567"/>
        <w:rPr>
          <w:rStyle w:val="FontStyle45"/>
          <w:rFonts w:ascii="Times New Roman" w:cs="Times New Roman"/>
          <w:b w:val="0"/>
          <w:color w:val="auto"/>
          <w:lang w:eastAsia="en-US"/>
        </w:rPr>
      </w:pPr>
    </w:p>
    <w:p w14:paraId="60A124BA" w14:textId="77777777" w:rsidR="002A5E62" w:rsidRPr="002D69C6" w:rsidRDefault="0013154A" w:rsidP="002A5E62">
      <w:pPr>
        <w:pStyle w:val="Style30"/>
        <w:widowControl/>
        <w:ind w:firstLine="567"/>
        <w:rPr>
          <w:rStyle w:val="FontStyle45"/>
          <w:rFonts w:ascii="Times New Roman" w:cs="Times New Roman"/>
          <w:color w:val="auto"/>
          <w:lang w:eastAsia="en-US"/>
        </w:rPr>
      </w:pPr>
      <w:r>
        <w:rPr>
          <w:rStyle w:val="FontStyle45"/>
          <w:rFonts w:ascii="Times New Roman" w:cs="Times New Roman"/>
          <w:color w:val="auto"/>
          <w:lang w:eastAsia="en-US"/>
        </w:rPr>
        <w:t>3</w:t>
      </w:r>
      <w:r w:rsidR="002A5E62" w:rsidRPr="002D69C6">
        <w:rPr>
          <w:rStyle w:val="FontStyle45"/>
          <w:rFonts w:ascii="Times New Roman" w:cs="Times New Roman"/>
          <w:color w:val="auto"/>
          <w:lang w:eastAsia="en-US"/>
        </w:rPr>
        <w:t xml:space="preserve"> Термины и определения</w:t>
      </w:r>
    </w:p>
    <w:p w14:paraId="210AEE3B" w14:textId="77777777" w:rsidR="002A5E62" w:rsidRPr="002D69C6" w:rsidRDefault="002A5E62" w:rsidP="002A5E62">
      <w:pPr>
        <w:pStyle w:val="Style30"/>
        <w:widowControl/>
        <w:ind w:firstLine="567"/>
        <w:rPr>
          <w:rStyle w:val="FontStyle45"/>
          <w:rFonts w:ascii="Times New Roman" w:cs="Times New Roman"/>
          <w:color w:val="auto"/>
          <w:lang w:eastAsia="en-US"/>
        </w:rPr>
      </w:pPr>
    </w:p>
    <w:p w14:paraId="3B620E2C" w14:textId="467ECA2C" w:rsidR="002A5E62" w:rsidRDefault="002A5E62" w:rsidP="002A5E62">
      <w:pPr>
        <w:pStyle w:val="Style30"/>
        <w:widowControl/>
        <w:ind w:firstLine="567"/>
        <w:rPr>
          <w:rStyle w:val="FontStyle45"/>
          <w:rFonts w:ascii="Times New Roman" w:cs="Times New Roman"/>
          <w:b w:val="0"/>
          <w:color w:val="auto"/>
          <w:lang w:eastAsia="en-US"/>
        </w:rPr>
      </w:pPr>
      <w:r w:rsidRPr="006F1832">
        <w:rPr>
          <w:rStyle w:val="FontStyle45"/>
          <w:rFonts w:ascii="Times New Roman" w:cs="Times New Roman"/>
          <w:b w:val="0"/>
          <w:color w:val="auto"/>
          <w:lang w:eastAsia="en-US"/>
        </w:rPr>
        <w:t xml:space="preserve">В настоящем стандарте применяются термины </w:t>
      </w:r>
      <w:r w:rsidR="00424119">
        <w:rPr>
          <w:rStyle w:val="FontStyle45"/>
          <w:rFonts w:ascii="Times New Roman" w:cs="Times New Roman"/>
          <w:b w:val="0"/>
          <w:color w:val="auto"/>
          <w:lang w:eastAsia="en-US"/>
        </w:rPr>
        <w:t xml:space="preserve">по </w:t>
      </w:r>
      <w:r w:rsidR="00424119" w:rsidRPr="00424119">
        <w:rPr>
          <w:rStyle w:val="FontStyle45"/>
          <w:rFonts w:ascii="Times New Roman" w:cs="Times New Roman"/>
          <w:b w:val="0"/>
          <w:color w:val="auto"/>
          <w:lang w:eastAsia="en-US"/>
        </w:rPr>
        <w:t>ISO 7176-26 и ISO 16840-1</w:t>
      </w:r>
      <w:r w:rsidR="00424119">
        <w:rPr>
          <w:rStyle w:val="FontStyle45"/>
          <w:rFonts w:ascii="Times New Roman" w:cs="Times New Roman"/>
          <w:b w:val="0"/>
          <w:color w:val="auto"/>
          <w:lang w:eastAsia="en-US"/>
        </w:rPr>
        <w:t xml:space="preserve">, а также следующие термины </w:t>
      </w:r>
      <w:r w:rsidRPr="006F1832">
        <w:rPr>
          <w:rStyle w:val="FontStyle45"/>
          <w:rFonts w:ascii="Times New Roman" w:cs="Times New Roman"/>
          <w:b w:val="0"/>
          <w:color w:val="auto"/>
          <w:lang w:eastAsia="en-US"/>
        </w:rPr>
        <w:t>с соответствующими определениями:</w:t>
      </w:r>
    </w:p>
    <w:p w14:paraId="4D1B5E1C" w14:textId="13868342" w:rsidR="00424119" w:rsidRPr="00424119" w:rsidRDefault="008831FC" w:rsidP="00424119">
      <w:pPr>
        <w:pStyle w:val="Style30"/>
        <w:widowControl/>
        <w:ind w:firstLine="567"/>
        <w:rPr>
          <w:rStyle w:val="FontStyle45"/>
          <w:rFonts w:ascii="Times New Roman" w:cs="Times New Roman"/>
          <w:b w:val="0"/>
          <w:color w:val="auto"/>
          <w:lang w:eastAsia="en-US"/>
        </w:rPr>
      </w:pPr>
      <w:r w:rsidRPr="008831FC">
        <w:rPr>
          <w:rStyle w:val="FontStyle45"/>
          <w:rFonts w:ascii="Times New Roman" w:cs="Times New Roman"/>
          <w:b w:val="0"/>
          <w:color w:val="auto"/>
          <w:lang w:eastAsia="en-US"/>
        </w:rPr>
        <w:t>3.1</w:t>
      </w:r>
      <w:r>
        <w:rPr>
          <w:rStyle w:val="FontStyle45"/>
          <w:rFonts w:ascii="Times New Roman" w:cs="Times New Roman"/>
          <w:b w:val="0"/>
          <w:color w:val="auto"/>
          <w:lang w:eastAsia="en-US"/>
        </w:rPr>
        <w:t xml:space="preserve"> </w:t>
      </w:r>
      <w:r w:rsidR="00424119" w:rsidRPr="00CD057F">
        <w:rPr>
          <w:rStyle w:val="FontStyle45"/>
          <w:rFonts w:ascii="Times New Roman" w:cs="Times New Roman"/>
          <w:color w:val="auto"/>
          <w:lang w:eastAsia="en-US"/>
        </w:rPr>
        <w:t>Нагрузочный индентор для подушки</w:t>
      </w:r>
      <w:r w:rsidR="00424119">
        <w:rPr>
          <w:rStyle w:val="FontStyle45"/>
          <w:rFonts w:ascii="Times New Roman" w:cs="Times New Roman"/>
          <w:b w:val="0"/>
          <w:color w:val="auto"/>
          <w:lang w:eastAsia="en-US"/>
        </w:rPr>
        <w:t>,</w:t>
      </w:r>
      <w:r w:rsidR="00424119" w:rsidRPr="00424119">
        <w:rPr>
          <w:rStyle w:val="FontStyle45"/>
          <w:rFonts w:ascii="Times New Roman" w:cs="Times New Roman"/>
          <w:b w:val="0"/>
          <w:color w:val="auto"/>
          <w:lang w:eastAsia="en-US"/>
        </w:rPr>
        <w:t xml:space="preserve"> CLI</w:t>
      </w:r>
      <w:r w:rsidR="00424119">
        <w:rPr>
          <w:rStyle w:val="FontStyle45"/>
          <w:rFonts w:ascii="Times New Roman" w:cs="Times New Roman"/>
          <w:b w:val="0"/>
          <w:color w:val="auto"/>
          <w:lang w:eastAsia="en-US"/>
        </w:rPr>
        <w:t xml:space="preserve"> (</w:t>
      </w:r>
      <w:r w:rsidR="00CD057F" w:rsidRPr="00CD057F">
        <w:rPr>
          <w:rStyle w:val="FontStyle45"/>
          <w:rFonts w:ascii="Times New Roman" w:cs="Times New Roman"/>
          <w:b w:val="0"/>
          <w:color w:val="auto"/>
          <w:lang w:eastAsia="en-US"/>
        </w:rPr>
        <w:t>cushion loading indenter</w:t>
      </w:r>
      <w:r w:rsidR="00424119">
        <w:rPr>
          <w:rStyle w:val="FontStyle45"/>
          <w:rFonts w:ascii="Times New Roman" w:cs="Times New Roman"/>
          <w:b w:val="0"/>
          <w:color w:val="auto"/>
          <w:lang w:eastAsia="en-US"/>
        </w:rPr>
        <w:t xml:space="preserve">): </w:t>
      </w:r>
      <w:r w:rsidR="00424119" w:rsidRPr="00424119">
        <w:rPr>
          <w:rStyle w:val="FontStyle45"/>
          <w:rFonts w:ascii="Times New Roman" w:cs="Times New Roman"/>
          <w:b w:val="0"/>
          <w:color w:val="auto"/>
          <w:lang w:eastAsia="en-US"/>
        </w:rPr>
        <w:t>Блок, который используют для приложения силы вдавливания к подушке сиденья для определения ее поддерживающих характеристик.</w:t>
      </w:r>
    </w:p>
    <w:p w14:paraId="1A37E3BE" w14:textId="77777777" w:rsidR="00CD057F" w:rsidRPr="00CD057F" w:rsidRDefault="00CD057F" w:rsidP="00424119">
      <w:pPr>
        <w:pStyle w:val="Style30"/>
        <w:widowControl/>
        <w:ind w:firstLine="567"/>
        <w:rPr>
          <w:rStyle w:val="FontStyle45"/>
          <w:rFonts w:ascii="Times New Roman" w:cs="Times New Roman"/>
          <w:b w:val="0"/>
          <w:color w:val="auto"/>
          <w:sz w:val="20"/>
          <w:lang w:eastAsia="en-US"/>
        </w:rPr>
      </w:pPr>
    </w:p>
    <w:p w14:paraId="2DF638C2" w14:textId="733A9D52" w:rsidR="00424119" w:rsidRPr="00CD057F" w:rsidRDefault="00424119" w:rsidP="00424119">
      <w:pPr>
        <w:pStyle w:val="Style30"/>
        <w:widowControl/>
        <w:ind w:firstLine="567"/>
        <w:rPr>
          <w:rStyle w:val="FontStyle45"/>
          <w:rFonts w:ascii="Times New Roman" w:cs="Times New Roman"/>
          <w:b w:val="0"/>
          <w:color w:val="auto"/>
          <w:sz w:val="20"/>
          <w:lang w:eastAsia="en-US"/>
        </w:rPr>
      </w:pPr>
      <w:r w:rsidRPr="00CD057F">
        <w:rPr>
          <w:rStyle w:val="FontStyle45"/>
          <w:rFonts w:ascii="Times New Roman" w:cs="Times New Roman"/>
          <w:b w:val="0"/>
          <w:color w:val="auto"/>
          <w:sz w:val="20"/>
          <w:lang w:eastAsia="en-US"/>
        </w:rPr>
        <w:t xml:space="preserve">Примечание </w:t>
      </w:r>
      <w:r w:rsidR="00CD057F" w:rsidRPr="00262536">
        <w:rPr>
          <w:rStyle w:val="FontStyle45"/>
          <w:rFonts w:ascii="Times New Roman" w:cs="Times New Roman"/>
          <w:b w:val="0"/>
          <w:color w:val="auto"/>
          <w:sz w:val="20"/>
          <w:lang w:eastAsia="en-US"/>
        </w:rPr>
        <w:t>—</w:t>
      </w:r>
      <w:r w:rsidRPr="00CD057F">
        <w:rPr>
          <w:rStyle w:val="FontStyle45"/>
          <w:rFonts w:ascii="Times New Roman" w:cs="Times New Roman"/>
          <w:b w:val="0"/>
          <w:color w:val="auto"/>
          <w:sz w:val="20"/>
          <w:lang w:eastAsia="en-US"/>
        </w:rPr>
        <w:t xml:space="preserve"> Нагрузочный индентор для подушки может содержать нагрузочные элементы, которые могут быть податливыми или жесткими.</w:t>
      </w:r>
    </w:p>
    <w:p w14:paraId="7B84AA44" w14:textId="77777777" w:rsidR="00CD057F" w:rsidRPr="00CD057F" w:rsidRDefault="00CD057F" w:rsidP="00424119">
      <w:pPr>
        <w:pStyle w:val="Style30"/>
        <w:widowControl/>
        <w:ind w:firstLine="567"/>
        <w:rPr>
          <w:rStyle w:val="FontStyle45"/>
          <w:rFonts w:ascii="Times New Roman" w:cs="Times New Roman"/>
          <w:b w:val="0"/>
          <w:color w:val="auto"/>
          <w:sz w:val="20"/>
          <w:lang w:eastAsia="en-US"/>
        </w:rPr>
      </w:pPr>
    </w:p>
    <w:p w14:paraId="12DE0F5C" w14:textId="5665DCE9" w:rsidR="00424119" w:rsidRPr="00424119" w:rsidRDefault="00424119" w:rsidP="00424119">
      <w:pPr>
        <w:pStyle w:val="Style30"/>
        <w:widowControl/>
        <w:ind w:firstLine="567"/>
        <w:rPr>
          <w:rStyle w:val="FontStyle45"/>
          <w:rFonts w:ascii="Times New Roman" w:cs="Times New Roman"/>
          <w:b w:val="0"/>
          <w:color w:val="auto"/>
          <w:lang w:eastAsia="en-US"/>
        </w:rPr>
      </w:pPr>
      <w:r w:rsidRPr="00424119">
        <w:rPr>
          <w:rStyle w:val="FontStyle45"/>
          <w:rFonts w:ascii="Times New Roman" w:cs="Times New Roman"/>
          <w:b w:val="0"/>
          <w:color w:val="auto"/>
          <w:lang w:eastAsia="en-US"/>
        </w:rPr>
        <w:t>3.1.1</w:t>
      </w:r>
      <w:r w:rsidR="00CD057F">
        <w:rPr>
          <w:rStyle w:val="FontStyle45"/>
          <w:rFonts w:ascii="Times New Roman" w:cs="Times New Roman"/>
          <w:b w:val="0"/>
          <w:color w:val="auto"/>
          <w:lang w:eastAsia="en-US"/>
        </w:rPr>
        <w:t xml:space="preserve"> </w:t>
      </w:r>
      <w:r w:rsidRPr="00CD057F">
        <w:rPr>
          <w:rStyle w:val="FontStyle45"/>
          <w:rFonts w:ascii="Times New Roman" w:cs="Times New Roman"/>
          <w:color w:val="auto"/>
          <w:lang w:eastAsia="en-US"/>
        </w:rPr>
        <w:t>Индентор с нагруженным контуром</w:t>
      </w:r>
      <w:r w:rsidR="00CD057F">
        <w:rPr>
          <w:rStyle w:val="FontStyle45"/>
          <w:rFonts w:ascii="Times New Roman" w:cs="Times New Roman"/>
          <w:b w:val="0"/>
          <w:color w:val="auto"/>
          <w:lang w:eastAsia="en-US"/>
        </w:rPr>
        <w:t>,</w:t>
      </w:r>
      <w:r w:rsidRPr="00424119">
        <w:rPr>
          <w:rStyle w:val="FontStyle45"/>
          <w:rFonts w:ascii="Times New Roman" w:cs="Times New Roman"/>
          <w:b w:val="0"/>
          <w:color w:val="auto"/>
          <w:lang w:eastAsia="en-US"/>
        </w:rPr>
        <w:t xml:space="preserve"> LCI</w:t>
      </w:r>
      <w:r w:rsidR="00CD057F">
        <w:rPr>
          <w:rStyle w:val="FontStyle45"/>
          <w:rFonts w:ascii="Times New Roman" w:cs="Times New Roman"/>
          <w:b w:val="0"/>
          <w:color w:val="auto"/>
          <w:lang w:eastAsia="en-US"/>
        </w:rPr>
        <w:t xml:space="preserve"> (</w:t>
      </w:r>
      <w:r w:rsidR="00CD057F" w:rsidRPr="00CD057F">
        <w:rPr>
          <w:rStyle w:val="FontStyle45"/>
          <w:rFonts w:ascii="Times New Roman" w:cs="Times New Roman"/>
          <w:b w:val="0"/>
          <w:color w:val="auto"/>
          <w:lang w:eastAsia="en-US"/>
        </w:rPr>
        <w:t>loaded contour indenter</w:t>
      </w:r>
      <w:r w:rsidR="00CD057F">
        <w:rPr>
          <w:rStyle w:val="FontStyle45"/>
          <w:rFonts w:ascii="Times New Roman" w:cs="Times New Roman"/>
          <w:b w:val="0"/>
          <w:color w:val="auto"/>
          <w:lang w:eastAsia="en-US"/>
        </w:rPr>
        <w:t xml:space="preserve">): </w:t>
      </w:r>
      <w:r w:rsidRPr="00424119">
        <w:rPr>
          <w:rStyle w:val="FontStyle45"/>
          <w:rFonts w:ascii="Times New Roman" w:cs="Times New Roman"/>
          <w:b w:val="0"/>
          <w:color w:val="auto"/>
          <w:lang w:eastAsia="en-US"/>
        </w:rPr>
        <w:t>Нагрузочный индентор для подушки (3.1), представляющий седалищные бугры и трохантеры, который используется для измерения способности подушки сиденья принимать определенный контур под нагрузкой.</w:t>
      </w:r>
    </w:p>
    <w:p w14:paraId="60C969FC" w14:textId="27EA84FA" w:rsidR="00424119" w:rsidRPr="00424119" w:rsidRDefault="00424119" w:rsidP="00424119">
      <w:pPr>
        <w:pStyle w:val="Style30"/>
        <w:widowControl/>
        <w:ind w:firstLine="567"/>
        <w:rPr>
          <w:rStyle w:val="FontStyle45"/>
          <w:rFonts w:ascii="Times New Roman" w:cs="Times New Roman"/>
          <w:b w:val="0"/>
          <w:color w:val="auto"/>
          <w:lang w:eastAsia="en-US"/>
        </w:rPr>
      </w:pPr>
      <w:r w:rsidRPr="00424119">
        <w:rPr>
          <w:rStyle w:val="FontStyle45"/>
          <w:rFonts w:ascii="Times New Roman" w:cs="Times New Roman"/>
          <w:b w:val="0"/>
          <w:color w:val="auto"/>
          <w:lang w:eastAsia="en-US"/>
        </w:rPr>
        <w:t>3.1.2</w:t>
      </w:r>
      <w:r w:rsidR="00CD057F">
        <w:rPr>
          <w:rStyle w:val="FontStyle45"/>
          <w:rFonts w:ascii="Times New Roman" w:cs="Times New Roman"/>
          <w:b w:val="0"/>
          <w:color w:val="auto"/>
          <w:lang w:eastAsia="en-US"/>
        </w:rPr>
        <w:t xml:space="preserve"> </w:t>
      </w:r>
      <w:r w:rsidRPr="00CD057F">
        <w:rPr>
          <w:rStyle w:val="FontStyle45"/>
          <w:rFonts w:ascii="Times New Roman" w:cs="Times New Roman"/>
          <w:color w:val="auto"/>
          <w:lang w:eastAsia="en-US"/>
        </w:rPr>
        <w:t>Нагрузочный индентор для жесткой подушки</w:t>
      </w:r>
      <w:r w:rsidR="00CD057F">
        <w:rPr>
          <w:rStyle w:val="FontStyle45"/>
          <w:rFonts w:ascii="Times New Roman" w:cs="Times New Roman"/>
          <w:b w:val="0"/>
          <w:color w:val="auto"/>
          <w:lang w:eastAsia="en-US"/>
        </w:rPr>
        <w:t>,</w:t>
      </w:r>
      <w:r w:rsidRPr="00424119">
        <w:rPr>
          <w:rStyle w:val="FontStyle45"/>
          <w:rFonts w:ascii="Times New Roman" w:cs="Times New Roman"/>
          <w:b w:val="0"/>
          <w:color w:val="auto"/>
          <w:lang w:eastAsia="en-US"/>
        </w:rPr>
        <w:t xml:space="preserve"> RCLI</w:t>
      </w:r>
      <w:r w:rsidR="00CD057F">
        <w:rPr>
          <w:rStyle w:val="FontStyle45"/>
          <w:rFonts w:ascii="Times New Roman" w:cs="Times New Roman"/>
          <w:b w:val="0"/>
          <w:color w:val="auto"/>
          <w:lang w:eastAsia="en-US"/>
        </w:rPr>
        <w:t xml:space="preserve"> (</w:t>
      </w:r>
      <w:r w:rsidR="00CD057F" w:rsidRPr="00CD057F">
        <w:rPr>
          <w:rStyle w:val="FontStyle45"/>
          <w:rFonts w:ascii="Times New Roman" w:cs="Times New Roman"/>
          <w:b w:val="0"/>
          <w:color w:val="auto"/>
          <w:lang w:eastAsia="en-US"/>
        </w:rPr>
        <w:t>rigid cushion loading indenter</w:t>
      </w:r>
      <w:r w:rsidR="00CD057F">
        <w:rPr>
          <w:rStyle w:val="FontStyle45"/>
          <w:rFonts w:ascii="Times New Roman" w:cs="Times New Roman"/>
          <w:b w:val="0"/>
          <w:color w:val="auto"/>
          <w:lang w:eastAsia="en-US"/>
        </w:rPr>
        <w:t xml:space="preserve">): </w:t>
      </w:r>
      <w:r w:rsidRPr="00424119">
        <w:rPr>
          <w:rStyle w:val="FontStyle45"/>
          <w:rFonts w:ascii="Times New Roman" w:cs="Times New Roman"/>
          <w:b w:val="0"/>
          <w:color w:val="auto"/>
          <w:lang w:eastAsia="en-US"/>
        </w:rPr>
        <w:t>Нагрузочный индентор (3.1) с жестким внешним поверхностным контуром для подушки</w:t>
      </w:r>
      <w:r w:rsidR="00CD057F">
        <w:rPr>
          <w:rStyle w:val="FontStyle45"/>
          <w:rFonts w:ascii="Times New Roman" w:cs="Times New Roman"/>
          <w:b w:val="0"/>
          <w:color w:val="auto"/>
          <w:lang w:eastAsia="en-US"/>
        </w:rPr>
        <w:t>.</w:t>
      </w:r>
    </w:p>
    <w:p w14:paraId="1EBB716B" w14:textId="5C7A4D09" w:rsidR="00424119" w:rsidRPr="00424119" w:rsidRDefault="00424119" w:rsidP="00424119">
      <w:pPr>
        <w:pStyle w:val="Style30"/>
        <w:widowControl/>
        <w:ind w:firstLine="567"/>
        <w:rPr>
          <w:rStyle w:val="FontStyle45"/>
          <w:rFonts w:ascii="Times New Roman" w:cs="Times New Roman"/>
          <w:b w:val="0"/>
          <w:color w:val="auto"/>
          <w:lang w:eastAsia="en-US"/>
        </w:rPr>
      </w:pPr>
      <w:r w:rsidRPr="00424119">
        <w:rPr>
          <w:rStyle w:val="FontStyle45"/>
          <w:rFonts w:ascii="Times New Roman" w:cs="Times New Roman"/>
          <w:b w:val="0"/>
          <w:color w:val="auto"/>
          <w:lang w:eastAsia="en-US"/>
        </w:rPr>
        <w:t>3.1.2.1</w:t>
      </w:r>
      <w:r w:rsidR="00CD057F">
        <w:rPr>
          <w:rStyle w:val="FontStyle45"/>
          <w:rFonts w:ascii="Times New Roman" w:cs="Times New Roman"/>
          <w:b w:val="0"/>
          <w:color w:val="auto"/>
          <w:lang w:eastAsia="en-US"/>
        </w:rPr>
        <w:t xml:space="preserve"> </w:t>
      </w:r>
      <w:r w:rsidRPr="00CD057F">
        <w:rPr>
          <w:rStyle w:val="FontStyle45"/>
          <w:rFonts w:ascii="Times New Roman" w:cs="Times New Roman"/>
          <w:color w:val="auto"/>
          <w:lang w:eastAsia="en-US"/>
        </w:rPr>
        <w:t>Нагрузочный индентор с жестким контуром для определения демпфирования удара</w:t>
      </w:r>
      <w:r w:rsidR="00CD057F" w:rsidRPr="00CD057F">
        <w:rPr>
          <w:rStyle w:val="FontStyle45"/>
          <w:rFonts w:ascii="Times New Roman" w:cs="Times New Roman"/>
          <w:b w:val="0"/>
          <w:color w:val="auto"/>
          <w:lang w:eastAsia="en-US"/>
        </w:rPr>
        <w:t>,</w:t>
      </w:r>
      <w:r w:rsidR="00CD057F">
        <w:rPr>
          <w:rStyle w:val="FontStyle45"/>
          <w:rFonts w:ascii="Times New Roman" w:cs="Times New Roman"/>
          <w:b w:val="0"/>
          <w:color w:val="auto"/>
          <w:lang w:eastAsia="en-US"/>
        </w:rPr>
        <w:t xml:space="preserve"> </w:t>
      </w:r>
      <w:r w:rsidRPr="00424119">
        <w:rPr>
          <w:rStyle w:val="FontStyle45"/>
          <w:rFonts w:ascii="Times New Roman" w:cs="Times New Roman"/>
          <w:b w:val="0"/>
          <w:color w:val="auto"/>
          <w:lang w:eastAsia="en-US"/>
        </w:rPr>
        <w:t>IDRCLI</w:t>
      </w:r>
      <w:r w:rsidR="00CD057F">
        <w:rPr>
          <w:rStyle w:val="FontStyle45"/>
          <w:rFonts w:ascii="Times New Roman" w:cs="Times New Roman"/>
          <w:b w:val="0"/>
          <w:color w:val="auto"/>
          <w:lang w:eastAsia="en-US"/>
        </w:rPr>
        <w:t xml:space="preserve"> (</w:t>
      </w:r>
      <w:r w:rsidR="00CD057F" w:rsidRPr="00CD057F">
        <w:rPr>
          <w:rStyle w:val="FontStyle45"/>
          <w:rFonts w:ascii="Times New Roman" w:cs="Times New Roman"/>
          <w:b w:val="0"/>
          <w:color w:val="auto"/>
          <w:lang w:eastAsia="en-US"/>
        </w:rPr>
        <w:t>impact damping rigid cushion loading indenter</w:t>
      </w:r>
      <w:r w:rsidR="00CD057F">
        <w:rPr>
          <w:rStyle w:val="FontStyle45"/>
          <w:rFonts w:ascii="Times New Roman" w:cs="Times New Roman"/>
          <w:b w:val="0"/>
          <w:color w:val="auto"/>
          <w:lang w:eastAsia="en-US"/>
        </w:rPr>
        <w:t xml:space="preserve">): </w:t>
      </w:r>
      <w:r w:rsidRPr="00424119">
        <w:rPr>
          <w:rStyle w:val="FontStyle45"/>
          <w:rFonts w:ascii="Times New Roman" w:cs="Times New Roman"/>
          <w:b w:val="0"/>
          <w:color w:val="auto"/>
          <w:lang w:eastAsia="en-US"/>
        </w:rPr>
        <w:t>Нагрузочный индентор с жестким внешним поверхностным контуром для подушки (3.1.2), который используют для быстрого приложения нагрузки к подушке для определения ее способности поглощать ударную энергию</w:t>
      </w:r>
      <w:r w:rsidR="00CD057F">
        <w:rPr>
          <w:rStyle w:val="FontStyle45"/>
          <w:rFonts w:ascii="Times New Roman" w:cs="Times New Roman"/>
          <w:b w:val="0"/>
          <w:color w:val="auto"/>
          <w:lang w:eastAsia="en-US"/>
        </w:rPr>
        <w:t>.</w:t>
      </w:r>
    </w:p>
    <w:p w14:paraId="79F119E8" w14:textId="4FDD3012" w:rsidR="00424119" w:rsidRPr="00424119" w:rsidRDefault="00424119" w:rsidP="00424119">
      <w:pPr>
        <w:pStyle w:val="Style30"/>
        <w:widowControl/>
        <w:ind w:firstLine="567"/>
        <w:rPr>
          <w:rStyle w:val="FontStyle45"/>
          <w:rFonts w:ascii="Times New Roman" w:cs="Times New Roman"/>
          <w:b w:val="0"/>
          <w:color w:val="auto"/>
          <w:lang w:eastAsia="en-US"/>
        </w:rPr>
      </w:pPr>
      <w:r w:rsidRPr="00424119">
        <w:rPr>
          <w:rStyle w:val="FontStyle45"/>
          <w:rFonts w:ascii="Times New Roman" w:cs="Times New Roman"/>
          <w:b w:val="0"/>
          <w:color w:val="auto"/>
          <w:lang w:eastAsia="en-US"/>
        </w:rPr>
        <w:t>3.2</w:t>
      </w:r>
      <w:r w:rsidR="00CD057F">
        <w:rPr>
          <w:rStyle w:val="FontStyle45"/>
          <w:rFonts w:ascii="Times New Roman" w:cs="Times New Roman"/>
          <w:b w:val="0"/>
          <w:color w:val="auto"/>
          <w:lang w:eastAsia="en-US"/>
        </w:rPr>
        <w:t xml:space="preserve"> </w:t>
      </w:r>
      <w:r w:rsidRPr="00CD057F">
        <w:rPr>
          <w:rStyle w:val="FontStyle45"/>
          <w:rFonts w:ascii="Times New Roman" w:cs="Times New Roman"/>
          <w:color w:val="auto"/>
          <w:lang w:eastAsia="en-US"/>
        </w:rPr>
        <w:t>Исходные точки</w:t>
      </w:r>
      <w:r w:rsidRPr="00424119">
        <w:rPr>
          <w:rStyle w:val="FontStyle45"/>
          <w:rFonts w:ascii="Times New Roman" w:cs="Times New Roman"/>
          <w:b w:val="0"/>
          <w:color w:val="auto"/>
          <w:lang w:eastAsia="en-US"/>
        </w:rPr>
        <w:t xml:space="preserve"> </w:t>
      </w:r>
      <w:r w:rsidR="00CD057F">
        <w:rPr>
          <w:rStyle w:val="FontStyle45"/>
          <w:rFonts w:ascii="Times New Roman" w:cs="Times New Roman"/>
          <w:b w:val="0"/>
          <w:color w:val="auto"/>
          <w:lang w:eastAsia="en-US"/>
        </w:rPr>
        <w:t>(</w:t>
      </w:r>
      <w:r w:rsidR="00CD057F" w:rsidRPr="00CD057F">
        <w:rPr>
          <w:rStyle w:val="FontStyle45"/>
          <w:rFonts w:ascii="Times New Roman" w:cs="Times New Roman"/>
          <w:b w:val="0"/>
          <w:color w:val="auto"/>
          <w:lang w:eastAsia="en-US"/>
        </w:rPr>
        <w:t>base-points</w:t>
      </w:r>
      <w:r w:rsidR="00CD057F">
        <w:rPr>
          <w:rStyle w:val="FontStyle45"/>
          <w:rFonts w:ascii="Times New Roman" w:cs="Times New Roman"/>
          <w:b w:val="0"/>
          <w:color w:val="auto"/>
          <w:lang w:eastAsia="en-US"/>
        </w:rPr>
        <w:t xml:space="preserve">): </w:t>
      </w:r>
      <w:r w:rsidRPr="00424119">
        <w:rPr>
          <w:rStyle w:val="FontStyle45"/>
          <w:rFonts w:ascii="Times New Roman" w:cs="Times New Roman"/>
          <w:b w:val="0"/>
          <w:color w:val="auto"/>
          <w:lang w:eastAsia="en-US"/>
        </w:rPr>
        <w:t xml:space="preserve">Самые нижние точки на поверхности нагрузочного индентора для жесткой подушки (3.1.2) при установке для использования </w:t>
      </w:r>
    </w:p>
    <w:p w14:paraId="10DF89BD" w14:textId="77777777" w:rsidR="00CD057F" w:rsidRDefault="00CD057F" w:rsidP="00424119">
      <w:pPr>
        <w:pStyle w:val="Style30"/>
        <w:widowControl/>
        <w:ind w:firstLine="567"/>
        <w:rPr>
          <w:rStyle w:val="FontStyle45"/>
          <w:rFonts w:ascii="Times New Roman" w:cs="Times New Roman"/>
          <w:b w:val="0"/>
          <w:color w:val="auto"/>
          <w:sz w:val="20"/>
          <w:lang w:eastAsia="en-US"/>
        </w:rPr>
      </w:pPr>
    </w:p>
    <w:p w14:paraId="317BD79D" w14:textId="22A02BC3" w:rsidR="00424119" w:rsidRDefault="00424119" w:rsidP="00424119">
      <w:pPr>
        <w:pStyle w:val="Style30"/>
        <w:widowControl/>
        <w:ind w:firstLine="567"/>
        <w:rPr>
          <w:rStyle w:val="FontStyle45"/>
          <w:rFonts w:ascii="Times New Roman" w:cs="Times New Roman"/>
          <w:b w:val="0"/>
          <w:color w:val="auto"/>
          <w:sz w:val="20"/>
          <w:lang w:eastAsia="en-US"/>
        </w:rPr>
      </w:pPr>
      <w:r w:rsidRPr="00CD057F">
        <w:rPr>
          <w:rStyle w:val="FontStyle45"/>
          <w:rFonts w:ascii="Times New Roman" w:cs="Times New Roman"/>
          <w:b w:val="0"/>
          <w:color w:val="auto"/>
          <w:sz w:val="20"/>
          <w:lang w:eastAsia="en-US"/>
        </w:rPr>
        <w:t xml:space="preserve">Примечание </w:t>
      </w:r>
      <w:r w:rsidR="00CD057F" w:rsidRPr="00262536">
        <w:rPr>
          <w:rStyle w:val="FontStyle45"/>
          <w:rFonts w:ascii="Times New Roman" w:cs="Times New Roman"/>
          <w:b w:val="0"/>
          <w:color w:val="auto"/>
          <w:sz w:val="20"/>
          <w:lang w:eastAsia="en-US"/>
        </w:rPr>
        <w:t>—</w:t>
      </w:r>
      <w:r w:rsidRPr="00CD057F">
        <w:rPr>
          <w:rStyle w:val="FontStyle45"/>
          <w:rFonts w:ascii="Times New Roman" w:cs="Times New Roman"/>
          <w:b w:val="0"/>
          <w:color w:val="auto"/>
          <w:sz w:val="20"/>
          <w:lang w:eastAsia="en-US"/>
        </w:rPr>
        <w:t xml:space="preserve"> Исходные точки на нагрузочном инденторе с жестким внешним поверхностным контуром для подушки представляют </w:t>
      </w:r>
      <w:r w:rsidR="00CD057F">
        <w:rPr>
          <w:rStyle w:val="FontStyle45"/>
          <w:rFonts w:ascii="Times New Roman" w:cs="Times New Roman"/>
          <w:b w:val="0"/>
          <w:color w:val="auto"/>
          <w:sz w:val="20"/>
          <w:lang w:eastAsia="en-US"/>
        </w:rPr>
        <w:t>седалищные бугры таза человека.</w:t>
      </w:r>
    </w:p>
    <w:p w14:paraId="4E809C52" w14:textId="77777777" w:rsidR="00CD057F" w:rsidRPr="00CD057F" w:rsidRDefault="00CD057F" w:rsidP="00424119">
      <w:pPr>
        <w:pStyle w:val="Style30"/>
        <w:widowControl/>
        <w:ind w:firstLine="567"/>
        <w:rPr>
          <w:rStyle w:val="FontStyle45"/>
          <w:rFonts w:ascii="Times New Roman" w:cs="Times New Roman"/>
          <w:b w:val="0"/>
          <w:color w:val="auto"/>
          <w:sz w:val="20"/>
          <w:lang w:eastAsia="en-US"/>
        </w:rPr>
      </w:pPr>
    </w:p>
    <w:p w14:paraId="423E7E98" w14:textId="5B93EE36" w:rsidR="00330B53" w:rsidRPr="00424119" w:rsidRDefault="00424119" w:rsidP="00424119">
      <w:pPr>
        <w:pStyle w:val="Style30"/>
        <w:widowControl/>
        <w:ind w:firstLine="567"/>
        <w:rPr>
          <w:rStyle w:val="FontStyle45"/>
          <w:rFonts w:ascii="Times New Roman" w:cs="Times New Roman"/>
          <w:b w:val="0"/>
          <w:color w:val="auto"/>
          <w:lang w:eastAsia="en-US"/>
        </w:rPr>
      </w:pPr>
      <w:r w:rsidRPr="00424119">
        <w:rPr>
          <w:rStyle w:val="FontStyle45"/>
          <w:rFonts w:ascii="Times New Roman" w:cs="Times New Roman"/>
          <w:b w:val="0"/>
          <w:color w:val="auto"/>
          <w:lang w:eastAsia="en-US"/>
        </w:rPr>
        <w:t>3.3</w:t>
      </w:r>
      <w:r w:rsidR="00CD057F">
        <w:rPr>
          <w:rStyle w:val="FontStyle45"/>
          <w:rFonts w:ascii="Times New Roman" w:cs="Times New Roman"/>
          <w:b w:val="0"/>
          <w:color w:val="auto"/>
          <w:lang w:eastAsia="en-US"/>
        </w:rPr>
        <w:t xml:space="preserve"> </w:t>
      </w:r>
      <w:r w:rsidR="00CD057F" w:rsidRPr="00CD057F">
        <w:rPr>
          <w:rStyle w:val="FontStyle45"/>
          <w:rFonts w:ascii="Times New Roman" w:cs="Times New Roman"/>
          <w:color w:val="auto"/>
          <w:lang w:eastAsia="en-US"/>
        </w:rPr>
        <w:t>Г</w:t>
      </w:r>
      <w:r w:rsidRPr="00CD057F">
        <w:rPr>
          <w:rStyle w:val="FontStyle45"/>
          <w:rFonts w:ascii="Times New Roman" w:cs="Times New Roman"/>
          <w:color w:val="auto"/>
          <w:lang w:eastAsia="en-US"/>
        </w:rPr>
        <w:t>лубина нагруженного контура</w:t>
      </w:r>
      <w:r w:rsidR="00CD057F">
        <w:rPr>
          <w:rStyle w:val="FontStyle45"/>
          <w:rFonts w:ascii="Times New Roman" w:cs="Times New Roman"/>
          <w:b w:val="0"/>
          <w:color w:val="auto"/>
          <w:lang w:eastAsia="en-US"/>
        </w:rPr>
        <w:t xml:space="preserve"> (</w:t>
      </w:r>
      <w:r w:rsidR="00CD057F" w:rsidRPr="00CD057F">
        <w:rPr>
          <w:rStyle w:val="FontStyle45"/>
          <w:rFonts w:ascii="Times New Roman" w:cs="Times New Roman"/>
          <w:b w:val="0"/>
          <w:color w:val="auto"/>
          <w:lang w:eastAsia="en-US"/>
        </w:rPr>
        <w:t>loaded contour depth</w:t>
      </w:r>
      <w:r w:rsidR="00CD057F">
        <w:rPr>
          <w:rStyle w:val="FontStyle45"/>
          <w:rFonts w:ascii="Times New Roman" w:cs="Times New Roman"/>
          <w:b w:val="0"/>
          <w:color w:val="auto"/>
          <w:lang w:eastAsia="en-US"/>
        </w:rPr>
        <w:t>): М</w:t>
      </w:r>
      <w:r w:rsidRPr="00424119">
        <w:rPr>
          <w:rStyle w:val="FontStyle45"/>
          <w:rFonts w:ascii="Times New Roman" w:cs="Times New Roman"/>
          <w:b w:val="0"/>
          <w:color w:val="auto"/>
          <w:lang w:eastAsia="en-US"/>
        </w:rPr>
        <w:t>аксимальное изменение формы по вертикали, образованное в результате нагрузки на поверхность подушки со стороны, предназначенной для нагружения ягодицами.</w:t>
      </w:r>
      <w:r w:rsidR="00330B53" w:rsidRPr="00424119">
        <w:rPr>
          <w:rStyle w:val="FontStyle45"/>
          <w:rFonts w:ascii="Times New Roman" w:cs="Times New Roman"/>
          <w:b w:val="0"/>
          <w:color w:val="auto"/>
          <w:lang w:eastAsia="en-US"/>
        </w:rPr>
        <w:t xml:space="preserve"> </w:t>
      </w:r>
    </w:p>
    <w:p w14:paraId="67DB292E" w14:textId="75626511" w:rsidR="00330B53" w:rsidRDefault="00330B53" w:rsidP="00330B53">
      <w:pPr>
        <w:pStyle w:val="Style30"/>
        <w:widowControl/>
        <w:ind w:firstLine="567"/>
        <w:rPr>
          <w:rStyle w:val="FontStyle45"/>
          <w:rFonts w:ascii="Times New Roman" w:cs="Times New Roman"/>
          <w:b w:val="0"/>
          <w:color w:val="auto"/>
          <w:lang w:eastAsia="en-US"/>
        </w:rPr>
      </w:pPr>
    </w:p>
    <w:p w14:paraId="16D743D4" w14:textId="3A300F79" w:rsidR="00CD057F" w:rsidRPr="00CD057F" w:rsidRDefault="00CD057F" w:rsidP="00CD057F">
      <w:pPr>
        <w:pStyle w:val="Style30"/>
        <w:widowControl/>
        <w:ind w:firstLine="567"/>
        <w:rPr>
          <w:rStyle w:val="FontStyle45"/>
          <w:rFonts w:ascii="Times New Roman" w:cs="Times New Roman"/>
          <w:color w:val="auto"/>
          <w:lang w:eastAsia="en-US"/>
        </w:rPr>
      </w:pPr>
      <w:r w:rsidRPr="00CD057F">
        <w:rPr>
          <w:rStyle w:val="FontStyle45"/>
          <w:rFonts w:ascii="Times New Roman" w:cs="Times New Roman"/>
          <w:color w:val="auto"/>
          <w:lang w:eastAsia="en-US"/>
        </w:rPr>
        <w:t>4 Обозначения и сокращения</w:t>
      </w:r>
    </w:p>
    <w:p w14:paraId="5B51D14A" w14:textId="77777777" w:rsidR="00CD057F" w:rsidRPr="00CD057F" w:rsidRDefault="00CD057F" w:rsidP="00CD057F">
      <w:pPr>
        <w:pStyle w:val="Style30"/>
        <w:widowControl/>
        <w:ind w:firstLine="567"/>
        <w:rPr>
          <w:rStyle w:val="FontStyle45"/>
          <w:rFonts w:ascii="Times New Roman" w:cs="Times New Roman"/>
          <w:b w:val="0"/>
          <w:color w:val="auto"/>
          <w:lang w:eastAsia="en-US"/>
        </w:rPr>
      </w:pPr>
    </w:p>
    <w:p w14:paraId="5ACC22DA" w14:textId="18C1A6EE" w:rsidR="00CD057F" w:rsidRDefault="00795F95" w:rsidP="00CD057F">
      <w:pPr>
        <w:pStyle w:val="Style30"/>
        <w:widowControl/>
        <w:ind w:firstLine="567"/>
        <w:rPr>
          <w:rStyle w:val="FontStyle45"/>
          <w:rFonts w:ascii="Times New Roman" w:cs="Times New Roman"/>
          <w:b w:val="0"/>
          <w:color w:val="auto"/>
          <w:lang w:eastAsia="en-US"/>
        </w:rPr>
      </w:pPr>
      <w:r>
        <w:rPr>
          <w:i/>
          <w:color w:val="231F20"/>
        </w:rPr>
        <w:t>a</w:t>
      </w:r>
      <w:r w:rsidR="00CD057F">
        <w:rPr>
          <w:rStyle w:val="FontStyle45"/>
          <w:rFonts w:ascii="Times New Roman" w:cs="Times New Roman"/>
          <w:b w:val="0"/>
          <w:color w:val="auto"/>
          <w:lang w:eastAsia="en-US"/>
        </w:rPr>
        <w:t xml:space="preserve"> </w:t>
      </w:r>
      <w:r w:rsidR="00CD057F" w:rsidRPr="00262536">
        <w:rPr>
          <w:rStyle w:val="FontStyle45"/>
          <w:rFonts w:ascii="Times New Roman" w:cs="Times New Roman"/>
          <w:b w:val="0"/>
          <w:color w:val="auto"/>
          <w:sz w:val="20"/>
          <w:lang w:eastAsia="en-US"/>
        </w:rPr>
        <w:t>—</w:t>
      </w:r>
      <w:r w:rsidR="00CD057F">
        <w:rPr>
          <w:rStyle w:val="FontStyle45"/>
          <w:rFonts w:ascii="Times New Roman" w:cs="Times New Roman"/>
          <w:b w:val="0"/>
          <w:color w:val="auto"/>
          <w:sz w:val="20"/>
          <w:lang w:eastAsia="en-US"/>
        </w:rPr>
        <w:t xml:space="preserve"> </w:t>
      </w:r>
      <w:r w:rsidR="00CD057F">
        <w:rPr>
          <w:rStyle w:val="FontStyle45"/>
          <w:rFonts w:ascii="Times New Roman" w:cs="Times New Roman"/>
          <w:b w:val="0"/>
          <w:color w:val="auto"/>
          <w:lang w:eastAsia="en-US"/>
        </w:rPr>
        <w:t>У</w:t>
      </w:r>
      <w:r w:rsidR="00CD057F" w:rsidRPr="00CD057F">
        <w:rPr>
          <w:rStyle w:val="FontStyle45"/>
          <w:rFonts w:ascii="Times New Roman" w:cs="Times New Roman"/>
          <w:b w:val="0"/>
          <w:color w:val="auto"/>
          <w:lang w:eastAsia="en-US"/>
        </w:rPr>
        <w:t>скорение</w:t>
      </w:r>
      <w:r w:rsidR="00CD057F">
        <w:rPr>
          <w:rStyle w:val="FontStyle45"/>
          <w:rFonts w:ascii="Times New Roman" w:cs="Times New Roman"/>
          <w:b w:val="0"/>
          <w:color w:val="auto"/>
          <w:lang w:eastAsia="en-US"/>
        </w:rPr>
        <w:t>.</w:t>
      </w:r>
    </w:p>
    <w:p w14:paraId="0138611C" w14:textId="7D620F54" w:rsidR="00CD057F" w:rsidRDefault="00CD057F" w:rsidP="00330B53">
      <w:pPr>
        <w:pStyle w:val="Style30"/>
        <w:widowControl/>
        <w:ind w:firstLine="567"/>
        <w:rPr>
          <w:rStyle w:val="FontStyle45"/>
          <w:rFonts w:ascii="Times New Roman" w:cs="Times New Roman"/>
          <w:b w:val="0"/>
          <w:color w:val="auto"/>
          <w:lang w:eastAsia="en-US"/>
        </w:rPr>
      </w:pPr>
    </w:p>
    <w:p w14:paraId="35F31722" w14:textId="4747A2CE" w:rsidR="00795F95" w:rsidRDefault="00795F95" w:rsidP="00330B53">
      <w:pPr>
        <w:pStyle w:val="Style30"/>
        <w:widowControl/>
        <w:ind w:firstLine="567"/>
        <w:rPr>
          <w:rStyle w:val="FontStyle45"/>
          <w:rFonts w:ascii="Times New Roman" w:cs="Times New Roman"/>
          <w:b w:val="0"/>
          <w:color w:val="auto"/>
          <w:lang w:eastAsia="en-US"/>
        </w:rPr>
      </w:pPr>
    </w:p>
    <w:p w14:paraId="223D814B" w14:textId="77777777" w:rsidR="00795F95" w:rsidRPr="00330B53" w:rsidRDefault="00795F95" w:rsidP="00330B53">
      <w:pPr>
        <w:pStyle w:val="Style30"/>
        <w:widowControl/>
        <w:ind w:firstLine="567"/>
        <w:rPr>
          <w:rStyle w:val="FontStyle45"/>
          <w:rFonts w:ascii="Times New Roman" w:cs="Times New Roman"/>
          <w:b w:val="0"/>
          <w:color w:val="auto"/>
          <w:lang w:eastAsia="en-US"/>
        </w:rPr>
      </w:pPr>
    </w:p>
    <w:p w14:paraId="7F91B5B0" w14:textId="294B2AAA" w:rsidR="00795F95" w:rsidRPr="00795F95" w:rsidRDefault="00795F95" w:rsidP="00795F95">
      <w:pPr>
        <w:pStyle w:val="Style30"/>
        <w:widowControl/>
        <w:ind w:firstLine="567"/>
        <w:rPr>
          <w:rStyle w:val="FontStyle45"/>
          <w:rFonts w:ascii="Times New Roman" w:cs="Times New Roman"/>
          <w:color w:val="auto"/>
          <w:lang w:eastAsia="en-US"/>
        </w:rPr>
      </w:pPr>
      <w:r w:rsidRPr="00795F95">
        <w:rPr>
          <w:rStyle w:val="FontStyle45"/>
          <w:rFonts w:ascii="Times New Roman" w:cs="Times New Roman"/>
          <w:color w:val="auto"/>
          <w:lang w:eastAsia="en-US"/>
        </w:rPr>
        <w:lastRenderedPageBreak/>
        <w:t>5 Оборудование</w:t>
      </w:r>
    </w:p>
    <w:p w14:paraId="13F41946" w14:textId="77777777" w:rsidR="00795F95" w:rsidRPr="00795F95" w:rsidRDefault="00795F95" w:rsidP="00795F95">
      <w:pPr>
        <w:pStyle w:val="Style30"/>
        <w:widowControl/>
        <w:ind w:firstLine="567"/>
        <w:rPr>
          <w:rStyle w:val="FontStyle45"/>
          <w:rFonts w:ascii="Times New Roman" w:cs="Times New Roman"/>
          <w:b w:val="0"/>
          <w:color w:val="auto"/>
          <w:lang w:eastAsia="en-US"/>
        </w:rPr>
      </w:pPr>
    </w:p>
    <w:p w14:paraId="167A617B" w14:textId="1781E65C" w:rsidR="00795F95" w:rsidRPr="00795F95" w:rsidRDefault="00795F95" w:rsidP="00795F95">
      <w:pPr>
        <w:pStyle w:val="Style30"/>
        <w:widowControl/>
        <w:ind w:firstLine="567"/>
        <w:rPr>
          <w:rStyle w:val="FontStyle45"/>
          <w:rFonts w:ascii="Times New Roman" w:cs="Times New Roman"/>
          <w:color w:val="auto"/>
          <w:lang w:eastAsia="en-US"/>
        </w:rPr>
      </w:pPr>
      <w:r w:rsidRPr="00795F95">
        <w:rPr>
          <w:rStyle w:val="FontStyle45"/>
          <w:rFonts w:ascii="Times New Roman" w:cs="Times New Roman"/>
          <w:color w:val="auto"/>
          <w:lang w:eastAsia="en-US"/>
        </w:rPr>
        <w:t>5.1 Нагрузочный стенд</w:t>
      </w:r>
    </w:p>
    <w:p w14:paraId="2C53E184" w14:textId="77777777" w:rsidR="00795F95" w:rsidRDefault="00795F95" w:rsidP="00795F95">
      <w:pPr>
        <w:pStyle w:val="Style30"/>
        <w:widowControl/>
        <w:ind w:firstLine="567"/>
        <w:rPr>
          <w:rStyle w:val="FontStyle45"/>
          <w:rFonts w:ascii="Times New Roman" w:cs="Times New Roman"/>
          <w:b w:val="0"/>
          <w:color w:val="auto"/>
          <w:lang w:eastAsia="en-US"/>
        </w:rPr>
      </w:pPr>
    </w:p>
    <w:p w14:paraId="6FFA775C" w14:textId="6E7C2993"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Средство приложения вертикальной нагрузки до 830 Н к подушке сиденья со способностью измерять смещение относительно поверхности базовой плоскости RCLI с точностью ±1 мм, как определено на рисунке 1, так что нагрузка остается нормальной к базовой поверхности во время всего испытания.</w:t>
      </w:r>
    </w:p>
    <w:p w14:paraId="67200B0A" w14:textId="77777777" w:rsidR="00795F95" w:rsidRDefault="00795F95" w:rsidP="00795F95">
      <w:pPr>
        <w:pStyle w:val="Style30"/>
        <w:widowControl/>
        <w:ind w:firstLine="567"/>
        <w:rPr>
          <w:rStyle w:val="FontStyle45"/>
          <w:rFonts w:ascii="Times New Roman" w:cs="Times New Roman"/>
          <w:b w:val="0"/>
          <w:color w:val="auto"/>
          <w:sz w:val="20"/>
          <w:lang w:eastAsia="en-US"/>
        </w:rPr>
      </w:pPr>
    </w:p>
    <w:p w14:paraId="76C1EFCB" w14:textId="1A72931C" w:rsidR="00795F95" w:rsidRDefault="00795F95" w:rsidP="00795F95">
      <w:pPr>
        <w:pStyle w:val="Style30"/>
        <w:widowControl/>
        <w:ind w:firstLine="567"/>
        <w:rPr>
          <w:rStyle w:val="FontStyle45"/>
          <w:rFonts w:ascii="Times New Roman" w:cs="Times New Roman"/>
          <w:b w:val="0"/>
          <w:color w:val="auto"/>
          <w:sz w:val="20"/>
          <w:lang w:eastAsia="en-US"/>
        </w:rPr>
      </w:pPr>
      <w:r w:rsidRPr="00CD057F">
        <w:rPr>
          <w:rStyle w:val="FontStyle45"/>
          <w:rFonts w:ascii="Times New Roman" w:cs="Times New Roman"/>
          <w:b w:val="0"/>
          <w:color w:val="auto"/>
          <w:sz w:val="20"/>
          <w:lang w:eastAsia="en-US"/>
        </w:rPr>
        <w:t xml:space="preserve">Примечание </w:t>
      </w:r>
      <w:r w:rsidRPr="00262536">
        <w:rPr>
          <w:rStyle w:val="FontStyle45"/>
          <w:rFonts w:ascii="Times New Roman" w:cs="Times New Roman"/>
          <w:b w:val="0"/>
          <w:color w:val="auto"/>
          <w:sz w:val="20"/>
          <w:lang w:eastAsia="en-US"/>
        </w:rPr>
        <w:t>—</w:t>
      </w:r>
      <w:r w:rsidRPr="00CD057F">
        <w:rPr>
          <w:rStyle w:val="FontStyle45"/>
          <w:rFonts w:ascii="Times New Roman" w:cs="Times New Roman"/>
          <w:b w:val="0"/>
          <w:color w:val="auto"/>
          <w:sz w:val="20"/>
          <w:lang w:eastAsia="en-US"/>
        </w:rPr>
        <w:t xml:space="preserve"> </w:t>
      </w:r>
      <w:r w:rsidRPr="00795F95">
        <w:rPr>
          <w:rStyle w:val="FontStyle45"/>
          <w:rFonts w:ascii="Times New Roman" w:cs="Times New Roman"/>
          <w:b w:val="0"/>
          <w:color w:val="auto"/>
          <w:sz w:val="20"/>
          <w:lang w:eastAsia="en-US"/>
        </w:rPr>
        <w:t>Для проверки восстановления не требуется использовать исполнительный механизм для применения нагрузки (раздел 10). Вертикальная нагрузка может применяться к RCLI со свободными весами для данного испытания.</w:t>
      </w:r>
    </w:p>
    <w:p w14:paraId="388256FD" w14:textId="77777777" w:rsidR="00795F95" w:rsidRPr="00795F95" w:rsidRDefault="00795F95" w:rsidP="00795F95">
      <w:pPr>
        <w:pStyle w:val="Style30"/>
        <w:widowControl/>
        <w:ind w:firstLine="567"/>
        <w:rPr>
          <w:rStyle w:val="FontStyle45"/>
          <w:rFonts w:ascii="Times New Roman" w:cs="Times New Roman"/>
          <w:b w:val="0"/>
          <w:color w:val="auto"/>
          <w:lang w:eastAsia="en-US"/>
        </w:rPr>
      </w:pPr>
    </w:p>
    <w:p w14:paraId="091923D4" w14:textId="3792C66B"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795F95">
        <w:rPr>
          <w:rStyle w:val="FontStyle45"/>
          <w:rFonts w:ascii="Times New Roman" w:cs="Times New Roman"/>
          <w:b w:val="0"/>
          <w:color w:val="auto"/>
          <w:lang w:eastAsia="en-US"/>
        </w:rPr>
        <w:t xml:space="preserve">Нагрузку прикладывают в точке, определенной в </w:t>
      </w:r>
      <w:r>
        <w:rPr>
          <w:rStyle w:val="FontStyle45"/>
          <w:rFonts w:ascii="Times New Roman" w:cs="Times New Roman"/>
          <w:b w:val="0"/>
          <w:color w:val="auto"/>
          <w:lang w:eastAsia="en-US"/>
        </w:rPr>
        <w:t>т</w:t>
      </w:r>
      <w:r w:rsidRPr="00795F95">
        <w:rPr>
          <w:rStyle w:val="FontStyle45"/>
          <w:rFonts w:ascii="Times New Roman" w:cs="Times New Roman"/>
          <w:b w:val="0"/>
          <w:color w:val="auto"/>
          <w:lang w:eastAsia="en-US"/>
        </w:rPr>
        <w:t xml:space="preserve">аблице A.1, на средней линии поверхности базовой плоскости в диапазоне от 0 до 830 Н, как показано на </w:t>
      </w:r>
      <w:r>
        <w:rPr>
          <w:rStyle w:val="FontStyle45"/>
          <w:rFonts w:ascii="Times New Roman" w:cs="Times New Roman"/>
          <w:b w:val="0"/>
          <w:color w:val="auto"/>
          <w:lang w:eastAsia="en-US"/>
        </w:rPr>
        <w:t>р</w:t>
      </w:r>
      <w:r w:rsidRPr="00795F95">
        <w:rPr>
          <w:rStyle w:val="FontStyle45"/>
          <w:rFonts w:ascii="Times New Roman" w:cs="Times New Roman"/>
          <w:b w:val="0"/>
          <w:color w:val="auto"/>
          <w:lang w:eastAsia="en-US"/>
        </w:rPr>
        <w:t>исунке 1.</w:t>
      </w:r>
    </w:p>
    <w:p w14:paraId="1CDC111A" w14:textId="77777777" w:rsidR="00795F95" w:rsidRDefault="00795F95" w:rsidP="00795F95">
      <w:pPr>
        <w:pStyle w:val="Style30"/>
        <w:widowControl/>
        <w:ind w:firstLine="567"/>
        <w:rPr>
          <w:rStyle w:val="FontStyle45"/>
          <w:rFonts w:ascii="Times New Roman" w:cs="Times New Roman"/>
          <w:b w:val="0"/>
          <w:color w:val="auto"/>
          <w:sz w:val="20"/>
          <w:lang w:eastAsia="en-US"/>
        </w:rPr>
      </w:pPr>
    </w:p>
    <w:p w14:paraId="6E6FF419" w14:textId="7697B096" w:rsidR="001F7CEB" w:rsidRPr="001F7CEB" w:rsidRDefault="00795F95" w:rsidP="00795F95">
      <w:pPr>
        <w:pStyle w:val="Style30"/>
        <w:widowControl/>
        <w:ind w:firstLine="567"/>
        <w:rPr>
          <w:rStyle w:val="FontStyle45"/>
          <w:rFonts w:ascii="Times New Roman" w:cs="Times New Roman"/>
          <w:b w:val="0"/>
          <w:color w:val="auto"/>
          <w:lang w:eastAsia="en-US"/>
        </w:rPr>
      </w:pPr>
      <w:r w:rsidRPr="00CD057F">
        <w:rPr>
          <w:rStyle w:val="FontStyle45"/>
          <w:rFonts w:ascii="Times New Roman" w:cs="Times New Roman"/>
          <w:b w:val="0"/>
          <w:color w:val="auto"/>
          <w:sz w:val="20"/>
          <w:lang w:eastAsia="en-US"/>
        </w:rPr>
        <w:t xml:space="preserve">Примечание </w:t>
      </w:r>
      <w:r w:rsidRPr="00262536">
        <w:rPr>
          <w:rStyle w:val="FontStyle45"/>
          <w:rFonts w:ascii="Times New Roman" w:cs="Times New Roman"/>
          <w:b w:val="0"/>
          <w:color w:val="auto"/>
          <w:sz w:val="20"/>
          <w:lang w:eastAsia="en-US"/>
        </w:rPr>
        <w:t>—</w:t>
      </w:r>
      <w:r>
        <w:rPr>
          <w:rStyle w:val="FontStyle45"/>
          <w:rFonts w:ascii="Times New Roman" w:cs="Times New Roman"/>
          <w:b w:val="0"/>
          <w:color w:val="auto"/>
          <w:sz w:val="20"/>
          <w:lang w:eastAsia="en-US"/>
        </w:rPr>
        <w:t xml:space="preserve"> </w:t>
      </w:r>
      <w:r w:rsidRPr="00795F95">
        <w:rPr>
          <w:rStyle w:val="FontStyle45"/>
          <w:rFonts w:ascii="Times New Roman" w:cs="Times New Roman"/>
          <w:b w:val="0"/>
          <w:color w:val="auto"/>
          <w:sz w:val="20"/>
          <w:lang w:eastAsia="en-US"/>
        </w:rPr>
        <w:t>Требуемая точность нагружения определена для каждого метода испытания</w:t>
      </w:r>
      <w:r>
        <w:rPr>
          <w:rStyle w:val="FontStyle45"/>
          <w:rFonts w:ascii="Times New Roman" w:cs="Times New Roman"/>
          <w:b w:val="0"/>
          <w:color w:val="auto"/>
          <w:sz w:val="20"/>
          <w:lang w:eastAsia="en-US"/>
        </w:rPr>
        <w:t>.</w:t>
      </w:r>
    </w:p>
    <w:p w14:paraId="59EA52B8" w14:textId="063F0A37" w:rsidR="001F7CEB" w:rsidRPr="00795F95" w:rsidRDefault="001F7CEB" w:rsidP="00F33C7B">
      <w:pPr>
        <w:pStyle w:val="Style30"/>
        <w:widowControl/>
        <w:ind w:firstLine="567"/>
        <w:rPr>
          <w:rStyle w:val="FontStyle45"/>
          <w:rFonts w:ascii="Times New Roman" w:cs="Times New Roman"/>
          <w:b w:val="0"/>
          <w:color w:val="auto"/>
          <w:lang w:eastAsia="en-US"/>
        </w:rPr>
      </w:pPr>
    </w:p>
    <w:p w14:paraId="464337C3" w14:textId="25DFC1D1"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(b)</w:t>
      </w:r>
      <w:r>
        <w:rPr>
          <w:rStyle w:val="FontStyle45"/>
          <w:rFonts w:ascii="Times New Roman" w:cs="Times New Roman"/>
          <w:b w:val="0"/>
          <w:color w:val="auto"/>
          <w:lang w:eastAsia="en-US"/>
        </w:rPr>
        <w:t xml:space="preserve"> </w:t>
      </w:r>
      <w:r w:rsidRPr="00795F95">
        <w:rPr>
          <w:rStyle w:val="FontStyle45"/>
          <w:rFonts w:ascii="Times New Roman" w:cs="Times New Roman"/>
          <w:b w:val="0"/>
          <w:color w:val="auto"/>
          <w:lang w:eastAsia="en-US"/>
        </w:rPr>
        <w:t>Подушка сиденья опирается на жесткую горизонтальную поверхность, так что основание подушки не прогибается при нагружении.</w:t>
      </w:r>
    </w:p>
    <w:p w14:paraId="1BBF16AC" w14:textId="77777777" w:rsidR="00795F95" w:rsidRPr="00795F95" w:rsidRDefault="00795F95" w:rsidP="00795F95">
      <w:pPr>
        <w:pStyle w:val="Style30"/>
        <w:widowControl/>
        <w:ind w:firstLine="567"/>
        <w:rPr>
          <w:rStyle w:val="FontStyle45"/>
          <w:rFonts w:ascii="Times New Roman" w:cs="Times New Roman"/>
          <w:b w:val="0"/>
          <w:color w:val="auto"/>
          <w:lang w:eastAsia="en-US"/>
        </w:rPr>
      </w:pPr>
    </w:p>
    <w:p w14:paraId="0CD58E5E" w14:textId="6F1871D9" w:rsidR="00795F95" w:rsidRPr="00795F95" w:rsidRDefault="00795F95" w:rsidP="00795F95">
      <w:pPr>
        <w:pStyle w:val="Style30"/>
        <w:widowControl/>
        <w:ind w:firstLine="567"/>
        <w:rPr>
          <w:rStyle w:val="FontStyle45"/>
          <w:rFonts w:ascii="Times New Roman" w:cs="Times New Roman"/>
          <w:color w:val="auto"/>
          <w:lang w:eastAsia="en-US"/>
        </w:rPr>
      </w:pPr>
      <w:r w:rsidRPr="00795F95">
        <w:rPr>
          <w:rStyle w:val="FontStyle45"/>
          <w:rFonts w:ascii="Times New Roman" w:cs="Times New Roman"/>
          <w:color w:val="auto"/>
          <w:lang w:eastAsia="en-US"/>
        </w:rPr>
        <w:t xml:space="preserve">5.2 Нагрузочный индентор для жесткой подушки (RCLI) </w:t>
      </w:r>
    </w:p>
    <w:p w14:paraId="39315148" w14:textId="77777777" w:rsidR="00795F95" w:rsidRDefault="00795F95" w:rsidP="00795F95">
      <w:pPr>
        <w:pStyle w:val="Style30"/>
        <w:widowControl/>
        <w:ind w:firstLine="567"/>
        <w:rPr>
          <w:rStyle w:val="FontStyle45"/>
          <w:rFonts w:ascii="Times New Roman" w:cs="Times New Roman"/>
          <w:b w:val="0"/>
          <w:color w:val="auto"/>
          <w:lang w:eastAsia="en-US"/>
        </w:rPr>
      </w:pPr>
    </w:p>
    <w:p w14:paraId="77C3635E" w14:textId="61F61931"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Средство нагружения подушки с жестким внешним поверхностным контуром, которое должно:</w:t>
      </w:r>
    </w:p>
    <w:p w14:paraId="1DC80855" w14:textId="223BA04C"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795F95">
        <w:rPr>
          <w:rStyle w:val="FontStyle45"/>
          <w:rFonts w:ascii="Times New Roman" w:cs="Times New Roman"/>
          <w:b w:val="0"/>
          <w:color w:val="auto"/>
          <w:lang w:eastAsia="en-US"/>
        </w:rPr>
        <w:t xml:space="preserve">быть изготовлено из жесткого материала, такого как дерево или стекловолокно; </w:t>
      </w:r>
    </w:p>
    <w:p w14:paraId="1DF47009" w14:textId="3DC5B61C"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b)</w:t>
      </w:r>
      <w:r>
        <w:rPr>
          <w:rStyle w:val="FontStyle45"/>
          <w:rFonts w:ascii="Times New Roman" w:cs="Times New Roman"/>
          <w:b w:val="0"/>
          <w:color w:val="auto"/>
          <w:lang w:eastAsia="en-US"/>
        </w:rPr>
        <w:t xml:space="preserve"> </w:t>
      </w:r>
      <w:r w:rsidRPr="00795F95">
        <w:rPr>
          <w:rStyle w:val="FontStyle45"/>
          <w:rFonts w:ascii="Times New Roman" w:cs="Times New Roman"/>
          <w:b w:val="0"/>
          <w:color w:val="auto"/>
          <w:lang w:eastAsia="en-US"/>
        </w:rPr>
        <w:t>соответс</w:t>
      </w:r>
      <w:r>
        <w:rPr>
          <w:rStyle w:val="FontStyle45"/>
          <w:rFonts w:ascii="Times New Roman" w:cs="Times New Roman"/>
          <w:b w:val="0"/>
          <w:color w:val="auto"/>
          <w:lang w:eastAsia="en-US"/>
        </w:rPr>
        <w:t xml:space="preserve">твовать требованиям, указанным </w:t>
      </w:r>
      <w:r w:rsidRPr="00795F95">
        <w:rPr>
          <w:rStyle w:val="FontStyle45"/>
          <w:rFonts w:ascii="Times New Roman" w:cs="Times New Roman"/>
          <w:b w:val="0"/>
          <w:color w:val="auto"/>
          <w:lang w:eastAsia="en-US"/>
        </w:rPr>
        <w:t xml:space="preserve">в </w:t>
      </w:r>
      <w:r>
        <w:rPr>
          <w:rStyle w:val="FontStyle45"/>
          <w:rFonts w:ascii="Times New Roman" w:cs="Times New Roman"/>
          <w:b w:val="0"/>
          <w:color w:val="auto"/>
          <w:lang w:eastAsia="en-US"/>
        </w:rPr>
        <w:t>п</w:t>
      </w:r>
      <w:r w:rsidRPr="00795F95">
        <w:rPr>
          <w:rStyle w:val="FontStyle45"/>
          <w:rFonts w:ascii="Times New Roman" w:cs="Times New Roman"/>
          <w:b w:val="0"/>
          <w:color w:val="auto"/>
          <w:lang w:eastAsia="en-US"/>
        </w:rPr>
        <w:t>риложении A.</w:t>
      </w:r>
    </w:p>
    <w:p w14:paraId="457AC3DD" w14:textId="77777777" w:rsidR="00795F95" w:rsidRPr="00795F95" w:rsidRDefault="00795F95" w:rsidP="00795F95">
      <w:pPr>
        <w:pStyle w:val="Style30"/>
        <w:widowControl/>
        <w:ind w:firstLine="567"/>
        <w:rPr>
          <w:rStyle w:val="FontStyle45"/>
          <w:rFonts w:ascii="Times New Roman" w:cs="Times New Roman"/>
          <w:b w:val="0"/>
          <w:color w:val="auto"/>
          <w:lang w:eastAsia="en-US"/>
        </w:rPr>
      </w:pPr>
    </w:p>
    <w:p w14:paraId="11B8D0C7" w14:textId="333A9238" w:rsidR="00795F95" w:rsidRPr="00795F95" w:rsidRDefault="00795F95" w:rsidP="00795F95">
      <w:pPr>
        <w:pStyle w:val="Style30"/>
        <w:widowControl/>
        <w:ind w:firstLine="567"/>
        <w:rPr>
          <w:rStyle w:val="FontStyle45"/>
          <w:rFonts w:ascii="Times New Roman" w:cs="Times New Roman"/>
          <w:color w:val="auto"/>
          <w:lang w:eastAsia="en-US"/>
        </w:rPr>
      </w:pPr>
      <w:r w:rsidRPr="00795F95">
        <w:rPr>
          <w:rStyle w:val="FontStyle45"/>
          <w:rFonts w:ascii="Times New Roman" w:cs="Times New Roman"/>
          <w:color w:val="auto"/>
          <w:lang w:eastAsia="en-US"/>
        </w:rPr>
        <w:t xml:space="preserve">5.3 Нагрузочный индентор подушки с жестким контуром для определения демпфирования удара (IDRCLI) </w:t>
      </w:r>
    </w:p>
    <w:p w14:paraId="3C40BE89" w14:textId="77777777" w:rsidR="00795F95" w:rsidRDefault="00795F95" w:rsidP="00795F95">
      <w:pPr>
        <w:pStyle w:val="Style30"/>
        <w:widowControl/>
        <w:ind w:firstLine="567"/>
        <w:rPr>
          <w:rStyle w:val="FontStyle45"/>
          <w:rFonts w:ascii="Times New Roman" w:cs="Times New Roman"/>
          <w:b w:val="0"/>
          <w:color w:val="auto"/>
          <w:lang w:eastAsia="en-US"/>
        </w:rPr>
      </w:pPr>
    </w:p>
    <w:p w14:paraId="7A2E0D73" w14:textId="6E0E78E4"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Средство нагружения подушки с использованием RCLI с равномерным распределением массы (500±10) Н с акселерометром, прикрепленным к базовой плоскости в месте, определенном в 5.6, перечисление b), с целью измерения замедления индентора, когда он внезапно нагружает подушку.</w:t>
      </w:r>
    </w:p>
    <w:p w14:paraId="321D89CF" w14:textId="77777777" w:rsidR="00795F95" w:rsidRDefault="00795F95" w:rsidP="00795F95">
      <w:pPr>
        <w:pStyle w:val="Style30"/>
        <w:widowControl/>
        <w:ind w:firstLine="567"/>
        <w:rPr>
          <w:rStyle w:val="FontStyle45"/>
          <w:rFonts w:ascii="Times New Roman" w:cs="Times New Roman"/>
          <w:b w:val="0"/>
          <w:color w:val="auto"/>
          <w:lang w:eastAsia="en-US"/>
        </w:rPr>
      </w:pPr>
    </w:p>
    <w:p w14:paraId="53C6E698" w14:textId="11457EC8" w:rsidR="00795F95" w:rsidRPr="00795F95" w:rsidRDefault="00795F95" w:rsidP="00795F95">
      <w:pPr>
        <w:pStyle w:val="Style30"/>
        <w:widowControl/>
        <w:ind w:firstLine="567"/>
        <w:rPr>
          <w:rStyle w:val="FontStyle45"/>
          <w:rFonts w:ascii="Times New Roman" w:cs="Times New Roman"/>
          <w:color w:val="auto"/>
          <w:lang w:eastAsia="en-US"/>
        </w:rPr>
      </w:pPr>
      <w:r w:rsidRPr="00795F95">
        <w:rPr>
          <w:rStyle w:val="FontStyle45"/>
          <w:rFonts w:ascii="Times New Roman" w:cs="Times New Roman"/>
          <w:color w:val="auto"/>
          <w:lang w:eastAsia="en-US"/>
        </w:rPr>
        <w:t>5.4 Устройство приложения силы</w:t>
      </w:r>
    </w:p>
    <w:p w14:paraId="01BB4420" w14:textId="77777777" w:rsidR="00795F95" w:rsidRDefault="00795F95" w:rsidP="00795F95">
      <w:pPr>
        <w:pStyle w:val="Style30"/>
        <w:widowControl/>
        <w:ind w:firstLine="567"/>
        <w:rPr>
          <w:rStyle w:val="FontStyle45"/>
          <w:rFonts w:ascii="Times New Roman" w:cs="Times New Roman"/>
          <w:b w:val="0"/>
          <w:color w:val="auto"/>
          <w:lang w:eastAsia="en-US"/>
        </w:rPr>
      </w:pPr>
    </w:p>
    <w:p w14:paraId="10892BC4" w14:textId="6839854A"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Средство приложения нагрузки в диапазоне от (0 до 225±5) Н к индентору с нагруженным контуром.</w:t>
      </w:r>
    </w:p>
    <w:p w14:paraId="7960A9CF" w14:textId="77777777" w:rsidR="00795F95" w:rsidRPr="00795F95" w:rsidRDefault="00795F95" w:rsidP="00795F95">
      <w:pPr>
        <w:pStyle w:val="Style30"/>
        <w:widowControl/>
        <w:ind w:firstLine="567"/>
        <w:rPr>
          <w:rStyle w:val="FontStyle45"/>
          <w:rFonts w:ascii="Times New Roman" w:cs="Times New Roman"/>
          <w:b w:val="0"/>
          <w:color w:val="auto"/>
          <w:lang w:eastAsia="en-US"/>
        </w:rPr>
      </w:pPr>
    </w:p>
    <w:p w14:paraId="0C5F5F77" w14:textId="2070E3CF" w:rsidR="00795F95" w:rsidRPr="00795F95" w:rsidRDefault="00795F95" w:rsidP="00795F95">
      <w:pPr>
        <w:pStyle w:val="Style30"/>
        <w:widowControl/>
        <w:ind w:firstLine="567"/>
        <w:rPr>
          <w:rStyle w:val="FontStyle45"/>
          <w:rFonts w:ascii="Times New Roman" w:cs="Times New Roman"/>
          <w:color w:val="auto"/>
          <w:lang w:eastAsia="en-US"/>
        </w:rPr>
      </w:pPr>
      <w:r w:rsidRPr="00795F95">
        <w:rPr>
          <w:rStyle w:val="FontStyle45"/>
          <w:rFonts w:ascii="Times New Roman" w:cs="Times New Roman"/>
          <w:color w:val="auto"/>
          <w:lang w:eastAsia="en-US"/>
        </w:rPr>
        <w:t xml:space="preserve">5.5 Датчик смещения </w:t>
      </w:r>
    </w:p>
    <w:p w14:paraId="41DE160C" w14:textId="77777777" w:rsidR="00795F95" w:rsidRPr="00795F95" w:rsidRDefault="00795F95" w:rsidP="00795F95">
      <w:pPr>
        <w:pStyle w:val="Style30"/>
        <w:widowControl/>
        <w:ind w:firstLine="567"/>
        <w:rPr>
          <w:rStyle w:val="FontStyle45"/>
          <w:rFonts w:ascii="Times New Roman" w:cs="Times New Roman"/>
          <w:b w:val="0"/>
          <w:color w:val="auto"/>
          <w:lang w:eastAsia="en-US"/>
        </w:rPr>
      </w:pPr>
    </w:p>
    <w:p w14:paraId="00009E95" w14:textId="77777777"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Средство измерения вертикального смещения верхней поверхности RCLI в диапазоне от 0 до 200 мм с точностью ±1 мм во время нагружения.</w:t>
      </w:r>
    </w:p>
    <w:p w14:paraId="32D073E6" w14:textId="77777777" w:rsidR="00795F95" w:rsidRPr="00795F95" w:rsidRDefault="00795F95" w:rsidP="00795F95">
      <w:pPr>
        <w:pStyle w:val="Style30"/>
        <w:widowControl/>
        <w:ind w:firstLine="567"/>
        <w:rPr>
          <w:rStyle w:val="FontStyle45"/>
          <w:rFonts w:ascii="Times New Roman" w:cs="Times New Roman"/>
          <w:b w:val="0"/>
          <w:color w:val="auto"/>
          <w:lang w:eastAsia="en-US"/>
        </w:rPr>
      </w:pPr>
    </w:p>
    <w:p w14:paraId="01FB1A1F" w14:textId="6791722B" w:rsidR="00795F95" w:rsidRPr="00795F95" w:rsidRDefault="00795F95" w:rsidP="00795F95">
      <w:pPr>
        <w:pStyle w:val="Style30"/>
        <w:widowControl/>
        <w:ind w:firstLine="567"/>
        <w:rPr>
          <w:rStyle w:val="FontStyle45"/>
          <w:rFonts w:ascii="Times New Roman" w:cs="Times New Roman"/>
          <w:color w:val="auto"/>
          <w:lang w:eastAsia="en-US"/>
        </w:rPr>
      </w:pPr>
      <w:r w:rsidRPr="00795F95">
        <w:rPr>
          <w:rStyle w:val="FontStyle45"/>
          <w:rFonts w:ascii="Times New Roman" w:cs="Times New Roman"/>
          <w:color w:val="auto"/>
          <w:lang w:eastAsia="en-US"/>
        </w:rPr>
        <w:t>5.6 Устройство демпфирования удара</w:t>
      </w:r>
    </w:p>
    <w:p w14:paraId="4054F999" w14:textId="77777777" w:rsidR="00795F95" w:rsidRDefault="00795F95" w:rsidP="00795F95">
      <w:pPr>
        <w:pStyle w:val="Style30"/>
        <w:widowControl/>
        <w:ind w:firstLine="567"/>
        <w:rPr>
          <w:rStyle w:val="FontStyle45"/>
          <w:rFonts w:ascii="Times New Roman" w:cs="Times New Roman"/>
          <w:b w:val="0"/>
          <w:color w:val="auto"/>
          <w:lang w:eastAsia="en-US"/>
        </w:rPr>
      </w:pPr>
    </w:p>
    <w:p w14:paraId="1925D72E" w14:textId="2D0F55A2"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 xml:space="preserve">Средство измерения рассеивания ударной нагрузки на подушку сиденья: </w:t>
      </w:r>
    </w:p>
    <w:p w14:paraId="5BBCB0DD" w14:textId="01881BB6"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795F95">
        <w:rPr>
          <w:rStyle w:val="FontStyle45"/>
          <w:rFonts w:ascii="Times New Roman" w:cs="Times New Roman"/>
          <w:b w:val="0"/>
          <w:color w:val="auto"/>
          <w:lang w:eastAsia="en-US"/>
        </w:rPr>
        <w:t>образующее жесткий впалый каркас, представляющий собой наружный контур RCLI.</w:t>
      </w:r>
    </w:p>
    <w:p w14:paraId="70DA051E" w14:textId="158D9361"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lastRenderedPageBreak/>
        <w:t>b)</w:t>
      </w:r>
      <w:r>
        <w:rPr>
          <w:rStyle w:val="FontStyle45"/>
          <w:rFonts w:ascii="Times New Roman" w:cs="Times New Roman"/>
          <w:b w:val="0"/>
          <w:color w:val="auto"/>
          <w:lang w:eastAsia="en-US"/>
        </w:rPr>
        <w:t xml:space="preserve"> с наполнителем для </w:t>
      </w:r>
      <w:r w:rsidRPr="00795F95">
        <w:rPr>
          <w:rStyle w:val="FontStyle45"/>
          <w:rFonts w:ascii="Times New Roman" w:cs="Times New Roman"/>
          <w:b w:val="0"/>
          <w:color w:val="auto"/>
          <w:lang w:eastAsia="en-US"/>
        </w:rPr>
        <w:t xml:space="preserve">образования общей массы IDRCLI, равной </w:t>
      </w:r>
      <w:r>
        <w:rPr>
          <w:rStyle w:val="FontStyle45"/>
          <w:rFonts w:ascii="Times New Roman" w:cs="Times New Roman"/>
          <w:b w:val="0"/>
          <w:color w:val="auto"/>
          <w:lang w:eastAsia="en-US"/>
        </w:rPr>
        <w:t>(</w:t>
      </w:r>
      <w:r w:rsidRPr="00795F95">
        <w:rPr>
          <w:rStyle w:val="FontStyle45"/>
          <w:rFonts w:ascii="Times New Roman" w:cs="Times New Roman"/>
          <w:b w:val="0"/>
          <w:color w:val="auto"/>
          <w:lang w:eastAsia="en-US"/>
        </w:rPr>
        <w:t>500 ± 10</w:t>
      </w:r>
      <w:r>
        <w:rPr>
          <w:rStyle w:val="FontStyle45"/>
          <w:rFonts w:ascii="Times New Roman" w:cs="Times New Roman"/>
          <w:b w:val="0"/>
          <w:color w:val="auto"/>
          <w:lang w:eastAsia="en-US"/>
        </w:rPr>
        <w:t>)</w:t>
      </w:r>
      <w:r w:rsidRPr="00795F95">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Н</w:t>
      </w:r>
      <w:r w:rsidRPr="00795F95">
        <w:rPr>
          <w:rStyle w:val="FontStyle45"/>
          <w:rFonts w:ascii="Times New Roman" w:cs="Times New Roman"/>
          <w:b w:val="0"/>
          <w:color w:val="auto"/>
          <w:lang w:eastAsia="en-US"/>
        </w:rPr>
        <w:t>.</w:t>
      </w:r>
    </w:p>
    <w:p w14:paraId="75435B90" w14:textId="77777777" w:rsidR="00795F95" w:rsidRDefault="00795F95" w:rsidP="00795F95">
      <w:pPr>
        <w:pStyle w:val="Style30"/>
        <w:widowControl/>
        <w:ind w:firstLine="567"/>
        <w:rPr>
          <w:rStyle w:val="FontStyle45"/>
          <w:rFonts w:ascii="Times New Roman" w:cs="Times New Roman"/>
          <w:b w:val="0"/>
          <w:color w:val="auto"/>
          <w:sz w:val="20"/>
          <w:lang w:eastAsia="en-US"/>
        </w:rPr>
      </w:pPr>
    </w:p>
    <w:p w14:paraId="7703533F" w14:textId="67972F09" w:rsidR="00795F95" w:rsidRDefault="00795F95" w:rsidP="00795F95">
      <w:pPr>
        <w:pStyle w:val="Style30"/>
        <w:widowControl/>
        <w:ind w:firstLine="567"/>
        <w:rPr>
          <w:rStyle w:val="FontStyle45"/>
          <w:rFonts w:ascii="Times New Roman" w:cs="Times New Roman"/>
          <w:b w:val="0"/>
          <w:color w:val="auto"/>
          <w:sz w:val="20"/>
          <w:lang w:eastAsia="en-US"/>
        </w:rPr>
      </w:pPr>
      <w:r w:rsidRPr="00CD057F">
        <w:rPr>
          <w:rStyle w:val="FontStyle45"/>
          <w:rFonts w:ascii="Times New Roman" w:cs="Times New Roman"/>
          <w:b w:val="0"/>
          <w:color w:val="auto"/>
          <w:sz w:val="20"/>
          <w:lang w:eastAsia="en-US"/>
        </w:rPr>
        <w:t xml:space="preserve">Примечание </w:t>
      </w:r>
      <w:r w:rsidRPr="00262536">
        <w:rPr>
          <w:rStyle w:val="FontStyle45"/>
          <w:rFonts w:ascii="Times New Roman" w:cs="Times New Roman"/>
          <w:b w:val="0"/>
          <w:color w:val="auto"/>
          <w:sz w:val="20"/>
          <w:lang w:eastAsia="en-US"/>
        </w:rPr>
        <w:t>—</w:t>
      </w:r>
      <w:r>
        <w:rPr>
          <w:rStyle w:val="FontStyle45"/>
          <w:rFonts w:ascii="Times New Roman" w:cs="Times New Roman"/>
          <w:b w:val="0"/>
          <w:color w:val="auto"/>
          <w:sz w:val="20"/>
          <w:lang w:eastAsia="en-US"/>
        </w:rPr>
        <w:t xml:space="preserve"> </w:t>
      </w:r>
      <w:r w:rsidRPr="00795F95">
        <w:rPr>
          <w:rStyle w:val="FontStyle45"/>
          <w:rFonts w:ascii="Times New Roman" w:cs="Times New Roman"/>
          <w:b w:val="0"/>
          <w:color w:val="auto"/>
          <w:sz w:val="20"/>
          <w:lang w:eastAsia="en-US"/>
        </w:rPr>
        <w:t>Это может быть выполнено путем помещения металлических сфер в дно RCLI и фиксации их на месте (путем склеивания и плавления).</w:t>
      </w:r>
    </w:p>
    <w:p w14:paraId="2DF452D9" w14:textId="77777777" w:rsidR="00795F95" w:rsidRPr="00795F95" w:rsidRDefault="00795F95" w:rsidP="00795F95">
      <w:pPr>
        <w:pStyle w:val="Style30"/>
        <w:widowControl/>
        <w:ind w:firstLine="567"/>
        <w:rPr>
          <w:rStyle w:val="FontStyle45"/>
          <w:rFonts w:ascii="Times New Roman" w:cs="Times New Roman"/>
          <w:b w:val="0"/>
          <w:color w:val="auto"/>
          <w:sz w:val="20"/>
          <w:lang w:eastAsia="en-US"/>
        </w:rPr>
      </w:pPr>
    </w:p>
    <w:p w14:paraId="559D81C2" w14:textId="5F29FBC0"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c)</w:t>
      </w:r>
      <w:r>
        <w:rPr>
          <w:rStyle w:val="FontStyle45"/>
          <w:rFonts w:ascii="Times New Roman" w:cs="Times New Roman"/>
          <w:b w:val="0"/>
          <w:color w:val="auto"/>
          <w:lang w:eastAsia="en-US"/>
        </w:rPr>
        <w:t xml:space="preserve"> </w:t>
      </w:r>
      <w:r w:rsidRPr="00795F95">
        <w:rPr>
          <w:rStyle w:val="FontStyle45"/>
          <w:rFonts w:ascii="Times New Roman" w:cs="Times New Roman"/>
          <w:b w:val="0"/>
          <w:color w:val="auto"/>
          <w:lang w:eastAsia="en-US"/>
        </w:rPr>
        <w:t xml:space="preserve">способное приложить ударную нагрузку к подушке, используя IDRCLI, как показано на </w:t>
      </w:r>
      <w:r>
        <w:rPr>
          <w:rStyle w:val="FontStyle45"/>
          <w:rFonts w:ascii="Times New Roman" w:cs="Times New Roman"/>
          <w:b w:val="0"/>
          <w:color w:val="auto"/>
          <w:lang w:eastAsia="en-US"/>
        </w:rPr>
        <w:t>р</w:t>
      </w:r>
      <w:r w:rsidRPr="00795F95">
        <w:rPr>
          <w:rStyle w:val="FontStyle45"/>
          <w:rFonts w:ascii="Times New Roman" w:cs="Times New Roman"/>
          <w:b w:val="0"/>
          <w:color w:val="auto"/>
          <w:lang w:eastAsia="en-US"/>
        </w:rPr>
        <w:t>исунке 2;</w:t>
      </w:r>
    </w:p>
    <w:p w14:paraId="1687E2A5" w14:textId="60317FD0"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d)</w:t>
      </w:r>
      <w:r>
        <w:rPr>
          <w:rStyle w:val="FontStyle45"/>
          <w:rFonts w:ascii="Times New Roman" w:cs="Times New Roman"/>
          <w:b w:val="0"/>
          <w:color w:val="auto"/>
          <w:lang w:eastAsia="en-US"/>
        </w:rPr>
        <w:t xml:space="preserve"> </w:t>
      </w:r>
      <w:r w:rsidRPr="00795F95">
        <w:rPr>
          <w:rStyle w:val="FontStyle45"/>
          <w:rFonts w:ascii="Times New Roman" w:cs="Times New Roman"/>
          <w:b w:val="0"/>
          <w:color w:val="auto"/>
          <w:lang w:eastAsia="en-US"/>
        </w:rPr>
        <w:t xml:space="preserve">способное регистрировать ускорение, по крайней мере, по одной оси, ориентированное для измерения по нормали к поверхности IDRCLI в диапазоне </w:t>
      </w:r>
      <w:r>
        <w:rPr>
          <w:rStyle w:val="FontStyle45"/>
          <w:rFonts w:ascii="Times New Roman" w:cs="Times New Roman"/>
          <w:b w:val="0"/>
          <w:color w:val="auto"/>
          <w:lang w:eastAsia="en-US"/>
        </w:rPr>
        <w:br/>
        <w:t>от – 100 мс</w:t>
      </w:r>
      <w:r w:rsidRPr="00795F95">
        <w:rPr>
          <w:rStyle w:val="FontStyle45"/>
          <w:rFonts w:ascii="Times New Roman" w:cs="Times New Roman"/>
          <w:b w:val="0"/>
          <w:color w:val="auto"/>
          <w:vertAlign w:val="superscript"/>
          <w:lang w:eastAsia="en-US"/>
        </w:rPr>
        <w:t>-2</w:t>
      </w:r>
      <w:r>
        <w:rPr>
          <w:rStyle w:val="FontStyle45"/>
          <w:rFonts w:ascii="Times New Roman" w:cs="Times New Roman"/>
          <w:b w:val="0"/>
          <w:color w:val="auto"/>
          <w:lang w:eastAsia="en-US"/>
        </w:rPr>
        <w:t xml:space="preserve"> до 100 мс</w:t>
      </w:r>
      <w:r w:rsidRPr="00795F95">
        <w:rPr>
          <w:rStyle w:val="FontStyle45"/>
          <w:rFonts w:ascii="Times New Roman" w:cs="Times New Roman"/>
          <w:b w:val="0"/>
          <w:color w:val="auto"/>
          <w:vertAlign w:val="superscript"/>
          <w:lang w:eastAsia="en-US"/>
        </w:rPr>
        <w:t>-2</w:t>
      </w:r>
      <w:r w:rsidRPr="00795F95">
        <w:rPr>
          <w:rStyle w:val="FontStyle45"/>
          <w:rFonts w:ascii="Times New Roman" w:cs="Times New Roman"/>
          <w:b w:val="0"/>
          <w:color w:val="auto"/>
          <w:lang w:eastAsia="en-US"/>
        </w:rPr>
        <w:t xml:space="preserve"> с частотной характеристикой, как минимум, 30 Гц, включающее подходящий фильтр защиты от наложения спектров. Акселерометр закрепляется на верхней поверхности IDRCLI на центральной линии, на расстоянии </w:t>
      </w:r>
      <w:r>
        <w:rPr>
          <w:rStyle w:val="FontStyle45"/>
          <w:rFonts w:ascii="Times New Roman" w:cs="Times New Roman"/>
          <w:b w:val="0"/>
          <w:color w:val="auto"/>
          <w:lang w:eastAsia="en-US"/>
        </w:rPr>
        <w:br/>
      </w:r>
      <w:r w:rsidRPr="00795F95">
        <w:rPr>
          <w:rStyle w:val="FontStyle45"/>
          <w:rFonts w:ascii="Times New Roman" w:cs="Times New Roman"/>
          <w:b w:val="0"/>
          <w:color w:val="auto"/>
          <w:lang w:eastAsia="en-US"/>
        </w:rPr>
        <w:t>(127 ± 2) мм вперед от заднего края IDRCLI;</w:t>
      </w:r>
    </w:p>
    <w:p w14:paraId="760E8E62" w14:textId="7A017279"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e)</w:t>
      </w:r>
      <w:r>
        <w:rPr>
          <w:rStyle w:val="FontStyle45"/>
          <w:rFonts w:ascii="Times New Roman" w:cs="Times New Roman"/>
          <w:b w:val="0"/>
          <w:color w:val="auto"/>
          <w:lang w:eastAsia="en-US"/>
        </w:rPr>
        <w:t xml:space="preserve"> </w:t>
      </w:r>
      <w:r w:rsidRPr="00795F95">
        <w:rPr>
          <w:rStyle w:val="FontStyle45"/>
          <w:rFonts w:ascii="Times New Roman" w:cs="Times New Roman"/>
          <w:b w:val="0"/>
          <w:color w:val="auto"/>
          <w:lang w:eastAsia="en-US"/>
        </w:rPr>
        <w:t xml:space="preserve">включающее жесткую пластину (фанера или эквивалент) размерами </w:t>
      </w:r>
      <w:r>
        <w:rPr>
          <w:rStyle w:val="FontStyle45"/>
          <w:rFonts w:ascii="Times New Roman" w:cs="Times New Roman"/>
          <w:b w:val="0"/>
          <w:color w:val="auto"/>
          <w:lang w:eastAsia="en-US"/>
        </w:rPr>
        <w:br/>
      </w:r>
      <w:r w:rsidRPr="00795F95">
        <w:rPr>
          <w:rStyle w:val="FontStyle45"/>
          <w:rFonts w:ascii="Times New Roman" w:cs="Times New Roman"/>
          <w:b w:val="0"/>
          <w:color w:val="auto"/>
          <w:lang w:eastAsia="en-US"/>
        </w:rPr>
        <w:t xml:space="preserve">(500 ± 5) </w:t>
      </w:r>
      <w:r>
        <w:rPr>
          <w:rStyle w:val="FontStyle45"/>
          <w:rFonts w:ascii="Times New Roman" w:cs="Times New Roman"/>
          <w:b w:val="0"/>
          <w:color w:val="auto"/>
          <w:lang w:eastAsia="en-US"/>
        </w:rPr>
        <w:t>×</w:t>
      </w:r>
      <w:r w:rsidRPr="00795F95">
        <w:rPr>
          <w:rStyle w:val="FontStyle45"/>
          <w:rFonts w:ascii="Times New Roman" w:cs="Times New Roman"/>
          <w:b w:val="0"/>
          <w:color w:val="auto"/>
          <w:lang w:eastAsia="en-US"/>
        </w:rPr>
        <w:t xml:space="preserve"> (500 ± 5) </w:t>
      </w:r>
      <w:r>
        <w:rPr>
          <w:rStyle w:val="FontStyle45"/>
          <w:rFonts w:ascii="Times New Roman" w:cs="Times New Roman"/>
          <w:b w:val="0"/>
          <w:color w:val="auto"/>
          <w:lang w:eastAsia="en-US"/>
        </w:rPr>
        <w:t>×</w:t>
      </w:r>
      <w:r w:rsidRPr="00795F95">
        <w:rPr>
          <w:rStyle w:val="FontStyle45"/>
          <w:rFonts w:ascii="Times New Roman" w:cs="Times New Roman"/>
          <w:b w:val="0"/>
          <w:color w:val="auto"/>
          <w:lang w:eastAsia="en-US"/>
        </w:rPr>
        <w:t xml:space="preserve"> (15 ±</w:t>
      </w:r>
      <w:r>
        <w:rPr>
          <w:rStyle w:val="FontStyle45"/>
          <w:rFonts w:ascii="Times New Roman" w:cs="Times New Roman"/>
          <w:b w:val="0"/>
          <w:color w:val="auto"/>
          <w:lang w:eastAsia="en-US"/>
        </w:rPr>
        <w:t xml:space="preserve"> </w:t>
      </w:r>
      <w:r w:rsidRPr="00795F95">
        <w:rPr>
          <w:rStyle w:val="FontStyle45"/>
          <w:rFonts w:ascii="Times New Roman" w:cs="Times New Roman"/>
          <w:b w:val="0"/>
          <w:color w:val="auto"/>
          <w:lang w:eastAsia="en-US"/>
        </w:rPr>
        <w:t>1) мм и прикрепленное на петлях с одного края, обеспечивая средство поддержки подушки и IDRCLI под углом (10 ± 1) °</w:t>
      </w:r>
    </w:p>
    <w:p w14:paraId="27793984" w14:textId="38A2741B"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f)</w:t>
      </w:r>
      <w:r>
        <w:rPr>
          <w:rStyle w:val="FontStyle45"/>
          <w:rFonts w:ascii="Times New Roman" w:cs="Times New Roman"/>
          <w:b w:val="0"/>
          <w:color w:val="auto"/>
          <w:lang w:eastAsia="en-US"/>
        </w:rPr>
        <w:t xml:space="preserve"> </w:t>
      </w:r>
      <w:r w:rsidRPr="00795F95">
        <w:rPr>
          <w:rStyle w:val="FontStyle45"/>
          <w:rFonts w:ascii="Times New Roman" w:cs="Times New Roman"/>
          <w:b w:val="0"/>
          <w:color w:val="auto"/>
          <w:lang w:eastAsia="en-US"/>
        </w:rPr>
        <w:t xml:space="preserve">включающее два цилиндрических стопора из твердой резины диаметром </w:t>
      </w:r>
      <w:r>
        <w:rPr>
          <w:rStyle w:val="FontStyle45"/>
          <w:rFonts w:ascii="Times New Roman" w:cs="Times New Roman"/>
          <w:b w:val="0"/>
          <w:color w:val="auto"/>
          <w:lang w:eastAsia="en-US"/>
        </w:rPr>
        <w:br/>
      </w:r>
      <w:r w:rsidRPr="00795F95">
        <w:rPr>
          <w:rStyle w:val="FontStyle45"/>
          <w:rFonts w:ascii="Times New Roman" w:cs="Times New Roman"/>
          <w:b w:val="0"/>
          <w:color w:val="auto"/>
          <w:lang w:eastAsia="en-US"/>
        </w:rPr>
        <w:t xml:space="preserve">(25 ± 5) мм, размещающихся с их центрами в углах жесткой пластины на расстоянии </w:t>
      </w:r>
      <w:r>
        <w:rPr>
          <w:rStyle w:val="FontStyle45"/>
          <w:rFonts w:ascii="Times New Roman" w:cs="Times New Roman"/>
          <w:b w:val="0"/>
          <w:color w:val="auto"/>
          <w:lang w:eastAsia="en-US"/>
        </w:rPr>
        <w:br/>
      </w:r>
      <w:r w:rsidRPr="00795F95">
        <w:rPr>
          <w:rStyle w:val="FontStyle45"/>
          <w:rFonts w:ascii="Times New Roman" w:cs="Times New Roman"/>
          <w:b w:val="0"/>
          <w:color w:val="auto"/>
          <w:lang w:eastAsia="en-US"/>
        </w:rPr>
        <w:t xml:space="preserve">25 мм от передней и боковой кромок пластины, с твердостью по Шору А (60 ± 0), поддерживающие кромку пластины, противоположную петлям, так что пластина находится в горизонтальном положении при опоре на стопоры. </w:t>
      </w:r>
    </w:p>
    <w:p w14:paraId="70A056CA" w14:textId="3E668A8A"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g)</w:t>
      </w:r>
      <w:r>
        <w:rPr>
          <w:rStyle w:val="FontStyle45"/>
          <w:rFonts w:ascii="Times New Roman" w:cs="Times New Roman"/>
          <w:b w:val="0"/>
          <w:color w:val="auto"/>
          <w:lang w:eastAsia="en-US"/>
        </w:rPr>
        <w:t xml:space="preserve"> </w:t>
      </w:r>
      <w:r w:rsidRPr="00795F95">
        <w:rPr>
          <w:rStyle w:val="FontStyle45"/>
          <w:rFonts w:ascii="Times New Roman" w:cs="Times New Roman"/>
          <w:b w:val="0"/>
          <w:color w:val="auto"/>
          <w:lang w:eastAsia="en-US"/>
        </w:rPr>
        <w:t>включающее блок поддержки жесткой пластины под углом (10 + 1) ° к горизонтали, который может быть удален за менее чем 0</w:t>
      </w:r>
      <w:r>
        <w:rPr>
          <w:rStyle w:val="FontStyle45"/>
          <w:rFonts w:ascii="Times New Roman" w:cs="Times New Roman"/>
          <w:b w:val="0"/>
          <w:color w:val="auto"/>
          <w:lang w:eastAsia="en-US"/>
        </w:rPr>
        <w:t>,</w:t>
      </w:r>
      <w:r w:rsidRPr="00795F95">
        <w:rPr>
          <w:rStyle w:val="FontStyle45"/>
          <w:rFonts w:ascii="Times New Roman" w:cs="Times New Roman"/>
          <w:b w:val="0"/>
          <w:color w:val="auto"/>
          <w:lang w:eastAsia="en-US"/>
        </w:rPr>
        <w:t xml:space="preserve">1 с, в результате чего пластина падает до горизонтального положения. </w:t>
      </w:r>
    </w:p>
    <w:p w14:paraId="522E7B6B" w14:textId="1EA080DE"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h)</w:t>
      </w:r>
      <w:r>
        <w:rPr>
          <w:rStyle w:val="FontStyle45"/>
          <w:rFonts w:ascii="Times New Roman" w:cs="Times New Roman"/>
          <w:b w:val="0"/>
          <w:color w:val="auto"/>
          <w:lang w:eastAsia="en-US"/>
        </w:rPr>
        <w:t xml:space="preserve"> </w:t>
      </w:r>
      <w:r w:rsidRPr="00795F95">
        <w:rPr>
          <w:rStyle w:val="FontStyle45"/>
          <w:rFonts w:ascii="Times New Roman" w:cs="Times New Roman"/>
          <w:b w:val="0"/>
          <w:color w:val="auto"/>
          <w:lang w:eastAsia="en-US"/>
        </w:rPr>
        <w:t>способное обеспечить последовательное размещение IDRCLI относительно жесткой пластины.</w:t>
      </w:r>
    </w:p>
    <w:p w14:paraId="1C385466" w14:textId="77777777" w:rsidR="00795F95" w:rsidRDefault="00795F95" w:rsidP="00795F95">
      <w:pPr>
        <w:pStyle w:val="Style30"/>
        <w:widowControl/>
        <w:ind w:firstLine="567"/>
        <w:rPr>
          <w:rStyle w:val="FontStyle45"/>
          <w:rFonts w:ascii="Times New Roman" w:cs="Times New Roman"/>
          <w:b w:val="0"/>
          <w:color w:val="auto"/>
          <w:sz w:val="20"/>
          <w:lang w:eastAsia="en-US"/>
        </w:rPr>
      </w:pPr>
    </w:p>
    <w:p w14:paraId="3B779B79" w14:textId="6886406D" w:rsidR="00795F95" w:rsidRDefault="00795F95" w:rsidP="00795F95">
      <w:pPr>
        <w:pStyle w:val="Style30"/>
        <w:widowControl/>
        <w:ind w:firstLine="567"/>
        <w:rPr>
          <w:rStyle w:val="FontStyle45"/>
          <w:rFonts w:ascii="Times New Roman" w:cs="Times New Roman"/>
          <w:b w:val="0"/>
          <w:color w:val="auto"/>
          <w:sz w:val="20"/>
          <w:lang w:eastAsia="en-US"/>
        </w:rPr>
      </w:pPr>
      <w:r w:rsidRPr="00CD057F">
        <w:rPr>
          <w:rStyle w:val="FontStyle45"/>
          <w:rFonts w:ascii="Times New Roman" w:cs="Times New Roman"/>
          <w:b w:val="0"/>
          <w:color w:val="auto"/>
          <w:sz w:val="20"/>
          <w:lang w:eastAsia="en-US"/>
        </w:rPr>
        <w:t xml:space="preserve">Примечание </w:t>
      </w:r>
      <w:r w:rsidRPr="00262536">
        <w:rPr>
          <w:rStyle w:val="FontStyle45"/>
          <w:rFonts w:ascii="Times New Roman" w:cs="Times New Roman"/>
          <w:b w:val="0"/>
          <w:color w:val="auto"/>
          <w:sz w:val="20"/>
          <w:lang w:eastAsia="en-US"/>
        </w:rPr>
        <w:t>—</w:t>
      </w:r>
      <w:r>
        <w:rPr>
          <w:rStyle w:val="FontStyle45"/>
          <w:rFonts w:ascii="Times New Roman" w:cs="Times New Roman"/>
          <w:b w:val="0"/>
          <w:color w:val="auto"/>
          <w:sz w:val="20"/>
          <w:lang w:eastAsia="en-US"/>
        </w:rPr>
        <w:t xml:space="preserve"> </w:t>
      </w:r>
      <w:r w:rsidRPr="00795F95">
        <w:rPr>
          <w:rStyle w:val="FontStyle45"/>
          <w:rFonts w:ascii="Times New Roman" w:cs="Times New Roman"/>
          <w:b w:val="0"/>
          <w:color w:val="auto"/>
          <w:sz w:val="20"/>
          <w:lang w:eastAsia="en-US"/>
        </w:rPr>
        <w:t>Это может быть выполнено путем использования средства регулировки во время размещения IDRCLI на испытуемой подушке.</w:t>
      </w:r>
    </w:p>
    <w:p w14:paraId="01628236" w14:textId="77777777" w:rsidR="00795F95" w:rsidRPr="00795F95" w:rsidRDefault="00795F95" w:rsidP="00795F95">
      <w:pPr>
        <w:pStyle w:val="Style30"/>
        <w:widowControl/>
        <w:ind w:firstLine="567"/>
        <w:rPr>
          <w:rStyle w:val="FontStyle45"/>
          <w:rFonts w:ascii="Times New Roman" w:cs="Times New Roman"/>
          <w:b w:val="0"/>
          <w:color w:val="auto"/>
          <w:sz w:val="20"/>
          <w:lang w:eastAsia="en-US"/>
        </w:rPr>
      </w:pPr>
    </w:p>
    <w:p w14:paraId="23B1B40E" w14:textId="223DB991" w:rsidR="00795F95" w:rsidRPr="00795F95" w:rsidRDefault="00795F95" w:rsidP="00795F95">
      <w:pPr>
        <w:pStyle w:val="Style30"/>
        <w:widowControl/>
        <w:ind w:firstLine="0"/>
        <w:jc w:val="center"/>
        <w:rPr>
          <w:rStyle w:val="FontStyle45"/>
          <w:rFonts w:ascii="Times New Roman" w:cs="Times New Roman"/>
          <w:b w:val="0"/>
          <w:color w:val="auto"/>
          <w:lang w:eastAsia="en-US"/>
        </w:rPr>
      </w:pPr>
      <w:r>
        <w:rPr>
          <w:rStyle w:val="FontStyle45"/>
          <w:rFonts w:ascii="Times New Roman" w:cs="Times New Roman"/>
          <w:b w:val="0"/>
          <w:noProof/>
          <w:color w:val="auto"/>
        </w:rPr>
        <w:lastRenderedPageBreak/>
        <w:drawing>
          <wp:inline distT="0" distB="0" distL="0" distR="0" wp14:anchorId="1787B81C" wp14:editId="73EE9101">
            <wp:extent cx="3495040" cy="5981065"/>
            <wp:effectExtent l="0" t="0" r="0" b="63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95040" cy="5981065"/>
                    </a:xfrm>
                    <a:prstGeom prst="rect">
                      <a:avLst/>
                    </a:prstGeom>
                    <a:noFill/>
                  </pic:spPr>
                </pic:pic>
              </a:graphicData>
            </a:graphic>
          </wp:inline>
        </w:drawing>
      </w:r>
    </w:p>
    <w:p w14:paraId="6CBFE671" w14:textId="6800EA64" w:rsidR="00795F95" w:rsidRPr="00795F95" w:rsidRDefault="00795F95" w:rsidP="00F33C7B">
      <w:pPr>
        <w:pStyle w:val="Style30"/>
        <w:widowControl/>
        <w:ind w:firstLine="567"/>
        <w:rPr>
          <w:rStyle w:val="FontStyle45"/>
          <w:rFonts w:ascii="Times New Roman" w:cs="Times New Roman"/>
          <w:b w:val="0"/>
          <w:color w:val="auto"/>
          <w:lang w:eastAsia="en-US"/>
        </w:rPr>
      </w:pPr>
    </w:p>
    <w:p w14:paraId="5B9117F1" w14:textId="00820263" w:rsidR="00795F95" w:rsidRPr="00795F95" w:rsidRDefault="00795F95" w:rsidP="00795F95">
      <w:pPr>
        <w:pStyle w:val="Style30"/>
        <w:widowControl/>
        <w:ind w:firstLine="567"/>
        <w:rPr>
          <w:rStyle w:val="FontStyle45"/>
          <w:rFonts w:ascii="Times New Roman" w:cs="Times New Roman"/>
          <w:color w:val="auto"/>
          <w:lang w:eastAsia="en-US"/>
        </w:rPr>
      </w:pPr>
      <w:r w:rsidRPr="00795F95">
        <w:rPr>
          <w:rStyle w:val="FontStyle45"/>
          <w:rFonts w:ascii="Times New Roman" w:cs="Times New Roman"/>
          <w:color w:val="auto"/>
          <w:lang w:eastAsia="en-US"/>
        </w:rPr>
        <w:t>Условное обозначение</w:t>
      </w:r>
      <w:r>
        <w:rPr>
          <w:rStyle w:val="FontStyle45"/>
          <w:rFonts w:ascii="Times New Roman" w:cs="Times New Roman"/>
          <w:color w:val="auto"/>
          <w:lang w:eastAsia="en-US"/>
        </w:rPr>
        <w:t>:</w:t>
      </w:r>
      <w:r w:rsidRPr="00795F95">
        <w:rPr>
          <w:rStyle w:val="FontStyle45"/>
          <w:rFonts w:ascii="Times New Roman" w:cs="Times New Roman"/>
          <w:color w:val="auto"/>
          <w:lang w:eastAsia="en-US"/>
        </w:rPr>
        <w:t xml:space="preserve"> </w:t>
      </w:r>
    </w:p>
    <w:p w14:paraId="6F7AD535" w14:textId="41E044F2"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1</w:t>
      </w:r>
      <w:r>
        <w:rPr>
          <w:rStyle w:val="FontStyle45"/>
          <w:rFonts w:ascii="Times New Roman" w:cs="Times New Roman"/>
          <w:b w:val="0"/>
          <w:color w:val="auto"/>
          <w:lang w:eastAsia="en-US"/>
        </w:rPr>
        <w:t xml:space="preserve"> – </w:t>
      </w:r>
      <w:r w:rsidRPr="00795F95">
        <w:rPr>
          <w:rStyle w:val="FontStyle45"/>
          <w:rFonts w:ascii="Times New Roman" w:cs="Times New Roman"/>
          <w:b w:val="0"/>
          <w:color w:val="auto"/>
          <w:lang w:eastAsia="en-US"/>
        </w:rPr>
        <w:t>Исполнительный механизм приложения нагрузки</w:t>
      </w:r>
      <w:r>
        <w:rPr>
          <w:rStyle w:val="FontStyle45"/>
          <w:rFonts w:ascii="Times New Roman" w:cs="Times New Roman"/>
          <w:b w:val="0"/>
          <w:color w:val="auto"/>
          <w:lang w:eastAsia="en-US"/>
        </w:rPr>
        <w:t>.</w:t>
      </w:r>
      <w:r w:rsidRPr="00795F95">
        <w:rPr>
          <w:rStyle w:val="FontStyle45"/>
          <w:rFonts w:ascii="Times New Roman" w:cs="Times New Roman"/>
          <w:b w:val="0"/>
          <w:color w:val="auto"/>
          <w:lang w:eastAsia="en-US"/>
        </w:rPr>
        <w:t xml:space="preserve"> </w:t>
      </w:r>
    </w:p>
    <w:p w14:paraId="565255FA" w14:textId="75CEE57E"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2</w:t>
      </w:r>
      <w:r>
        <w:rPr>
          <w:rStyle w:val="FontStyle45"/>
          <w:rFonts w:ascii="Times New Roman" w:cs="Times New Roman"/>
          <w:b w:val="0"/>
          <w:color w:val="auto"/>
          <w:lang w:eastAsia="en-US"/>
        </w:rPr>
        <w:t xml:space="preserve"> – </w:t>
      </w:r>
      <w:r w:rsidRPr="00795F95">
        <w:rPr>
          <w:rStyle w:val="FontStyle45"/>
          <w:rFonts w:ascii="Times New Roman" w:cs="Times New Roman"/>
          <w:b w:val="0"/>
          <w:color w:val="auto"/>
          <w:lang w:eastAsia="en-US"/>
        </w:rPr>
        <w:t>Рама</w:t>
      </w:r>
      <w:r>
        <w:rPr>
          <w:rStyle w:val="FontStyle45"/>
          <w:rFonts w:ascii="Times New Roman" w:cs="Times New Roman"/>
          <w:b w:val="0"/>
          <w:color w:val="auto"/>
          <w:lang w:eastAsia="en-US"/>
        </w:rPr>
        <w:t>.</w:t>
      </w:r>
      <w:r w:rsidRPr="00795F95">
        <w:rPr>
          <w:rStyle w:val="FontStyle45"/>
          <w:rFonts w:ascii="Times New Roman" w:cs="Times New Roman"/>
          <w:b w:val="0"/>
          <w:color w:val="auto"/>
          <w:lang w:eastAsia="en-US"/>
        </w:rPr>
        <w:t xml:space="preserve"> </w:t>
      </w:r>
    </w:p>
    <w:p w14:paraId="2FB93E40" w14:textId="01D39638"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3</w:t>
      </w:r>
      <w:r>
        <w:rPr>
          <w:rStyle w:val="FontStyle45"/>
          <w:rFonts w:ascii="Times New Roman" w:cs="Times New Roman"/>
          <w:b w:val="0"/>
          <w:color w:val="auto"/>
          <w:lang w:eastAsia="en-US"/>
        </w:rPr>
        <w:t xml:space="preserve"> – </w:t>
      </w:r>
      <w:r w:rsidRPr="00795F95">
        <w:rPr>
          <w:rStyle w:val="FontStyle45"/>
          <w:rFonts w:ascii="Times New Roman" w:cs="Times New Roman"/>
          <w:b w:val="0"/>
          <w:color w:val="auto"/>
          <w:lang w:eastAsia="en-US"/>
        </w:rPr>
        <w:t>Жесткий стержень</w:t>
      </w:r>
      <w:r>
        <w:rPr>
          <w:rStyle w:val="FontStyle45"/>
          <w:rFonts w:ascii="Times New Roman" w:cs="Times New Roman"/>
          <w:b w:val="0"/>
          <w:color w:val="auto"/>
          <w:lang w:eastAsia="en-US"/>
        </w:rPr>
        <w:t>.</w:t>
      </w:r>
      <w:r w:rsidRPr="00795F95">
        <w:rPr>
          <w:rStyle w:val="FontStyle45"/>
          <w:rFonts w:ascii="Times New Roman" w:cs="Times New Roman"/>
          <w:b w:val="0"/>
          <w:color w:val="auto"/>
          <w:lang w:eastAsia="en-US"/>
        </w:rPr>
        <w:t xml:space="preserve"> </w:t>
      </w:r>
    </w:p>
    <w:p w14:paraId="7095DC56" w14:textId="32BB8CAC"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4</w:t>
      </w:r>
      <w:r>
        <w:rPr>
          <w:rStyle w:val="FontStyle45"/>
          <w:rFonts w:ascii="Times New Roman" w:cs="Times New Roman"/>
          <w:b w:val="0"/>
          <w:color w:val="auto"/>
          <w:lang w:eastAsia="en-US"/>
        </w:rPr>
        <w:t xml:space="preserve"> – </w:t>
      </w:r>
      <w:r w:rsidRPr="00795F95">
        <w:rPr>
          <w:rStyle w:val="FontStyle45"/>
          <w:rFonts w:ascii="Times New Roman" w:cs="Times New Roman"/>
          <w:b w:val="0"/>
          <w:color w:val="auto"/>
          <w:lang w:eastAsia="en-US"/>
        </w:rPr>
        <w:t>Точка приложения нагрузки</w:t>
      </w:r>
      <w:r>
        <w:rPr>
          <w:rStyle w:val="FontStyle45"/>
          <w:rFonts w:ascii="Times New Roman" w:cs="Times New Roman"/>
          <w:b w:val="0"/>
          <w:color w:val="auto"/>
          <w:lang w:eastAsia="en-US"/>
        </w:rPr>
        <w:t>.</w:t>
      </w:r>
      <w:r w:rsidRPr="00795F95">
        <w:rPr>
          <w:rStyle w:val="FontStyle45"/>
          <w:rFonts w:ascii="Times New Roman" w:cs="Times New Roman"/>
          <w:b w:val="0"/>
          <w:color w:val="auto"/>
          <w:lang w:eastAsia="en-US"/>
        </w:rPr>
        <w:t xml:space="preserve"> </w:t>
      </w:r>
    </w:p>
    <w:p w14:paraId="4032CD32" w14:textId="6CB4F01F"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5</w:t>
      </w:r>
      <w:r>
        <w:rPr>
          <w:rStyle w:val="FontStyle45"/>
          <w:rFonts w:ascii="Times New Roman" w:cs="Times New Roman"/>
          <w:b w:val="0"/>
          <w:color w:val="auto"/>
          <w:lang w:eastAsia="en-US"/>
        </w:rPr>
        <w:t xml:space="preserve"> – </w:t>
      </w:r>
      <w:r w:rsidRPr="00795F95">
        <w:rPr>
          <w:rStyle w:val="FontStyle45"/>
          <w:rFonts w:ascii="Times New Roman" w:cs="Times New Roman"/>
          <w:b w:val="0"/>
          <w:color w:val="auto"/>
          <w:lang w:eastAsia="en-US"/>
        </w:rPr>
        <w:t>Датчик смещения</w:t>
      </w:r>
      <w:r>
        <w:rPr>
          <w:rStyle w:val="FontStyle45"/>
          <w:rFonts w:ascii="Times New Roman" w:cs="Times New Roman"/>
          <w:b w:val="0"/>
          <w:color w:val="auto"/>
          <w:lang w:eastAsia="en-US"/>
        </w:rPr>
        <w:t>.</w:t>
      </w:r>
      <w:r w:rsidRPr="00795F95">
        <w:rPr>
          <w:rStyle w:val="FontStyle45"/>
          <w:rFonts w:ascii="Times New Roman" w:cs="Times New Roman"/>
          <w:b w:val="0"/>
          <w:color w:val="auto"/>
          <w:lang w:eastAsia="en-US"/>
        </w:rPr>
        <w:t xml:space="preserve"> </w:t>
      </w:r>
    </w:p>
    <w:p w14:paraId="77F6DE0A" w14:textId="5B7E3B36"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6</w:t>
      </w:r>
      <w:r>
        <w:rPr>
          <w:rStyle w:val="FontStyle45"/>
          <w:rFonts w:ascii="Times New Roman" w:cs="Times New Roman"/>
          <w:b w:val="0"/>
          <w:color w:val="auto"/>
          <w:lang w:eastAsia="en-US"/>
        </w:rPr>
        <w:t xml:space="preserve"> – </w:t>
      </w:r>
      <w:r w:rsidRPr="00795F95">
        <w:rPr>
          <w:rStyle w:val="FontStyle45"/>
          <w:rFonts w:ascii="Times New Roman" w:cs="Times New Roman"/>
          <w:b w:val="0"/>
          <w:color w:val="auto"/>
          <w:lang w:eastAsia="en-US"/>
        </w:rPr>
        <w:t>Базовая плоскость</w:t>
      </w:r>
      <w:r>
        <w:rPr>
          <w:rStyle w:val="FontStyle45"/>
          <w:rFonts w:ascii="Times New Roman" w:cs="Times New Roman"/>
          <w:b w:val="0"/>
          <w:color w:val="auto"/>
          <w:lang w:eastAsia="en-US"/>
        </w:rPr>
        <w:t>.</w:t>
      </w:r>
      <w:r w:rsidRPr="00795F95">
        <w:rPr>
          <w:rStyle w:val="FontStyle45"/>
          <w:rFonts w:ascii="Times New Roman" w:cs="Times New Roman"/>
          <w:b w:val="0"/>
          <w:color w:val="auto"/>
          <w:lang w:eastAsia="en-US"/>
        </w:rPr>
        <w:t xml:space="preserve"> </w:t>
      </w:r>
    </w:p>
    <w:p w14:paraId="54B10E88" w14:textId="4D89CF43"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7</w:t>
      </w:r>
      <w:r>
        <w:rPr>
          <w:rStyle w:val="FontStyle45"/>
          <w:rFonts w:ascii="Times New Roman" w:cs="Times New Roman"/>
          <w:b w:val="0"/>
          <w:color w:val="auto"/>
          <w:lang w:eastAsia="en-US"/>
        </w:rPr>
        <w:t xml:space="preserve"> – </w:t>
      </w:r>
      <w:r w:rsidRPr="00795F95">
        <w:rPr>
          <w:rStyle w:val="FontStyle45"/>
          <w:rFonts w:ascii="Times New Roman" w:cs="Times New Roman"/>
          <w:b w:val="0"/>
          <w:color w:val="auto"/>
          <w:lang w:eastAsia="en-US"/>
        </w:rPr>
        <w:t>Метод ограничения под подушкой</w:t>
      </w:r>
      <w:r>
        <w:rPr>
          <w:rStyle w:val="FontStyle45"/>
          <w:rFonts w:ascii="Times New Roman" w:cs="Times New Roman"/>
          <w:b w:val="0"/>
          <w:color w:val="auto"/>
          <w:lang w:eastAsia="en-US"/>
        </w:rPr>
        <w:t>.</w:t>
      </w:r>
      <w:r w:rsidRPr="00795F95">
        <w:rPr>
          <w:rStyle w:val="FontStyle45"/>
          <w:rFonts w:ascii="Times New Roman" w:cs="Times New Roman"/>
          <w:b w:val="0"/>
          <w:color w:val="auto"/>
          <w:lang w:eastAsia="en-US"/>
        </w:rPr>
        <w:t xml:space="preserve"> </w:t>
      </w:r>
    </w:p>
    <w:p w14:paraId="27875CA3" w14:textId="6C54F88C"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8</w:t>
      </w:r>
      <w:r>
        <w:rPr>
          <w:rStyle w:val="FontStyle45"/>
          <w:rFonts w:ascii="Times New Roman" w:cs="Times New Roman"/>
          <w:b w:val="0"/>
          <w:color w:val="auto"/>
          <w:lang w:eastAsia="en-US"/>
        </w:rPr>
        <w:t xml:space="preserve"> – </w:t>
      </w:r>
      <w:r w:rsidRPr="00795F95">
        <w:rPr>
          <w:rStyle w:val="FontStyle45"/>
          <w:rFonts w:ascii="Times New Roman" w:cs="Times New Roman"/>
          <w:b w:val="0"/>
          <w:color w:val="auto"/>
          <w:lang w:eastAsia="en-US"/>
        </w:rPr>
        <w:t>RCLI</w:t>
      </w:r>
      <w:r>
        <w:rPr>
          <w:rStyle w:val="FontStyle45"/>
          <w:rFonts w:ascii="Times New Roman" w:cs="Times New Roman"/>
          <w:b w:val="0"/>
          <w:color w:val="auto"/>
          <w:lang w:eastAsia="en-US"/>
        </w:rPr>
        <w:t>.</w:t>
      </w:r>
    </w:p>
    <w:p w14:paraId="0EF99BE8" w14:textId="3E08EE3F"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9</w:t>
      </w:r>
      <w:r>
        <w:rPr>
          <w:rStyle w:val="FontStyle45"/>
          <w:rFonts w:ascii="Times New Roman" w:cs="Times New Roman"/>
          <w:b w:val="0"/>
          <w:color w:val="auto"/>
          <w:lang w:eastAsia="en-US"/>
        </w:rPr>
        <w:t xml:space="preserve"> – </w:t>
      </w:r>
      <w:r w:rsidRPr="00795F95">
        <w:rPr>
          <w:rStyle w:val="FontStyle45"/>
          <w:rFonts w:ascii="Times New Roman" w:cs="Times New Roman"/>
          <w:b w:val="0"/>
          <w:color w:val="auto"/>
          <w:lang w:eastAsia="en-US"/>
        </w:rPr>
        <w:t>Подушка</w:t>
      </w:r>
      <w:r>
        <w:rPr>
          <w:rStyle w:val="FontStyle45"/>
          <w:rFonts w:ascii="Times New Roman" w:cs="Times New Roman"/>
          <w:b w:val="0"/>
          <w:color w:val="auto"/>
          <w:lang w:eastAsia="en-US"/>
        </w:rPr>
        <w:t>.</w:t>
      </w:r>
      <w:r w:rsidRPr="00795F95">
        <w:rPr>
          <w:rStyle w:val="FontStyle45"/>
          <w:rFonts w:ascii="Times New Roman" w:cs="Times New Roman"/>
          <w:b w:val="0"/>
          <w:color w:val="auto"/>
          <w:lang w:eastAsia="en-US"/>
        </w:rPr>
        <w:t xml:space="preserve"> </w:t>
      </w:r>
    </w:p>
    <w:p w14:paraId="18DEB9B9" w14:textId="77777777" w:rsidR="00795F95" w:rsidRPr="00795F95" w:rsidRDefault="00795F95" w:rsidP="00795F95">
      <w:pPr>
        <w:pStyle w:val="Style30"/>
        <w:widowControl/>
        <w:ind w:firstLine="567"/>
        <w:rPr>
          <w:rStyle w:val="FontStyle45"/>
          <w:rFonts w:ascii="Times New Roman" w:cs="Times New Roman"/>
          <w:b w:val="0"/>
          <w:color w:val="auto"/>
          <w:lang w:eastAsia="en-US"/>
        </w:rPr>
      </w:pPr>
    </w:p>
    <w:p w14:paraId="062CDE3D" w14:textId="3387A8A7" w:rsidR="00795F95" w:rsidRPr="00795F95" w:rsidRDefault="00795F95" w:rsidP="00795F95">
      <w:pPr>
        <w:pStyle w:val="Style30"/>
        <w:widowControl/>
        <w:ind w:firstLine="0"/>
        <w:jc w:val="center"/>
        <w:rPr>
          <w:rStyle w:val="FontStyle45"/>
          <w:rFonts w:ascii="Times New Roman" w:cs="Times New Roman"/>
          <w:color w:val="auto"/>
          <w:lang w:eastAsia="en-US"/>
        </w:rPr>
      </w:pPr>
      <w:r w:rsidRPr="00795F95">
        <w:rPr>
          <w:rStyle w:val="FontStyle45"/>
          <w:rFonts w:ascii="Times New Roman" w:cs="Times New Roman"/>
          <w:color w:val="auto"/>
          <w:lang w:eastAsia="en-US"/>
        </w:rPr>
        <w:t>Рисунок 1 — Нагрузочный стенд, показывающий базовую плоскость на верхней поверхности   RCLI при виде сверху и датчик смещения</w:t>
      </w:r>
    </w:p>
    <w:p w14:paraId="782FDD89" w14:textId="57B112E0" w:rsidR="00795F95" w:rsidRPr="00795F95" w:rsidRDefault="00795F95" w:rsidP="00F33C7B">
      <w:pPr>
        <w:pStyle w:val="Style30"/>
        <w:widowControl/>
        <w:ind w:firstLine="567"/>
        <w:rPr>
          <w:rStyle w:val="FontStyle45"/>
          <w:rFonts w:ascii="Times New Roman" w:cs="Times New Roman"/>
          <w:b w:val="0"/>
          <w:color w:val="auto"/>
          <w:lang w:eastAsia="en-US"/>
        </w:rPr>
      </w:pPr>
    </w:p>
    <w:p w14:paraId="3F2E04A6" w14:textId="7FA833A5" w:rsidR="00795F95" w:rsidRPr="00795F95" w:rsidRDefault="00795F95" w:rsidP="00F33C7B">
      <w:pPr>
        <w:pStyle w:val="Style30"/>
        <w:widowControl/>
        <w:ind w:firstLine="567"/>
        <w:rPr>
          <w:rStyle w:val="FontStyle45"/>
          <w:rFonts w:ascii="Times New Roman" w:cs="Times New Roman"/>
          <w:b w:val="0"/>
          <w:color w:val="auto"/>
          <w:lang w:eastAsia="en-US"/>
        </w:rPr>
      </w:pPr>
    </w:p>
    <w:p w14:paraId="72D24A6F" w14:textId="066994A4" w:rsidR="00795F95" w:rsidRPr="00795F95" w:rsidRDefault="00795F95" w:rsidP="00795F95">
      <w:pPr>
        <w:pStyle w:val="Style30"/>
        <w:widowControl/>
        <w:ind w:firstLine="567"/>
        <w:jc w:val="center"/>
        <w:rPr>
          <w:rStyle w:val="FontStyle45"/>
          <w:rFonts w:ascii="Times New Roman" w:cs="Times New Roman"/>
          <w:b w:val="0"/>
          <w:color w:val="auto"/>
          <w:lang w:eastAsia="en-US"/>
        </w:rPr>
      </w:pPr>
      <w:r w:rsidRPr="00795F95">
        <w:rPr>
          <w:rStyle w:val="FontStyle45"/>
          <w:rFonts w:ascii="Times New Roman" w:cs="Times New Roman"/>
          <w:b w:val="0"/>
          <w:bCs w:val="0"/>
          <w:noProof/>
          <w:color w:val="auto"/>
        </w:rPr>
        <w:lastRenderedPageBreak/>
        <w:drawing>
          <wp:inline distT="0" distB="0" distL="0" distR="0" wp14:anchorId="26E4EE23" wp14:editId="54A166C6">
            <wp:extent cx="3648075" cy="2260600"/>
            <wp:effectExtent l="0" t="0" r="0" b="635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r="38566"/>
                    <a:stretch/>
                  </pic:blipFill>
                  <pic:spPr bwMode="auto">
                    <a:xfrm>
                      <a:off x="0" y="0"/>
                      <a:ext cx="3649071" cy="2261217"/>
                    </a:xfrm>
                    <a:prstGeom prst="rect">
                      <a:avLst/>
                    </a:prstGeom>
                    <a:noFill/>
                    <a:ln>
                      <a:noFill/>
                    </a:ln>
                    <a:extLst>
                      <a:ext uri="{53640926-AAD7-44D8-BBD7-CCE9431645EC}">
                        <a14:shadowObscured xmlns:a14="http://schemas.microsoft.com/office/drawing/2010/main"/>
                      </a:ext>
                    </a:extLst>
                  </pic:spPr>
                </pic:pic>
              </a:graphicData>
            </a:graphic>
          </wp:inline>
        </w:drawing>
      </w:r>
    </w:p>
    <w:p w14:paraId="55237611" w14:textId="74DC8F5D" w:rsidR="00795F95" w:rsidRPr="00795F95" w:rsidRDefault="00795F95" w:rsidP="00F33C7B">
      <w:pPr>
        <w:pStyle w:val="Style30"/>
        <w:widowControl/>
        <w:ind w:firstLine="567"/>
        <w:rPr>
          <w:rStyle w:val="FontStyle45"/>
          <w:rFonts w:ascii="Times New Roman" w:cs="Times New Roman"/>
          <w:b w:val="0"/>
          <w:color w:val="auto"/>
          <w:lang w:eastAsia="en-US"/>
        </w:rPr>
      </w:pPr>
    </w:p>
    <w:p w14:paraId="4C74E4C9" w14:textId="7B161AAE" w:rsidR="00795F95" w:rsidRDefault="00795F95" w:rsidP="00795F95">
      <w:pPr>
        <w:pStyle w:val="Style30"/>
        <w:widowControl/>
        <w:ind w:firstLine="0"/>
        <w:jc w:val="center"/>
        <w:rPr>
          <w:rStyle w:val="FontStyle45"/>
          <w:rFonts w:ascii="Times New Roman" w:cs="Times New Roman"/>
          <w:b w:val="0"/>
          <w:color w:val="auto"/>
          <w:lang w:eastAsia="en-US"/>
        </w:rPr>
      </w:pPr>
      <w:r>
        <w:rPr>
          <w:rStyle w:val="FontStyle45"/>
          <w:rFonts w:ascii="Times New Roman" w:cs="Times New Roman"/>
          <w:b w:val="0"/>
          <w:noProof/>
          <w:color w:val="auto"/>
        </w:rPr>
        <w:drawing>
          <wp:inline distT="0" distB="0" distL="0" distR="0" wp14:anchorId="08E891FB" wp14:editId="43179759">
            <wp:extent cx="4295140" cy="2647315"/>
            <wp:effectExtent l="0" t="0" r="0" b="635"/>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5140" cy="2647315"/>
                    </a:xfrm>
                    <a:prstGeom prst="rect">
                      <a:avLst/>
                    </a:prstGeom>
                    <a:noFill/>
                  </pic:spPr>
                </pic:pic>
              </a:graphicData>
            </a:graphic>
          </wp:inline>
        </w:drawing>
      </w:r>
    </w:p>
    <w:p w14:paraId="221D8E4C" w14:textId="1B368956"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color w:val="auto"/>
          <w:lang w:eastAsia="en-US"/>
        </w:rPr>
        <w:t>Условные обозначения</w:t>
      </w:r>
      <w:r>
        <w:rPr>
          <w:rStyle w:val="FontStyle45"/>
          <w:rFonts w:ascii="Times New Roman" w:cs="Times New Roman"/>
          <w:b w:val="0"/>
          <w:color w:val="auto"/>
          <w:lang w:eastAsia="en-US"/>
        </w:rPr>
        <w:t>:</w:t>
      </w:r>
      <w:r w:rsidRPr="00795F95">
        <w:rPr>
          <w:rStyle w:val="FontStyle45"/>
          <w:rFonts w:ascii="Times New Roman" w:cs="Times New Roman"/>
          <w:b w:val="0"/>
          <w:color w:val="auto"/>
          <w:lang w:eastAsia="en-US"/>
        </w:rPr>
        <w:t xml:space="preserve"> </w:t>
      </w:r>
    </w:p>
    <w:p w14:paraId="14E2E40B" w14:textId="0B4F51CB"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1</w:t>
      </w:r>
      <w:r>
        <w:rPr>
          <w:rStyle w:val="FontStyle45"/>
          <w:rFonts w:ascii="Times New Roman" w:cs="Times New Roman"/>
          <w:b w:val="0"/>
          <w:color w:val="auto"/>
          <w:lang w:eastAsia="en-US"/>
        </w:rPr>
        <w:t xml:space="preserve"> </w:t>
      </w:r>
      <w:r w:rsidR="006D590E">
        <w:rPr>
          <w:rStyle w:val="FontStyle45"/>
          <w:rFonts w:ascii="Times New Roman" w:cs="Times New Roman"/>
          <w:b w:val="0"/>
          <w:color w:val="auto"/>
          <w:lang w:eastAsia="en-US"/>
        </w:rPr>
        <w:t xml:space="preserve">– </w:t>
      </w:r>
      <w:r w:rsidRPr="00795F95">
        <w:rPr>
          <w:rStyle w:val="FontStyle45"/>
          <w:rFonts w:ascii="Times New Roman" w:cs="Times New Roman"/>
          <w:b w:val="0"/>
          <w:color w:val="auto"/>
          <w:lang w:eastAsia="en-US"/>
        </w:rPr>
        <w:t>Верхняя поверхность</w:t>
      </w:r>
      <w:r w:rsidR="006D590E">
        <w:rPr>
          <w:rStyle w:val="FontStyle45"/>
          <w:rFonts w:ascii="Times New Roman" w:cs="Times New Roman"/>
          <w:b w:val="0"/>
          <w:color w:val="auto"/>
          <w:lang w:eastAsia="en-US"/>
        </w:rPr>
        <w:t>.</w:t>
      </w:r>
      <w:r w:rsidRPr="00795F95">
        <w:rPr>
          <w:rStyle w:val="FontStyle45"/>
          <w:rFonts w:ascii="Times New Roman" w:cs="Times New Roman"/>
          <w:b w:val="0"/>
          <w:color w:val="auto"/>
          <w:lang w:eastAsia="en-US"/>
        </w:rPr>
        <w:t xml:space="preserve"> </w:t>
      </w:r>
    </w:p>
    <w:p w14:paraId="5F534167" w14:textId="79AC13F7"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2</w:t>
      </w:r>
      <w:r>
        <w:rPr>
          <w:rStyle w:val="FontStyle45"/>
          <w:rFonts w:ascii="Times New Roman" w:cs="Times New Roman"/>
          <w:b w:val="0"/>
          <w:color w:val="auto"/>
          <w:lang w:eastAsia="en-US"/>
        </w:rPr>
        <w:t xml:space="preserve"> </w:t>
      </w:r>
      <w:r w:rsidR="006D590E">
        <w:rPr>
          <w:rStyle w:val="FontStyle45"/>
          <w:rFonts w:ascii="Times New Roman" w:cs="Times New Roman"/>
          <w:b w:val="0"/>
          <w:color w:val="auto"/>
          <w:lang w:eastAsia="en-US"/>
        </w:rPr>
        <w:t xml:space="preserve">– </w:t>
      </w:r>
      <w:r w:rsidRPr="00795F95">
        <w:rPr>
          <w:rStyle w:val="FontStyle45"/>
          <w:rFonts w:ascii="Times New Roman" w:cs="Times New Roman"/>
          <w:b w:val="0"/>
          <w:color w:val="auto"/>
          <w:lang w:eastAsia="en-US"/>
        </w:rPr>
        <w:t>IDRCLI</w:t>
      </w:r>
      <w:r w:rsidR="006D590E">
        <w:rPr>
          <w:rStyle w:val="FontStyle45"/>
          <w:rFonts w:ascii="Times New Roman" w:cs="Times New Roman"/>
          <w:b w:val="0"/>
          <w:color w:val="auto"/>
          <w:lang w:eastAsia="en-US"/>
        </w:rPr>
        <w:t>.</w:t>
      </w:r>
    </w:p>
    <w:p w14:paraId="1800EA3B" w14:textId="095FA4B5"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3</w:t>
      </w:r>
      <w:r>
        <w:rPr>
          <w:rStyle w:val="FontStyle45"/>
          <w:rFonts w:ascii="Times New Roman" w:cs="Times New Roman"/>
          <w:b w:val="0"/>
          <w:color w:val="auto"/>
          <w:lang w:eastAsia="en-US"/>
        </w:rPr>
        <w:t xml:space="preserve"> </w:t>
      </w:r>
      <w:r w:rsidR="006D590E">
        <w:rPr>
          <w:rStyle w:val="FontStyle45"/>
          <w:rFonts w:ascii="Times New Roman" w:cs="Times New Roman"/>
          <w:b w:val="0"/>
          <w:color w:val="auto"/>
          <w:lang w:eastAsia="en-US"/>
        </w:rPr>
        <w:t xml:space="preserve">– </w:t>
      </w:r>
      <w:r w:rsidRPr="00795F95">
        <w:rPr>
          <w:rStyle w:val="FontStyle45"/>
          <w:rFonts w:ascii="Times New Roman" w:cs="Times New Roman"/>
          <w:b w:val="0"/>
          <w:color w:val="auto"/>
          <w:lang w:eastAsia="en-US"/>
        </w:rPr>
        <w:t>Стопор</w:t>
      </w:r>
      <w:r w:rsidR="006D590E">
        <w:rPr>
          <w:rStyle w:val="FontStyle45"/>
          <w:rFonts w:ascii="Times New Roman" w:cs="Times New Roman"/>
          <w:b w:val="0"/>
          <w:color w:val="auto"/>
          <w:lang w:eastAsia="en-US"/>
        </w:rPr>
        <w:t>.</w:t>
      </w:r>
      <w:r w:rsidRPr="00795F95">
        <w:rPr>
          <w:rStyle w:val="FontStyle45"/>
          <w:rFonts w:ascii="Times New Roman" w:cs="Times New Roman"/>
          <w:b w:val="0"/>
          <w:color w:val="auto"/>
          <w:lang w:eastAsia="en-US"/>
        </w:rPr>
        <w:t xml:space="preserve"> </w:t>
      </w:r>
    </w:p>
    <w:p w14:paraId="76269CCB" w14:textId="30F6FB12"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4</w:t>
      </w:r>
      <w:r>
        <w:rPr>
          <w:rStyle w:val="FontStyle45"/>
          <w:rFonts w:ascii="Times New Roman" w:cs="Times New Roman"/>
          <w:b w:val="0"/>
          <w:color w:val="auto"/>
          <w:lang w:eastAsia="en-US"/>
        </w:rPr>
        <w:t xml:space="preserve"> </w:t>
      </w:r>
      <w:r w:rsidR="006D590E">
        <w:rPr>
          <w:rStyle w:val="FontStyle45"/>
          <w:rFonts w:ascii="Times New Roman" w:cs="Times New Roman"/>
          <w:b w:val="0"/>
          <w:color w:val="auto"/>
          <w:lang w:eastAsia="en-US"/>
        </w:rPr>
        <w:t xml:space="preserve">– </w:t>
      </w:r>
      <w:r w:rsidRPr="00795F95">
        <w:rPr>
          <w:rStyle w:val="FontStyle45"/>
          <w:rFonts w:ascii="Times New Roman" w:cs="Times New Roman"/>
          <w:b w:val="0"/>
          <w:color w:val="auto"/>
          <w:lang w:eastAsia="en-US"/>
        </w:rPr>
        <w:t>Жесткая пластина</w:t>
      </w:r>
      <w:r w:rsidR="006D590E">
        <w:rPr>
          <w:rStyle w:val="FontStyle45"/>
          <w:rFonts w:ascii="Times New Roman" w:cs="Times New Roman"/>
          <w:b w:val="0"/>
          <w:color w:val="auto"/>
          <w:lang w:eastAsia="en-US"/>
        </w:rPr>
        <w:t>.</w:t>
      </w:r>
      <w:r w:rsidRPr="00795F95">
        <w:rPr>
          <w:rStyle w:val="FontStyle45"/>
          <w:rFonts w:ascii="Times New Roman" w:cs="Times New Roman"/>
          <w:b w:val="0"/>
          <w:color w:val="auto"/>
          <w:lang w:eastAsia="en-US"/>
        </w:rPr>
        <w:t xml:space="preserve"> </w:t>
      </w:r>
    </w:p>
    <w:p w14:paraId="4259FCE6" w14:textId="0DD644D3"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5</w:t>
      </w:r>
      <w:r>
        <w:rPr>
          <w:rStyle w:val="FontStyle45"/>
          <w:rFonts w:ascii="Times New Roman" w:cs="Times New Roman"/>
          <w:b w:val="0"/>
          <w:color w:val="auto"/>
          <w:lang w:eastAsia="en-US"/>
        </w:rPr>
        <w:t xml:space="preserve"> </w:t>
      </w:r>
      <w:r w:rsidR="006D590E">
        <w:rPr>
          <w:rStyle w:val="FontStyle45"/>
          <w:rFonts w:ascii="Times New Roman" w:cs="Times New Roman"/>
          <w:b w:val="0"/>
          <w:color w:val="auto"/>
          <w:lang w:eastAsia="en-US"/>
        </w:rPr>
        <w:t xml:space="preserve">– </w:t>
      </w:r>
      <w:r w:rsidRPr="00795F95">
        <w:rPr>
          <w:rStyle w:val="FontStyle45"/>
          <w:rFonts w:ascii="Times New Roman" w:cs="Times New Roman"/>
          <w:b w:val="0"/>
          <w:color w:val="auto"/>
          <w:lang w:eastAsia="en-US"/>
        </w:rPr>
        <w:t>Блок поддержки</w:t>
      </w:r>
      <w:r w:rsidR="006D590E">
        <w:rPr>
          <w:rStyle w:val="FontStyle45"/>
          <w:rFonts w:ascii="Times New Roman" w:cs="Times New Roman"/>
          <w:b w:val="0"/>
          <w:color w:val="auto"/>
          <w:lang w:eastAsia="en-US"/>
        </w:rPr>
        <w:t>.</w:t>
      </w:r>
      <w:r w:rsidRPr="00795F95">
        <w:rPr>
          <w:rStyle w:val="FontStyle45"/>
          <w:rFonts w:ascii="Times New Roman" w:cs="Times New Roman"/>
          <w:b w:val="0"/>
          <w:color w:val="auto"/>
          <w:lang w:eastAsia="en-US"/>
        </w:rPr>
        <w:t xml:space="preserve"> </w:t>
      </w:r>
    </w:p>
    <w:p w14:paraId="1147E5CA" w14:textId="1DB0A8BD"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6</w:t>
      </w:r>
      <w:r>
        <w:rPr>
          <w:rStyle w:val="FontStyle45"/>
          <w:rFonts w:ascii="Times New Roman" w:cs="Times New Roman"/>
          <w:b w:val="0"/>
          <w:color w:val="auto"/>
          <w:lang w:eastAsia="en-US"/>
        </w:rPr>
        <w:t xml:space="preserve"> </w:t>
      </w:r>
      <w:r w:rsidR="006D590E">
        <w:rPr>
          <w:rStyle w:val="FontStyle45"/>
          <w:rFonts w:ascii="Times New Roman" w:cs="Times New Roman"/>
          <w:b w:val="0"/>
          <w:color w:val="auto"/>
          <w:lang w:eastAsia="en-US"/>
        </w:rPr>
        <w:t xml:space="preserve">– </w:t>
      </w:r>
      <w:r w:rsidRPr="00795F95">
        <w:rPr>
          <w:rStyle w:val="FontStyle45"/>
          <w:rFonts w:ascii="Times New Roman" w:cs="Times New Roman"/>
          <w:b w:val="0"/>
          <w:color w:val="auto"/>
          <w:lang w:eastAsia="en-US"/>
        </w:rPr>
        <w:t>Акселерометр</w:t>
      </w:r>
      <w:r w:rsidR="006D590E">
        <w:rPr>
          <w:rStyle w:val="FontStyle45"/>
          <w:rFonts w:ascii="Times New Roman" w:cs="Times New Roman"/>
          <w:b w:val="0"/>
          <w:color w:val="auto"/>
          <w:lang w:eastAsia="en-US"/>
        </w:rPr>
        <w:t>.</w:t>
      </w:r>
      <w:r w:rsidRPr="00795F95">
        <w:rPr>
          <w:rStyle w:val="FontStyle45"/>
          <w:rFonts w:ascii="Times New Roman" w:cs="Times New Roman"/>
          <w:b w:val="0"/>
          <w:color w:val="auto"/>
          <w:lang w:eastAsia="en-US"/>
        </w:rPr>
        <w:t xml:space="preserve"> </w:t>
      </w:r>
    </w:p>
    <w:p w14:paraId="0E472EE2" w14:textId="0F58B207"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7</w:t>
      </w:r>
      <w:r>
        <w:rPr>
          <w:rStyle w:val="FontStyle45"/>
          <w:rFonts w:ascii="Times New Roman" w:cs="Times New Roman"/>
          <w:b w:val="0"/>
          <w:color w:val="auto"/>
          <w:lang w:eastAsia="en-US"/>
        </w:rPr>
        <w:t xml:space="preserve"> </w:t>
      </w:r>
      <w:r w:rsidR="006D590E">
        <w:rPr>
          <w:rStyle w:val="FontStyle45"/>
          <w:rFonts w:ascii="Times New Roman" w:cs="Times New Roman"/>
          <w:b w:val="0"/>
          <w:color w:val="auto"/>
          <w:lang w:eastAsia="en-US"/>
        </w:rPr>
        <w:t xml:space="preserve">– </w:t>
      </w:r>
      <w:r w:rsidRPr="00795F95">
        <w:rPr>
          <w:rStyle w:val="FontStyle45"/>
          <w:rFonts w:ascii="Times New Roman" w:cs="Times New Roman"/>
          <w:b w:val="0"/>
          <w:color w:val="auto"/>
          <w:lang w:eastAsia="en-US"/>
        </w:rPr>
        <w:t>Подушка</w:t>
      </w:r>
      <w:r w:rsidR="006D590E">
        <w:rPr>
          <w:rStyle w:val="FontStyle45"/>
          <w:rFonts w:ascii="Times New Roman" w:cs="Times New Roman"/>
          <w:b w:val="0"/>
          <w:color w:val="auto"/>
          <w:lang w:eastAsia="en-US"/>
        </w:rPr>
        <w:t>.</w:t>
      </w:r>
      <w:r w:rsidRPr="00795F95">
        <w:rPr>
          <w:rStyle w:val="FontStyle45"/>
          <w:rFonts w:ascii="Times New Roman" w:cs="Times New Roman"/>
          <w:b w:val="0"/>
          <w:color w:val="auto"/>
          <w:lang w:eastAsia="en-US"/>
        </w:rPr>
        <w:t xml:space="preserve"> </w:t>
      </w:r>
    </w:p>
    <w:p w14:paraId="5BDE45ED" w14:textId="4BEA3F9B"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006D590E">
        <w:rPr>
          <w:rStyle w:val="FontStyle45"/>
          <w:rFonts w:ascii="Times New Roman" w:cs="Times New Roman"/>
          <w:b w:val="0"/>
          <w:color w:val="auto"/>
          <w:lang w:eastAsia="en-US"/>
        </w:rPr>
        <w:t xml:space="preserve">– </w:t>
      </w:r>
      <w:r w:rsidRPr="00795F95">
        <w:rPr>
          <w:rStyle w:val="FontStyle45"/>
          <w:rFonts w:ascii="Times New Roman" w:cs="Times New Roman"/>
          <w:b w:val="0"/>
          <w:color w:val="auto"/>
          <w:lang w:eastAsia="en-US"/>
        </w:rPr>
        <w:t>Направление падения.</w:t>
      </w:r>
    </w:p>
    <w:p w14:paraId="792D8D48" w14:textId="4C04CDE0" w:rsidR="00795F95" w:rsidRPr="00795F95" w:rsidRDefault="00795F95"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b</w:t>
      </w:r>
      <w:r w:rsidR="006D590E">
        <w:rPr>
          <w:rStyle w:val="FontStyle45"/>
          <w:rFonts w:ascii="Times New Roman" w:cs="Times New Roman"/>
          <w:b w:val="0"/>
          <w:color w:val="auto"/>
          <w:lang w:eastAsia="en-US"/>
        </w:rPr>
        <w:t xml:space="preserve"> – </w:t>
      </w:r>
      <w:r w:rsidRPr="00795F95">
        <w:rPr>
          <w:rStyle w:val="FontStyle45"/>
          <w:rFonts w:ascii="Times New Roman" w:cs="Times New Roman"/>
          <w:b w:val="0"/>
          <w:color w:val="auto"/>
          <w:lang w:eastAsia="en-US"/>
        </w:rPr>
        <w:t>Направление вытаскивания.</w:t>
      </w:r>
    </w:p>
    <w:p w14:paraId="6391EA7B" w14:textId="4D92B618" w:rsidR="00795F95" w:rsidRPr="00795F95" w:rsidRDefault="006D590E" w:rsidP="00795F95">
      <w:pPr>
        <w:pStyle w:val="Style30"/>
        <w:widowControl/>
        <w:ind w:firstLine="567"/>
        <w:rPr>
          <w:rStyle w:val="FontStyle45"/>
          <w:rFonts w:ascii="Times New Roman" w:cs="Times New Roman"/>
          <w:b w:val="0"/>
          <w:color w:val="auto"/>
          <w:lang w:eastAsia="en-US"/>
        </w:rPr>
      </w:pPr>
      <w:r w:rsidRPr="00795F95">
        <w:rPr>
          <w:rStyle w:val="FontStyle45"/>
          <w:rFonts w:ascii="Times New Roman" w:cs="Times New Roman"/>
          <w:b w:val="0"/>
          <w:color w:val="auto"/>
          <w:lang w:eastAsia="en-US"/>
        </w:rPr>
        <w:t>c</w:t>
      </w:r>
      <w:r>
        <w:rPr>
          <w:rStyle w:val="FontStyle45"/>
          <w:rFonts w:ascii="Times New Roman" w:cs="Times New Roman"/>
          <w:b w:val="0"/>
          <w:color w:val="auto"/>
          <w:lang w:eastAsia="en-US"/>
        </w:rPr>
        <w:t xml:space="preserve"> – </w:t>
      </w:r>
      <w:r w:rsidR="00795F95" w:rsidRPr="00795F95">
        <w:rPr>
          <w:rStyle w:val="FontStyle45"/>
          <w:rFonts w:ascii="Times New Roman" w:cs="Times New Roman"/>
          <w:b w:val="0"/>
          <w:color w:val="auto"/>
          <w:lang w:eastAsia="en-US"/>
        </w:rPr>
        <w:t>Пластины параллельны.</w:t>
      </w:r>
    </w:p>
    <w:p w14:paraId="6FDD5D1A" w14:textId="77777777" w:rsidR="00795F95" w:rsidRPr="00795F95" w:rsidRDefault="00795F95" w:rsidP="00795F95">
      <w:pPr>
        <w:pStyle w:val="Style30"/>
        <w:widowControl/>
        <w:ind w:firstLine="567"/>
        <w:rPr>
          <w:rStyle w:val="FontStyle45"/>
          <w:rFonts w:ascii="Times New Roman" w:cs="Times New Roman"/>
          <w:b w:val="0"/>
          <w:color w:val="auto"/>
          <w:lang w:eastAsia="en-US"/>
        </w:rPr>
      </w:pPr>
    </w:p>
    <w:p w14:paraId="37C6B25D" w14:textId="1A49A848" w:rsidR="00795F95" w:rsidRPr="00795F95" w:rsidRDefault="00795F95" w:rsidP="00795F95">
      <w:pPr>
        <w:pStyle w:val="Style30"/>
        <w:widowControl/>
        <w:ind w:firstLine="0"/>
        <w:jc w:val="center"/>
        <w:rPr>
          <w:rStyle w:val="FontStyle45"/>
          <w:rFonts w:ascii="Times New Roman" w:cs="Times New Roman"/>
          <w:color w:val="auto"/>
          <w:lang w:eastAsia="en-US"/>
        </w:rPr>
      </w:pPr>
      <w:r w:rsidRPr="00795F95">
        <w:rPr>
          <w:rStyle w:val="FontStyle45"/>
          <w:rFonts w:ascii="Times New Roman" w:cs="Times New Roman"/>
          <w:color w:val="auto"/>
          <w:lang w:eastAsia="en-US"/>
        </w:rPr>
        <w:t>Рисунок 2 — Устройство демпфирования удара</w:t>
      </w:r>
    </w:p>
    <w:p w14:paraId="5BF6F62F" w14:textId="00CAED0A" w:rsidR="00795F95" w:rsidRDefault="00795F95" w:rsidP="00F33C7B">
      <w:pPr>
        <w:pStyle w:val="Style30"/>
        <w:widowControl/>
        <w:ind w:firstLine="567"/>
        <w:rPr>
          <w:rStyle w:val="FontStyle45"/>
          <w:rFonts w:ascii="Times New Roman" w:cs="Times New Roman"/>
          <w:b w:val="0"/>
          <w:color w:val="auto"/>
          <w:lang w:eastAsia="en-US"/>
        </w:rPr>
      </w:pPr>
    </w:p>
    <w:p w14:paraId="6207C700" w14:textId="371CD2EB" w:rsidR="0035227A" w:rsidRPr="0035227A" w:rsidRDefault="0035227A" w:rsidP="0035227A">
      <w:pPr>
        <w:pStyle w:val="Style30"/>
        <w:widowControl/>
        <w:ind w:firstLine="567"/>
        <w:rPr>
          <w:rStyle w:val="FontStyle45"/>
          <w:rFonts w:ascii="Times New Roman" w:cs="Times New Roman"/>
          <w:color w:val="auto"/>
          <w:lang w:eastAsia="en-US"/>
        </w:rPr>
      </w:pPr>
      <w:r w:rsidRPr="0035227A">
        <w:rPr>
          <w:rStyle w:val="FontStyle45"/>
          <w:rFonts w:ascii="Times New Roman" w:cs="Times New Roman"/>
          <w:color w:val="auto"/>
          <w:lang w:eastAsia="en-US"/>
        </w:rPr>
        <w:t>5.7 Индентор с нагруженным контуром (LCI)</w:t>
      </w:r>
    </w:p>
    <w:p w14:paraId="5E941A24" w14:textId="77777777" w:rsidR="0035227A" w:rsidRDefault="0035227A" w:rsidP="0035227A">
      <w:pPr>
        <w:pStyle w:val="Style30"/>
        <w:widowControl/>
        <w:ind w:firstLine="567"/>
        <w:rPr>
          <w:rStyle w:val="FontStyle45"/>
          <w:rFonts w:ascii="Times New Roman" w:cs="Times New Roman"/>
          <w:b w:val="0"/>
          <w:color w:val="auto"/>
          <w:lang w:eastAsia="en-US"/>
        </w:rPr>
      </w:pPr>
    </w:p>
    <w:p w14:paraId="5F6A2E0E" w14:textId="28DE0B5F" w:rsidR="0035227A" w:rsidRPr="0035227A"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t>CLI, представляющий седалищны</w:t>
      </w:r>
      <w:r>
        <w:rPr>
          <w:rStyle w:val="FontStyle45"/>
          <w:rFonts w:ascii="Times New Roman" w:cs="Times New Roman"/>
          <w:b w:val="0"/>
          <w:color w:val="auto"/>
          <w:lang w:eastAsia="en-US"/>
        </w:rPr>
        <w:t xml:space="preserve">е </w:t>
      </w:r>
      <w:r w:rsidRPr="0035227A">
        <w:rPr>
          <w:rStyle w:val="FontStyle45"/>
          <w:rFonts w:ascii="Times New Roman" w:cs="Times New Roman"/>
          <w:b w:val="0"/>
          <w:color w:val="auto"/>
          <w:lang w:eastAsia="en-US"/>
        </w:rPr>
        <w:t xml:space="preserve">бугристости и вертел следующим образом и как показано на </w:t>
      </w:r>
      <w:r>
        <w:rPr>
          <w:rStyle w:val="FontStyle45"/>
          <w:rFonts w:ascii="Times New Roman" w:cs="Times New Roman"/>
          <w:b w:val="0"/>
          <w:color w:val="auto"/>
          <w:lang w:eastAsia="en-US"/>
        </w:rPr>
        <w:t>р</w:t>
      </w:r>
      <w:r w:rsidRPr="0035227A">
        <w:rPr>
          <w:rStyle w:val="FontStyle45"/>
          <w:rFonts w:ascii="Times New Roman" w:cs="Times New Roman"/>
          <w:b w:val="0"/>
          <w:color w:val="auto"/>
          <w:lang w:eastAsia="en-US"/>
        </w:rPr>
        <w:t xml:space="preserve">исунке 3. </w:t>
      </w:r>
    </w:p>
    <w:p w14:paraId="0775ADE0" w14:textId="111061E0" w:rsidR="0035227A" w:rsidRPr="0035227A"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35227A">
        <w:rPr>
          <w:rStyle w:val="FontStyle45"/>
          <w:rFonts w:ascii="Times New Roman" w:cs="Times New Roman"/>
          <w:b w:val="0"/>
          <w:color w:val="auto"/>
          <w:lang w:eastAsia="en-US"/>
        </w:rPr>
        <w:t xml:space="preserve">Два индентора диаметром </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50 ± 2</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 xml:space="preserve"> мм с расстоянием между центрами, равным </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120 ± 5</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 xml:space="preserve"> мм, представляющие седалищны</w:t>
      </w:r>
      <w:r>
        <w:rPr>
          <w:rStyle w:val="FontStyle45"/>
          <w:rFonts w:ascii="Times New Roman" w:cs="Times New Roman"/>
          <w:b w:val="0"/>
          <w:color w:val="auto"/>
          <w:lang w:eastAsia="en-US"/>
        </w:rPr>
        <w:t xml:space="preserve">е </w:t>
      </w:r>
      <w:r w:rsidRPr="0035227A">
        <w:rPr>
          <w:rStyle w:val="FontStyle45"/>
          <w:rFonts w:ascii="Times New Roman" w:cs="Times New Roman"/>
          <w:b w:val="0"/>
          <w:color w:val="auto"/>
          <w:lang w:eastAsia="en-US"/>
        </w:rPr>
        <w:t>бугристости</w:t>
      </w:r>
      <w:r>
        <w:rPr>
          <w:rStyle w:val="FontStyle45"/>
          <w:rFonts w:ascii="Times New Roman" w:cs="Times New Roman"/>
          <w:b w:val="0"/>
          <w:color w:val="auto"/>
          <w:lang w:eastAsia="en-US"/>
        </w:rPr>
        <w:t>.</w:t>
      </w:r>
    </w:p>
    <w:p w14:paraId="489C153C" w14:textId="6E3A5648" w:rsidR="0035227A" w:rsidRPr="0035227A"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lastRenderedPageBreak/>
        <w:t>b)</w:t>
      </w:r>
      <w:r>
        <w:rPr>
          <w:rStyle w:val="FontStyle45"/>
          <w:rFonts w:ascii="Times New Roman" w:cs="Times New Roman"/>
          <w:b w:val="0"/>
          <w:color w:val="auto"/>
          <w:lang w:eastAsia="en-US"/>
        </w:rPr>
        <w:t xml:space="preserve"> </w:t>
      </w:r>
      <w:r w:rsidRPr="0035227A">
        <w:rPr>
          <w:rStyle w:val="FontStyle45"/>
          <w:rFonts w:ascii="Times New Roman" w:cs="Times New Roman"/>
          <w:b w:val="0"/>
          <w:color w:val="auto"/>
          <w:lang w:eastAsia="en-US"/>
        </w:rPr>
        <w:t xml:space="preserve">Два индентора диаметром </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25 ± 1</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 xml:space="preserve"> мм с расстоянием между центрами</w:t>
      </w:r>
      <w:r>
        <w:rPr>
          <w:rStyle w:val="FontStyle45"/>
          <w:rFonts w:ascii="Times New Roman" w:cs="Times New Roman"/>
          <w:b w:val="0"/>
          <w:color w:val="auto"/>
          <w:lang w:eastAsia="en-US"/>
        </w:rPr>
        <w:br/>
      </w:r>
      <w:r w:rsidRPr="0035227A">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380 ±</w:t>
      </w:r>
      <w:r>
        <w:rPr>
          <w:rStyle w:val="FontStyle45"/>
          <w:rFonts w:ascii="Times New Roman" w:cs="Times New Roman"/>
          <w:b w:val="0"/>
          <w:color w:val="auto"/>
          <w:lang w:eastAsia="en-US"/>
        </w:rPr>
        <w:t xml:space="preserve"> </w:t>
      </w:r>
      <w:r w:rsidRPr="0035227A">
        <w:rPr>
          <w:rStyle w:val="FontStyle45"/>
          <w:rFonts w:ascii="Times New Roman" w:cs="Times New Roman"/>
          <w:b w:val="0"/>
          <w:color w:val="auto"/>
          <w:lang w:eastAsia="en-US"/>
        </w:rPr>
        <w:t>10</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 xml:space="preserve"> мм, представляющие вертел. </w:t>
      </w:r>
    </w:p>
    <w:p w14:paraId="26E774BE" w14:textId="4A4CA158" w:rsidR="0035227A" w:rsidRPr="0035227A"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t>c)</w:t>
      </w:r>
      <w:r>
        <w:rPr>
          <w:rStyle w:val="FontStyle45"/>
          <w:rFonts w:ascii="Times New Roman" w:cs="Times New Roman"/>
          <w:b w:val="0"/>
          <w:color w:val="auto"/>
          <w:lang w:eastAsia="en-US"/>
        </w:rPr>
        <w:t xml:space="preserve"> </w:t>
      </w:r>
      <w:r w:rsidRPr="0035227A">
        <w:rPr>
          <w:rStyle w:val="FontStyle45"/>
          <w:rFonts w:ascii="Times New Roman" w:cs="Times New Roman"/>
          <w:b w:val="0"/>
          <w:color w:val="auto"/>
          <w:lang w:eastAsia="en-US"/>
        </w:rPr>
        <w:t xml:space="preserve">Жесткий стержень длиной </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400 ± 20</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 xml:space="preserve"> мм</w:t>
      </w:r>
      <w:r>
        <w:rPr>
          <w:rStyle w:val="FontStyle45"/>
          <w:rFonts w:ascii="Times New Roman" w:cs="Times New Roman"/>
          <w:b w:val="0"/>
          <w:color w:val="auto"/>
          <w:lang w:eastAsia="en-US"/>
        </w:rPr>
        <w:t>.</w:t>
      </w:r>
    </w:p>
    <w:p w14:paraId="18765D9D" w14:textId="2DA8965F" w:rsidR="0035227A" w:rsidRPr="0035227A"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t>d)</w:t>
      </w:r>
      <w:r>
        <w:rPr>
          <w:rStyle w:val="FontStyle45"/>
          <w:rFonts w:ascii="Times New Roman" w:cs="Times New Roman"/>
          <w:b w:val="0"/>
          <w:color w:val="auto"/>
          <w:lang w:eastAsia="en-US"/>
        </w:rPr>
        <w:t xml:space="preserve"> </w:t>
      </w:r>
      <w:r w:rsidRPr="0035227A">
        <w:rPr>
          <w:rStyle w:val="FontStyle45"/>
          <w:rFonts w:ascii="Times New Roman" w:cs="Times New Roman"/>
          <w:b w:val="0"/>
          <w:color w:val="auto"/>
          <w:lang w:eastAsia="en-US"/>
        </w:rPr>
        <w:t xml:space="preserve">Тканую ленту шириной </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50 ± 2</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 xml:space="preserve"> мм, как определено в FMVSS 209, прикрепленную к стержню в точках на расстоянии </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380 ± 10</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 xml:space="preserve"> мм между центрами с помощью монтажных болтов с резьбой, чтобы образовать трехслойную структуру из ленты, стержня и инденторов диаметром </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25 ± 1</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 xml:space="preserve"> мм между ними. Тканую ленту крепят к стержню так, чтобы можно было работать с инденторами диаметром более 50 мм и менее 25 мм.</w:t>
      </w:r>
    </w:p>
    <w:p w14:paraId="40A35383" w14:textId="77777777" w:rsidR="0035227A" w:rsidRDefault="0035227A" w:rsidP="0035227A">
      <w:pPr>
        <w:pStyle w:val="Style30"/>
        <w:widowControl/>
        <w:ind w:firstLine="567"/>
        <w:rPr>
          <w:rStyle w:val="FontStyle45"/>
          <w:rFonts w:ascii="Times New Roman" w:cs="Times New Roman"/>
          <w:b w:val="0"/>
          <w:color w:val="auto"/>
          <w:sz w:val="20"/>
          <w:lang w:eastAsia="en-US"/>
        </w:rPr>
      </w:pPr>
    </w:p>
    <w:p w14:paraId="0FF2198B" w14:textId="75D2742E" w:rsidR="0035227A" w:rsidRPr="0035227A" w:rsidRDefault="0035227A" w:rsidP="0035227A">
      <w:pPr>
        <w:pStyle w:val="Style30"/>
        <w:widowControl/>
        <w:ind w:firstLine="567"/>
        <w:rPr>
          <w:rStyle w:val="FontStyle45"/>
          <w:rFonts w:ascii="Times New Roman" w:cs="Times New Roman"/>
          <w:b w:val="0"/>
          <w:color w:val="auto"/>
          <w:lang w:eastAsia="en-US"/>
        </w:rPr>
      </w:pPr>
      <w:r w:rsidRPr="00CD057F">
        <w:rPr>
          <w:rStyle w:val="FontStyle45"/>
          <w:rFonts w:ascii="Times New Roman" w:cs="Times New Roman"/>
          <w:b w:val="0"/>
          <w:color w:val="auto"/>
          <w:sz w:val="20"/>
          <w:lang w:eastAsia="en-US"/>
        </w:rPr>
        <w:t xml:space="preserve">Примечание </w:t>
      </w:r>
      <w:r w:rsidRPr="00262536">
        <w:rPr>
          <w:rStyle w:val="FontStyle45"/>
          <w:rFonts w:ascii="Times New Roman" w:cs="Times New Roman"/>
          <w:b w:val="0"/>
          <w:color w:val="auto"/>
          <w:sz w:val="20"/>
          <w:lang w:eastAsia="en-US"/>
        </w:rPr>
        <w:t>—</w:t>
      </w:r>
      <w:r>
        <w:rPr>
          <w:rStyle w:val="FontStyle45"/>
          <w:rFonts w:ascii="Times New Roman" w:cs="Times New Roman"/>
          <w:b w:val="0"/>
          <w:color w:val="auto"/>
          <w:sz w:val="20"/>
          <w:lang w:eastAsia="en-US"/>
        </w:rPr>
        <w:t xml:space="preserve"> </w:t>
      </w:r>
      <w:r w:rsidRPr="0035227A">
        <w:rPr>
          <w:rStyle w:val="FontStyle45"/>
          <w:rFonts w:ascii="Times New Roman" w:cs="Times New Roman"/>
          <w:b w:val="0"/>
          <w:color w:val="auto"/>
          <w:sz w:val="20"/>
          <w:lang w:eastAsia="en-US"/>
        </w:rPr>
        <w:t>Размеры имеют допуск ± 5 %. если не оговорено иное</w:t>
      </w:r>
      <w:r>
        <w:rPr>
          <w:rStyle w:val="FontStyle45"/>
          <w:rFonts w:ascii="Times New Roman" w:cs="Times New Roman"/>
          <w:b w:val="0"/>
          <w:color w:val="auto"/>
          <w:sz w:val="20"/>
          <w:lang w:eastAsia="en-US"/>
        </w:rPr>
        <w:t>.</w:t>
      </w:r>
    </w:p>
    <w:p w14:paraId="55CAA43D" w14:textId="77777777" w:rsidR="0035227A" w:rsidRPr="0035227A" w:rsidRDefault="0035227A" w:rsidP="0035227A">
      <w:pPr>
        <w:pStyle w:val="Style30"/>
        <w:widowControl/>
        <w:ind w:firstLine="567"/>
        <w:rPr>
          <w:rStyle w:val="FontStyle45"/>
          <w:rFonts w:ascii="Times New Roman" w:cs="Times New Roman"/>
          <w:b w:val="0"/>
          <w:color w:val="auto"/>
          <w:lang w:eastAsia="en-US"/>
        </w:rPr>
      </w:pPr>
    </w:p>
    <w:p w14:paraId="5A0BA195" w14:textId="111BC572" w:rsidR="0035227A" w:rsidRPr="0035227A" w:rsidRDefault="0035227A" w:rsidP="0035227A">
      <w:pPr>
        <w:pStyle w:val="Style30"/>
        <w:widowControl/>
        <w:ind w:firstLine="567"/>
        <w:rPr>
          <w:rStyle w:val="FontStyle45"/>
          <w:rFonts w:ascii="Times New Roman" w:cs="Times New Roman"/>
          <w:color w:val="auto"/>
          <w:lang w:eastAsia="en-US"/>
        </w:rPr>
      </w:pPr>
      <w:r w:rsidRPr="0035227A">
        <w:rPr>
          <w:rStyle w:val="FontStyle45"/>
          <w:rFonts w:ascii="Times New Roman" w:cs="Times New Roman"/>
          <w:color w:val="auto"/>
          <w:lang w:eastAsia="en-US"/>
        </w:rPr>
        <w:t xml:space="preserve">5.8 Устройство для измерения толщины подушки сиденья </w:t>
      </w:r>
    </w:p>
    <w:p w14:paraId="597C4342" w14:textId="77777777" w:rsidR="0035227A" w:rsidRDefault="0035227A" w:rsidP="0035227A">
      <w:pPr>
        <w:pStyle w:val="Style30"/>
        <w:widowControl/>
        <w:ind w:firstLine="567"/>
        <w:rPr>
          <w:rStyle w:val="FontStyle45"/>
          <w:rFonts w:ascii="Times New Roman" w:cs="Times New Roman"/>
          <w:b w:val="0"/>
          <w:color w:val="auto"/>
          <w:lang w:eastAsia="en-US"/>
        </w:rPr>
      </w:pPr>
    </w:p>
    <w:p w14:paraId="0B42C0C7" w14:textId="494AE692" w:rsidR="0035227A" w:rsidRPr="0035227A"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t xml:space="preserve">Средство для измерения толщины подушки в определенном месте, которое: </w:t>
      </w:r>
    </w:p>
    <w:p w14:paraId="1AEA3822" w14:textId="5B1E8C04" w:rsidR="0035227A" w:rsidRPr="0035227A"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35227A">
        <w:rPr>
          <w:rStyle w:val="FontStyle45"/>
          <w:rFonts w:ascii="Times New Roman" w:cs="Times New Roman"/>
          <w:b w:val="0"/>
          <w:color w:val="auto"/>
          <w:lang w:eastAsia="en-US"/>
        </w:rPr>
        <w:t xml:space="preserve">применяет круглую пластину диаметром </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50 ± 2</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 xml:space="preserve"> мм, прикрепленную к датчику смещения, установленному на нагрузочный стенд при помощи жесткой муфты;</w:t>
      </w:r>
    </w:p>
    <w:p w14:paraId="26783FC7" w14:textId="4A521B08" w:rsidR="0035227A" w:rsidRPr="0035227A"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t>b)</w:t>
      </w:r>
      <w:r>
        <w:rPr>
          <w:rStyle w:val="FontStyle45"/>
          <w:rFonts w:ascii="Times New Roman" w:cs="Times New Roman"/>
          <w:b w:val="0"/>
          <w:color w:val="auto"/>
          <w:lang w:eastAsia="en-US"/>
        </w:rPr>
        <w:t xml:space="preserve"> </w:t>
      </w:r>
      <w:r w:rsidRPr="0035227A">
        <w:rPr>
          <w:rStyle w:val="FontStyle45"/>
          <w:rFonts w:ascii="Times New Roman" w:cs="Times New Roman"/>
          <w:b w:val="0"/>
          <w:color w:val="auto"/>
          <w:lang w:eastAsia="en-US"/>
        </w:rPr>
        <w:t>допускает вертикальное перемещение круглой пластины;</w:t>
      </w:r>
    </w:p>
    <w:p w14:paraId="6E337D72" w14:textId="3459948C" w:rsidR="0035227A" w:rsidRPr="0035227A"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t>c)</w:t>
      </w:r>
      <w:r>
        <w:rPr>
          <w:rStyle w:val="FontStyle45"/>
          <w:rFonts w:ascii="Times New Roman" w:cs="Times New Roman"/>
          <w:b w:val="0"/>
          <w:color w:val="auto"/>
          <w:lang w:eastAsia="en-US"/>
        </w:rPr>
        <w:t xml:space="preserve"> </w:t>
      </w:r>
      <w:r w:rsidRPr="0035227A">
        <w:rPr>
          <w:rStyle w:val="FontStyle45"/>
          <w:rFonts w:ascii="Times New Roman" w:cs="Times New Roman"/>
          <w:b w:val="0"/>
          <w:color w:val="auto"/>
          <w:lang w:eastAsia="en-US"/>
        </w:rPr>
        <w:t xml:space="preserve">способно приложить вертикальную нагрузку </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3 ± 1</w:t>
      </w:r>
      <w:r>
        <w:rPr>
          <w:rStyle w:val="FontStyle45"/>
          <w:rFonts w:ascii="Times New Roman" w:cs="Times New Roman"/>
          <w:b w:val="0"/>
          <w:color w:val="auto"/>
          <w:lang w:eastAsia="en-US"/>
        </w:rPr>
        <w:t>) Н</w:t>
      </w:r>
      <w:r w:rsidRPr="0035227A">
        <w:rPr>
          <w:rStyle w:val="FontStyle45"/>
          <w:rFonts w:ascii="Times New Roman" w:cs="Times New Roman"/>
          <w:b w:val="0"/>
          <w:color w:val="auto"/>
          <w:lang w:eastAsia="en-US"/>
        </w:rPr>
        <w:t xml:space="preserve"> в подушке;</w:t>
      </w:r>
    </w:p>
    <w:p w14:paraId="48607B8B" w14:textId="38983DFC" w:rsidR="0035227A" w:rsidRPr="0035227A"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t>d)</w:t>
      </w:r>
      <w:r>
        <w:rPr>
          <w:rStyle w:val="FontStyle45"/>
          <w:rFonts w:ascii="Times New Roman" w:cs="Times New Roman"/>
          <w:b w:val="0"/>
          <w:color w:val="auto"/>
          <w:lang w:eastAsia="en-US"/>
        </w:rPr>
        <w:t xml:space="preserve"> </w:t>
      </w:r>
      <w:r w:rsidRPr="0035227A">
        <w:rPr>
          <w:rStyle w:val="FontStyle45"/>
          <w:rFonts w:ascii="Times New Roman" w:cs="Times New Roman"/>
          <w:b w:val="0"/>
          <w:color w:val="auto"/>
          <w:lang w:eastAsia="en-US"/>
        </w:rPr>
        <w:t xml:space="preserve">может быть установлено над испытуемой подушкой в точке на расстоянии </w:t>
      </w:r>
      <w:r>
        <w:rPr>
          <w:rStyle w:val="FontStyle45"/>
          <w:rFonts w:ascii="Times New Roman" w:cs="Times New Roman"/>
          <w:b w:val="0"/>
          <w:color w:val="auto"/>
          <w:lang w:eastAsia="en-US"/>
        </w:rPr>
        <w:br/>
        <w:t>(</w:t>
      </w:r>
      <w:r w:rsidRPr="0035227A">
        <w:rPr>
          <w:rStyle w:val="FontStyle45"/>
          <w:rFonts w:ascii="Times New Roman" w:cs="Times New Roman"/>
          <w:b w:val="0"/>
          <w:color w:val="auto"/>
          <w:lang w:eastAsia="en-US"/>
        </w:rPr>
        <w:t>125 ± 2</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 xml:space="preserve"> мм от задней кромки подушки сиденья по направлению вперед и на </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55 ± 2</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 xml:space="preserve"> мм вбок от середины.</w:t>
      </w:r>
    </w:p>
    <w:p w14:paraId="777D4808" w14:textId="77777777" w:rsidR="0035227A" w:rsidRDefault="0035227A" w:rsidP="0035227A">
      <w:pPr>
        <w:pStyle w:val="Style30"/>
        <w:widowControl/>
        <w:ind w:firstLine="567"/>
        <w:rPr>
          <w:rStyle w:val="FontStyle45"/>
          <w:rFonts w:ascii="Times New Roman" w:cs="Times New Roman"/>
          <w:b w:val="0"/>
          <w:color w:val="auto"/>
          <w:sz w:val="20"/>
          <w:lang w:eastAsia="en-US"/>
        </w:rPr>
      </w:pPr>
    </w:p>
    <w:p w14:paraId="38706A86" w14:textId="7973032E" w:rsidR="0035227A" w:rsidRDefault="0035227A" w:rsidP="0035227A">
      <w:pPr>
        <w:pStyle w:val="Style30"/>
        <w:widowControl/>
        <w:ind w:firstLine="567"/>
        <w:rPr>
          <w:rStyle w:val="FontStyle45"/>
          <w:rFonts w:ascii="Times New Roman" w:cs="Times New Roman"/>
          <w:b w:val="0"/>
          <w:color w:val="auto"/>
          <w:sz w:val="20"/>
          <w:lang w:eastAsia="en-US"/>
        </w:rPr>
      </w:pPr>
      <w:r w:rsidRPr="00CD057F">
        <w:rPr>
          <w:rStyle w:val="FontStyle45"/>
          <w:rFonts w:ascii="Times New Roman" w:cs="Times New Roman"/>
          <w:b w:val="0"/>
          <w:color w:val="auto"/>
          <w:sz w:val="20"/>
          <w:lang w:eastAsia="en-US"/>
        </w:rPr>
        <w:t xml:space="preserve">Примечание </w:t>
      </w:r>
      <w:r w:rsidRPr="00262536">
        <w:rPr>
          <w:rStyle w:val="FontStyle45"/>
          <w:rFonts w:ascii="Times New Roman" w:cs="Times New Roman"/>
          <w:b w:val="0"/>
          <w:color w:val="auto"/>
          <w:sz w:val="20"/>
          <w:lang w:eastAsia="en-US"/>
        </w:rPr>
        <w:t>—</w:t>
      </w:r>
      <w:r>
        <w:rPr>
          <w:rStyle w:val="FontStyle45"/>
          <w:rFonts w:ascii="Times New Roman" w:cs="Times New Roman"/>
          <w:b w:val="0"/>
          <w:color w:val="auto"/>
          <w:sz w:val="20"/>
          <w:lang w:eastAsia="en-US"/>
        </w:rPr>
        <w:t xml:space="preserve"> </w:t>
      </w:r>
      <w:r w:rsidRPr="0035227A">
        <w:rPr>
          <w:rStyle w:val="FontStyle45"/>
          <w:rFonts w:ascii="Times New Roman" w:cs="Times New Roman"/>
          <w:b w:val="0"/>
          <w:color w:val="auto"/>
          <w:sz w:val="20"/>
          <w:lang w:eastAsia="en-US"/>
        </w:rPr>
        <w:t>Может оказаться желательным спроектировать этот стенд так, чтобы круглая пластина могла быть размещена в других точках над верхней поверхностью подушки сиденья.</w:t>
      </w:r>
    </w:p>
    <w:p w14:paraId="3C892028" w14:textId="77777777" w:rsidR="0035227A" w:rsidRPr="0035227A" w:rsidRDefault="0035227A" w:rsidP="0035227A">
      <w:pPr>
        <w:pStyle w:val="Style30"/>
        <w:widowControl/>
        <w:ind w:firstLine="567"/>
        <w:rPr>
          <w:rStyle w:val="FontStyle45"/>
          <w:rFonts w:ascii="Times New Roman" w:cs="Times New Roman"/>
          <w:b w:val="0"/>
          <w:color w:val="auto"/>
          <w:sz w:val="20"/>
          <w:lang w:eastAsia="en-US"/>
        </w:rPr>
      </w:pPr>
    </w:p>
    <w:p w14:paraId="73A361F7" w14:textId="0BCFD0AE" w:rsidR="0035227A" w:rsidRPr="0035227A" w:rsidRDefault="0035227A" w:rsidP="0035227A">
      <w:pPr>
        <w:pStyle w:val="Style30"/>
        <w:widowControl/>
        <w:ind w:firstLine="567"/>
        <w:rPr>
          <w:rStyle w:val="FontStyle45"/>
          <w:rFonts w:ascii="Times New Roman" w:cs="Times New Roman"/>
          <w:color w:val="auto"/>
          <w:lang w:eastAsia="en-US"/>
        </w:rPr>
      </w:pPr>
      <w:r w:rsidRPr="0035227A">
        <w:rPr>
          <w:rStyle w:val="FontStyle45"/>
          <w:rFonts w:ascii="Times New Roman" w:cs="Times New Roman"/>
          <w:color w:val="auto"/>
          <w:lang w:eastAsia="en-US"/>
        </w:rPr>
        <w:t xml:space="preserve">5.9 Окружающая среда при испытании </w:t>
      </w:r>
    </w:p>
    <w:p w14:paraId="29BC3257" w14:textId="77777777" w:rsidR="0035227A" w:rsidRDefault="0035227A" w:rsidP="0035227A">
      <w:pPr>
        <w:pStyle w:val="Style30"/>
        <w:widowControl/>
        <w:ind w:firstLine="567"/>
        <w:rPr>
          <w:rStyle w:val="FontStyle45"/>
          <w:rFonts w:ascii="Times New Roman" w:cs="Times New Roman"/>
          <w:b w:val="0"/>
          <w:color w:val="auto"/>
          <w:lang w:eastAsia="en-US"/>
        </w:rPr>
      </w:pPr>
    </w:p>
    <w:p w14:paraId="03F4364F" w14:textId="212CAE8D" w:rsidR="00795F95"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t xml:space="preserve">Окружающая среда с температурой </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23 ± 2</w:t>
      </w:r>
      <w:r>
        <w:rPr>
          <w:rStyle w:val="FontStyle45"/>
          <w:rFonts w:ascii="Times New Roman" w:cs="Times New Roman"/>
          <w:b w:val="0"/>
          <w:color w:val="auto"/>
          <w:lang w:eastAsia="en-US"/>
        </w:rPr>
        <w:t xml:space="preserve">) </w:t>
      </w:r>
      <w:r w:rsidRPr="0035227A">
        <w:rPr>
          <w:rStyle w:val="FontStyle45"/>
          <w:rFonts w:ascii="Times New Roman" w:cs="Times New Roman"/>
          <w:b w:val="0"/>
          <w:color w:val="auto"/>
          <w:lang w:eastAsia="en-US"/>
        </w:rPr>
        <w:t xml:space="preserve">˚С и относительной влажностью </w:t>
      </w:r>
      <w:r>
        <w:rPr>
          <w:rStyle w:val="FontStyle45"/>
          <w:rFonts w:ascii="Times New Roman" w:cs="Times New Roman"/>
          <w:b w:val="0"/>
          <w:color w:val="auto"/>
          <w:lang w:eastAsia="en-US"/>
        </w:rPr>
        <w:br/>
        <w:t>(</w:t>
      </w:r>
      <w:r w:rsidRPr="0035227A">
        <w:rPr>
          <w:rStyle w:val="FontStyle45"/>
          <w:rFonts w:ascii="Times New Roman" w:cs="Times New Roman"/>
          <w:b w:val="0"/>
          <w:color w:val="auto"/>
          <w:lang w:eastAsia="en-US"/>
        </w:rPr>
        <w:t>50 ± 5</w:t>
      </w:r>
      <w:r>
        <w:rPr>
          <w:rStyle w:val="FontStyle45"/>
          <w:rFonts w:ascii="Times New Roman" w:cs="Times New Roman"/>
          <w:b w:val="0"/>
          <w:color w:val="auto"/>
          <w:lang w:eastAsia="en-US"/>
        </w:rPr>
        <w:t>)</w:t>
      </w:r>
      <w:r w:rsidRPr="0035227A">
        <w:rPr>
          <w:rStyle w:val="FontStyle45"/>
          <w:rFonts w:ascii="Times New Roman" w:cs="Times New Roman"/>
          <w:b w:val="0"/>
          <w:color w:val="auto"/>
          <w:lang w:eastAsia="en-US"/>
        </w:rPr>
        <w:t xml:space="preserve"> %, которая может быть определена, как указано в ISO 554.</w:t>
      </w:r>
    </w:p>
    <w:p w14:paraId="1CAE1990" w14:textId="43ACC444" w:rsidR="00795F95" w:rsidRDefault="00795F95" w:rsidP="00F33C7B">
      <w:pPr>
        <w:pStyle w:val="Style30"/>
        <w:widowControl/>
        <w:ind w:firstLine="567"/>
        <w:rPr>
          <w:rStyle w:val="FontStyle45"/>
          <w:rFonts w:ascii="Times New Roman" w:cs="Times New Roman"/>
          <w:b w:val="0"/>
          <w:color w:val="auto"/>
          <w:lang w:eastAsia="en-US"/>
        </w:rPr>
      </w:pPr>
    </w:p>
    <w:p w14:paraId="55F23A0C" w14:textId="05E8293B" w:rsidR="00795F95" w:rsidRDefault="0035227A" w:rsidP="0035227A">
      <w:pPr>
        <w:pStyle w:val="Style30"/>
        <w:widowControl/>
        <w:ind w:firstLine="0"/>
        <w:jc w:val="center"/>
        <w:rPr>
          <w:rStyle w:val="FontStyle45"/>
          <w:rFonts w:ascii="Times New Roman" w:cs="Times New Roman"/>
          <w:b w:val="0"/>
          <w:color w:val="auto"/>
          <w:lang w:eastAsia="en-US"/>
        </w:rPr>
      </w:pPr>
      <w:r w:rsidRPr="0035227A">
        <w:rPr>
          <w:rStyle w:val="FontStyle45"/>
          <w:rFonts w:ascii="Times New Roman" w:cs="Times New Roman"/>
          <w:b w:val="0"/>
          <w:bCs w:val="0"/>
          <w:noProof/>
          <w:color w:val="auto"/>
        </w:rPr>
        <w:drawing>
          <wp:inline distT="0" distB="0" distL="0" distR="0" wp14:anchorId="068BA4A4" wp14:editId="698604E5">
            <wp:extent cx="4419600" cy="2138045"/>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r="25583"/>
                    <a:stretch/>
                  </pic:blipFill>
                  <pic:spPr bwMode="auto">
                    <a:xfrm>
                      <a:off x="0" y="0"/>
                      <a:ext cx="4420177" cy="2138324"/>
                    </a:xfrm>
                    <a:prstGeom prst="rect">
                      <a:avLst/>
                    </a:prstGeom>
                    <a:noFill/>
                    <a:ln>
                      <a:noFill/>
                    </a:ln>
                    <a:extLst>
                      <a:ext uri="{53640926-AAD7-44D8-BBD7-CCE9431645EC}">
                        <a14:shadowObscured xmlns:a14="http://schemas.microsoft.com/office/drawing/2010/main"/>
                      </a:ext>
                    </a:extLst>
                  </pic:spPr>
                </pic:pic>
              </a:graphicData>
            </a:graphic>
          </wp:inline>
        </w:drawing>
      </w:r>
    </w:p>
    <w:p w14:paraId="4EA2B6B9" w14:textId="64F9AE2A" w:rsidR="00795F95" w:rsidRDefault="00795F95" w:rsidP="00F33C7B">
      <w:pPr>
        <w:pStyle w:val="Style30"/>
        <w:widowControl/>
        <w:ind w:firstLine="567"/>
        <w:rPr>
          <w:rStyle w:val="FontStyle45"/>
          <w:rFonts w:ascii="Times New Roman" w:cs="Times New Roman"/>
          <w:b w:val="0"/>
          <w:color w:val="auto"/>
          <w:lang w:eastAsia="en-US"/>
        </w:rPr>
      </w:pPr>
    </w:p>
    <w:p w14:paraId="7DB5BB39" w14:textId="7872FCED" w:rsidR="0035227A" w:rsidRPr="0035227A" w:rsidRDefault="0035227A" w:rsidP="0035227A">
      <w:pPr>
        <w:pStyle w:val="Style30"/>
        <w:widowControl/>
        <w:ind w:firstLine="567"/>
        <w:rPr>
          <w:rStyle w:val="FontStyle45"/>
          <w:rFonts w:ascii="Times New Roman" w:cs="Times New Roman"/>
          <w:color w:val="auto"/>
          <w:lang w:eastAsia="en-US"/>
        </w:rPr>
      </w:pPr>
      <w:r w:rsidRPr="0035227A">
        <w:rPr>
          <w:rStyle w:val="FontStyle45"/>
          <w:rFonts w:ascii="Times New Roman" w:cs="Times New Roman"/>
          <w:color w:val="auto"/>
          <w:lang w:eastAsia="en-US"/>
        </w:rPr>
        <w:t xml:space="preserve">Условные обозначения: </w:t>
      </w:r>
    </w:p>
    <w:p w14:paraId="06B6C2FC" w14:textId="12902BB0" w:rsidR="0035227A" w:rsidRPr="0035227A"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t>1</w:t>
      </w:r>
      <w:r>
        <w:rPr>
          <w:rStyle w:val="FontStyle45"/>
          <w:rFonts w:ascii="Times New Roman" w:cs="Times New Roman"/>
          <w:b w:val="0"/>
          <w:color w:val="auto"/>
          <w:lang w:eastAsia="en-US"/>
        </w:rPr>
        <w:t xml:space="preserve"> </w:t>
      </w:r>
      <w:r w:rsidRPr="0035227A">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35227A">
        <w:rPr>
          <w:rStyle w:val="FontStyle45"/>
          <w:rFonts w:ascii="Times New Roman" w:cs="Times New Roman"/>
          <w:b w:val="0"/>
          <w:color w:val="auto"/>
          <w:lang w:eastAsia="en-US"/>
        </w:rPr>
        <w:t>Сетчатая тканная лента шириной 50 мм</w:t>
      </w:r>
      <w:r>
        <w:rPr>
          <w:rStyle w:val="FontStyle45"/>
          <w:rFonts w:ascii="Times New Roman" w:cs="Times New Roman"/>
          <w:b w:val="0"/>
          <w:color w:val="auto"/>
          <w:lang w:eastAsia="en-US"/>
        </w:rPr>
        <w:t>.</w:t>
      </w:r>
    </w:p>
    <w:p w14:paraId="2C62E88F" w14:textId="0556CF92" w:rsidR="0035227A" w:rsidRPr="0035227A"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t>2</w:t>
      </w:r>
      <w:r>
        <w:rPr>
          <w:rStyle w:val="FontStyle45"/>
          <w:rFonts w:ascii="Times New Roman" w:cs="Times New Roman"/>
          <w:b w:val="0"/>
          <w:color w:val="auto"/>
          <w:lang w:eastAsia="en-US"/>
        </w:rPr>
        <w:t xml:space="preserve"> </w:t>
      </w:r>
      <w:r w:rsidRPr="0035227A">
        <w:rPr>
          <w:rStyle w:val="FontStyle45"/>
          <w:rFonts w:ascii="Times New Roman" w:cs="Times New Roman"/>
          <w:b w:val="0"/>
          <w:color w:val="auto"/>
          <w:lang w:eastAsia="en-US"/>
        </w:rPr>
        <w:t>—</w:t>
      </w:r>
      <w:r>
        <w:rPr>
          <w:rStyle w:val="FontStyle45"/>
          <w:rFonts w:ascii="Times New Roman" w:cs="Times New Roman"/>
          <w:b w:val="0"/>
          <w:color w:val="auto"/>
          <w:sz w:val="20"/>
          <w:lang w:eastAsia="en-US"/>
        </w:rPr>
        <w:t xml:space="preserve"> </w:t>
      </w:r>
      <w:r w:rsidRPr="0035227A">
        <w:rPr>
          <w:rStyle w:val="FontStyle45"/>
          <w:rFonts w:ascii="Times New Roman" w:cs="Times New Roman"/>
          <w:b w:val="0"/>
          <w:color w:val="auto"/>
          <w:lang w:eastAsia="en-US"/>
        </w:rPr>
        <w:t>Инденторы размерами 50 мм × 50 мм</w:t>
      </w:r>
      <w:r>
        <w:rPr>
          <w:rStyle w:val="FontStyle45"/>
          <w:rFonts w:ascii="Times New Roman" w:cs="Times New Roman"/>
          <w:b w:val="0"/>
          <w:color w:val="auto"/>
          <w:lang w:eastAsia="en-US"/>
        </w:rPr>
        <w:t>.</w:t>
      </w:r>
    </w:p>
    <w:p w14:paraId="69807377" w14:textId="02E8E37C" w:rsidR="0035227A" w:rsidRPr="0035227A"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t>3</w:t>
      </w:r>
      <w:r>
        <w:rPr>
          <w:rStyle w:val="FontStyle45"/>
          <w:rFonts w:ascii="Times New Roman" w:cs="Times New Roman"/>
          <w:b w:val="0"/>
          <w:color w:val="auto"/>
          <w:lang w:eastAsia="en-US"/>
        </w:rPr>
        <w:t xml:space="preserve"> </w:t>
      </w:r>
      <w:r w:rsidRPr="0035227A">
        <w:rPr>
          <w:rStyle w:val="FontStyle45"/>
          <w:rFonts w:ascii="Times New Roman" w:cs="Times New Roman"/>
          <w:b w:val="0"/>
          <w:color w:val="auto"/>
          <w:lang w:eastAsia="en-US"/>
        </w:rPr>
        <w:t>—</w:t>
      </w:r>
      <w:r>
        <w:rPr>
          <w:rStyle w:val="FontStyle45"/>
          <w:rFonts w:ascii="Times New Roman" w:cs="Times New Roman"/>
          <w:b w:val="0"/>
          <w:color w:val="auto"/>
          <w:sz w:val="20"/>
          <w:lang w:eastAsia="en-US"/>
        </w:rPr>
        <w:t xml:space="preserve"> </w:t>
      </w:r>
      <w:r w:rsidRPr="0035227A">
        <w:rPr>
          <w:rStyle w:val="FontStyle45"/>
          <w:rFonts w:ascii="Times New Roman" w:cs="Times New Roman"/>
          <w:b w:val="0"/>
          <w:color w:val="auto"/>
          <w:lang w:eastAsia="en-US"/>
        </w:rPr>
        <w:t>Крепежное средство вертеля размерами 10 × 25 мм в диаметре</w:t>
      </w:r>
      <w:r>
        <w:rPr>
          <w:rStyle w:val="FontStyle45"/>
          <w:rFonts w:ascii="Times New Roman" w:cs="Times New Roman"/>
          <w:b w:val="0"/>
          <w:color w:val="auto"/>
          <w:lang w:eastAsia="en-US"/>
        </w:rPr>
        <w:t>.</w:t>
      </w:r>
    </w:p>
    <w:p w14:paraId="7FDA7AF0" w14:textId="77777777" w:rsidR="0035227A" w:rsidRPr="0035227A" w:rsidRDefault="0035227A" w:rsidP="0035227A">
      <w:pPr>
        <w:pStyle w:val="Style30"/>
        <w:widowControl/>
        <w:ind w:firstLine="567"/>
        <w:rPr>
          <w:rStyle w:val="FontStyle45"/>
          <w:rFonts w:ascii="Times New Roman" w:cs="Times New Roman"/>
          <w:b w:val="0"/>
          <w:color w:val="auto"/>
          <w:lang w:eastAsia="en-US"/>
        </w:rPr>
      </w:pPr>
    </w:p>
    <w:p w14:paraId="7BAB39CD" w14:textId="77777777" w:rsidR="0035227A" w:rsidRPr="0035227A" w:rsidRDefault="0035227A" w:rsidP="0035227A">
      <w:pPr>
        <w:pStyle w:val="Style30"/>
        <w:widowControl/>
        <w:ind w:firstLine="0"/>
        <w:jc w:val="center"/>
        <w:rPr>
          <w:rStyle w:val="FontStyle45"/>
          <w:rFonts w:ascii="Times New Roman" w:cs="Times New Roman"/>
          <w:color w:val="auto"/>
          <w:lang w:eastAsia="en-US"/>
        </w:rPr>
      </w:pPr>
      <w:r w:rsidRPr="0035227A">
        <w:rPr>
          <w:rStyle w:val="FontStyle45"/>
          <w:rFonts w:ascii="Times New Roman" w:cs="Times New Roman"/>
          <w:color w:val="auto"/>
          <w:lang w:eastAsia="en-US"/>
        </w:rPr>
        <w:t>Рисунок 3 — Индентор с нагруженным контуром</w:t>
      </w:r>
    </w:p>
    <w:p w14:paraId="72D56DF9" w14:textId="77777777" w:rsidR="0035227A" w:rsidRPr="0035227A" w:rsidRDefault="0035227A" w:rsidP="0035227A">
      <w:pPr>
        <w:pStyle w:val="Style30"/>
        <w:widowControl/>
        <w:ind w:firstLine="567"/>
        <w:rPr>
          <w:rStyle w:val="FontStyle45"/>
          <w:rFonts w:ascii="Times New Roman" w:cs="Times New Roman"/>
          <w:b w:val="0"/>
          <w:color w:val="auto"/>
          <w:lang w:eastAsia="en-US"/>
        </w:rPr>
      </w:pPr>
    </w:p>
    <w:p w14:paraId="7F8FEA36" w14:textId="02C3FD80" w:rsidR="0035227A" w:rsidRPr="0035227A" w:rsidRDefault="0035227A" w:rsidP="0035227A">
      <w:pPr>
        <w:pStyle w:val="Style30"/>
        <w:widowControl/>
        <w:ind w:firstLine="567"/>
        <w:rPr>
          <w:rStyle w:val="FontStyle45"/>
          <w:rFonts w:ascii="Times New Roman" w:cs="Times New Roman"/>
          <w:color w:val="auto"/>
          <w:lang w:eastAsia="en-US"/>
        </w:rPr>
      </w:pPr>
      <w:r w:rsidRPr="0035227A">
        <w:rPr>
          <w:rStyle w:val="FontStyle45"/>
          <w:rFonts w:ascii="Times New Roman" w:cs="Times New Roman"/>
          <w:color w:val="auto"/>
          <w:lang w:eastAsia="en-US"/>
        </w:rPr>
        <w:lastRenderedPageBreak/>
        <w:t>6 Подготовка испытуемой подушки</w:t>
      </w:r>
    </w:p>
    <w:p w14:paraId="4F19128D" w14:textId="77777777" w:rsidR="0035227A" w:rsidRPr="0035227A" w:rsidRDefault="0035227A" w:rsidP="0035227A">
      <w:pPr>
        <w:pStyle w:val="Style30"/>
        <w:widowControl/>
        <w:ind w:firstLine="567"/>
        <w:rPr>
          <w:rStyle w:val="FontStyle45"/>
          <w:rFonts w:ascii="Times New Roman" w:cs="Times New Roman"/>
          <w:color w:val="auto"/>
          <w:lang w:eastAsia="en-US"/>
        </w:rPr>
      </w:pPr>
    </w:p>
    <w:p w14:paraId="0FE9970C" w14:textId="3C177D5A" w:rsidR="0035227A" w:rsidRPr="0035227A" w:rsidRDefault="0035227A" w:rsidP="0035227A">
      <w:pPr>
        <w:pStyle w:val="Style30"/>
        <w:widowControl/>
        <w:ind w:firstLine="567"/>
        <w:rPr>
          <w:rStyle w:val="FontStyle45"/>
          <w:rFonts w:ascii="Times New Roman" w:cs="Times New Roman"/>
          <w:color w:val="auto"/>
          <w:lang w:eastAsia="en-US"/>
        </w:rPr>
      </w:pPr>
      <w:r w:rsidRPr="0035227A">
        <w:rPr>
          <w:rStyle w:val="FontStyle45"/>
          <w:rFonts w:ascii="Times New Roman" w:cs="Times New Roman"/>
          <w:color w:val="auto"/>
          <w:lang w:eastAsia="en-US"/>
        </w:rPr>
        <w:t>6.1 Выбор подушки</w:t>
      </w:r>
    </w:p>
    <w:p w14:paraId="0F546973" w14:textId="77777777" w:rsidR="0035227A" w:rsidRPr="0035227A" w:rsidRDefault="0035227A" w:rsidP="0035227A">
      <w:pPr>
        <w:pStyle w:val="Style30"/>
        <w:widowControl/>
        <w:ind w:firstLine="567"/>
        <w:rPr>
          <w:rStyle w:val="FontStyle45"/>
          <w:rFonts w:ascii="Times New Roman" w:cs="Times New Roman"/>
          <w:b w:val="0"/>
          <w:color w:val="auto"/>
          <w:lang w:eastAsia="en-US"/>
        </w:rPr>
      </w:pPr>
    </w:p>
    <w:p w14:paraId="345E1C32" w14:textId="77777777" w:rsidR="0035227A" w:rsidRPr="0035227A"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t>Получают неиспользованный образец подушки сиденья для испытания с шириной и длиной от 400 мм до 425 мм. Если предоставлено покрытие, обеспечивают, чтобы оно было прилажено к подушке в ориентации, указанной изготовителем.</w:t>
      </w:r>
    </w:p>
    <w:p w14:paraId="0BDA599B" w14:textId="77777777" w:rsidR="0035227A" w:rsidRDefault="0035227A" w:rsidP="0035227A">
      <w:pPr>
        <w:pStyle w:val="Style30"/>
        <w:widowControl/>
        <w:ind w:firstLine="567"/>
        <w:rPr>
          <w:rStyle w:val="FontStyle45"/>
          <w:rFonts w:ascii="Times New Roman" w:cs="Times New Roman"/>
          <w:b w:val="0"/>
          <w:color w:val="auto"/>
          <w:sz w:val="20"/>
          <w:lang w:eastAsia="en-US"/>
        </w:rPr>
      </w:pPr>
    </w:p>
    <w:p w14:paraId="196C8594" w14:textId="443C3182" w:rsidR="0035227A" w:rsidRDefault="0035227A" w:rsidP="0035227A">
      <w:pPr>
        <w:pStyle w:val="Style30"/>
        <w:widowControl/>
        <w:ind w:firstLine="567"/>
        <w:rPr>
          <w:rStyle w:val="FontStyle45"/>
          <w:rFonts w:ascii="Times New Roman" w:cs="Times New Roman"/>
          <w:b w:val="0"/>
          <w:color w:val="auto"/>
          <w:sz w:val="20"/>
          <w:lang w:eastAsia="en-US"/>
        </w:rPr>
      </w:pPr>
      <w:r w:rsidRPr="00CD057F">
        <w:rPr>
          <w:rStyle w:val="FontStyle45"/>
          <w:rFonts w:ascii="Times New Roman" w:cs="Times New Roman"/>
          <w:b w:val="0"/>
          <w:color w:val="auto"/>
          <w:sz w:val="20"/>
          <w:lang w:eastAsia="en-US"/>
        </w:rPr>
        <w:t xml:space="preserve">Примечание </w:t>
      </w:r>
      <w:r w:rsidRPr="00262536">
        <w:rPr>
          <w:rStyle w:val="FontStyle45"/>
          <w:rFonts w:ascii="Times New Roman" w:cs="Times New Roman"/>
          <w:b w:val="0"/>
          <w:color w:val="auto"/>
          <w:sz w:val="20"/>
          <w:lang w:eastAsia="en-US"/>
        </w:rPr>
        <w:t>—</w:t>
      </w:r>
      <w:r w:rsidRPr="0035227A">
        <w:rPr>
          <w:rStyle w:val="FontStyle45"/>
          <w:rFonts w:ascii="Times New Roman" w:cs="Times New Roman"/>
          <w:b w:val="0"/>
          <w:color w:val="auto"/>
          <w:lang w:eastAsia="en-US"/>
        </w:rPr>
        <w:t xml:space="preserve"> </w:t>
      </w:r>
      <w:r w:rsidRPr="0035227A">
        <w:rPr>
          <w:rStyle w:val="FontStyle45"/>
          <w:rFonts w:ascii="Times New Roman" w:cs="Times New Roman"/>
          <w:b w:val="0"/>
          <w:color w:val="auto"/>
          <w:sz w:val="20"/>
          <w:lang w:eastAsia="en-US"/>
        </w:rPr>
        <w:t xml:space="preserve">Подушка с шириной и длиной от 400 мм до 425 мм является подходящим размером для индентора, указанного в </w:t>
      </w:r>
      <w:r>
        <w:rPr>
          <w:rStyle w:val="FontStyle45"/>
          <w:rFonts w:ascii="Times New Roman" w:cs="Times New Roman"/>
          <w:b w:val="0"/>
          <w:color w:val="auto"/>
          <w:sz w:val="20"/>
          <w:lang w:eastAsia="en-US"/>
        </w:rPr>
        <w:t>п</w:t>
      </w:r>
      <w:r w:rsidRPr="0035227A">
        <w:rPr>
          <w:rStyle w:val="FontStyle45"/>
          <w:rFonts w:ascii="Times New Roman" w:cs="Times New Roman"/>
          <w:b w:val="0"/>
          <w:color w:val="auto"/>
          <w:sz w:val="20"/>
          <w:lang w:eastAsia="en-US"/>
        </w:rPr>
        <w:t xml:space="preserve">риложении A. Инденторы для испытания альтернативных размеров подушки приводятся в </w:t>
      </w:r>
      <w:r>
        <w:rPr>
          <w:rStyle w:val="FontStyle45"/>
          <w:rFonts w:ascii="Times New Roman" w:cs="Times New Roman"/>
          <w:b w:val="0"/>
          <w:color w:val="auto"/>
          <w:sz w:val="20"/>
          <w:lang w:eastAsia="en-US"/>
        </w:rPr>
        <w:t>п</w:t>
      </w:r>
      <w:r w:rsidRPr="0035227A">
        <w:rPr>
          <w:rStyle w:val="FontStyle45"/>
          <w:rFonts w:ascii="Times New Roman" w:cs="Times New Roman"/>
          <w:b w:val="0"/>
          <w:color w:val="auto"/>
          <w:sz w:val="20"/>
          <w:lang w:eastAsia="en-US"/>
        </w:rPr>
        <w:t>риложении D.</w:t>
      </w:r>
    </w:p>
    <w:p w14:paraId="5024D81D" w14:textId="77777777" w:rsidR="0035227A" w:rsidRPr="0035227A" w:rsidRDefault="0035227A" w:rsidP="0035227A">
      <w:pPr>
        <w:pStyle w:val="Style30"/>
        <w:widowControl/>
        <w:ind w:firstLine="567"/>
        <w:rPr>
          <w:rStyle w:val="FontStyle45"/>
          <w:rFonts w:ascii="Times New Roman" w:cs="Times New Roman"/>
          <w:b w:val="0"/>
          <w:color w:val="auto"/>
          <w:sz w:val="20"/>
          <w:lang w:eastAsia="en-US"/>
        </w:rPr>
      </w:pPr>
    </w:p>
    <w:p w14:paraId="3A822C07" w14:textId="6DE03F64" w:rsidR="0035227A" w:rsidRPr="0035227A" w:rsidRDefault="0035227A" w:rsidP="0035227A">
      <w:pPr>
        <w:pStyle w:val="Style30"/>
        <w:widowControl/>
        <w:ind w:firstLine="567"/>
        <w:rPr>
          <w:rStyle w:val="FontStyle45"/>
          <w:rFonts w:ascii="Times New Roman" w:cs="Times New Roman"/>
          <w:color w:val="auto"/>
          <w:lang w:eastAsia="en-US"/>
        </w:rPr>
      </w:pPr>
      <w:r w:rsidRPr="0035227A">
        <w:rPr>
          <w:rStyle w:val="FontStyle45"/>
          <w:rFonts w:ascii="Times New Roman" w:cs="Times New Roman"/>
          <w:color w:val="auto"/>
          <w:lang w:eastAsia="en-US"/>
        </w:rPr>
        <w:t>6.2 Предварительная подготовка подушки</w:t>
      </w:r>
    </w:p>
    <w:p w14:paraId="44C3248F" w14:textId="77777777" w:rsidR="0035227A" w:rsidRDefault="0035227A" w:rsidP="0035227A">
      <w:pPr>
        <w:pStyle w:val="Style30"/>
        <w:widowControl/>
        <w:ind w:firstLine="567"/>
        <w:rPr>
          <w:rStyle w:val="FontStyle45"/>
          <w:rFonts w:ascii="Times New Roman" w:cs="Times New Roman"/>
          <w:b w:val="0"/>
          <w:color w:val="auto"/>
          <w:lang w:eastAsia="en-US"/>
        </w:rPr>
      </w:pPr>
    </w:p>
    <w:p w14:paraId="2EDFE515" w14:textId="41ED397C" w:rsidR="0035227A" w:rsidRPr="0035227A"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t>Выполняют следующее:</w:t>
      </w:r>
    </w:p>
    <w:p w14:paraId="5E64169E" w14:textId="1F11B951" w:rsidR="0035227A" w:rsidRPr="0035227A"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35227A">
        <w:rPr>
          <w:rStyle w:val="FontStyle45"/>
          <w:rFonts w:ascii="Times New Roman" w:cs="Times New Roman"/>
          <w:b w:val="0"/>
          <w:color w:val="auto"/>
          <w:lang w:eastAsia="en-US"/>
        </w:rPr>
        <w:t>приводят подушку в нужное состояние, выдерживая ее в ненагруженном состоянии в течение, по крайней мере. 12 ч при окружающей температуре (23 ± 2) ˚С и относительной влажности (50 ± 5) %;</w:t>
      </w:r>
    </w:p>
    <w:p w14:paraId="40C489E2" w14:textId="2A1AE2B4" w:rsidR="0035227A" w:rsidRPr="0035227A"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t>b)</w:t>
      </w:r>
      <w:r>
        <w:rPr>
          <w:rStyle w:val="FontStyle45"/>
          <w:rFonts w:ascii="Times New Roman" w:cs="Times New Roman"/>
          <w:b w:val="0"/>
          <w:color w:val="auto"/>
          <w:lang w:eastAsia="en-US"/>
        </w:rPr>
        <w:t xml:space="preserve"> </w:t>
      </w:r>
      <w:r w:rsidRPr="0035227A">
        <w:rPr>
          <w:rStyle w:val="FontStyle45"/>
          <w:rFonts w:ascii="Times New Roman" w:cs="Times New Roman"/>
          <w:b w:val="0"/>
          <w:color w:val="auto"/>
          <w:lang w:eastAsia="en-US"/>
        </w:rPr>
        <w:t>если указано изготовителем, приспосабливают подушку для восприят</w:t>
      </w:r>
      <w:r w:rsidR="0031687A">
        <w:rPr>
          <w:rStyle w:val="FontStyle45"/>
          <w:rFonts w:ascii="Times New Roman" w:cs="Times New Roman"/>
          <w:b w:val="0"/>
          <w:color w:val="auto"/>
          <w:lang w:eastAsia="en-US"/>
        </w:rPr>
        <w:t>ия нагрузки (830 ± 10) Н,</w:t>
      </w:r>
      <w:r w:rsidRPr="0035227A">
        <w:rPr>
          <w:rStyle w:val="FontStyle45"/>
          <w:rFonts w:ascii="Times New Roman" w:cs="Times New Roman"/>
          <w:b w:val="0"/>
          <w:color w:val="auto"/>
          <w:lang w:eastAsia="en-US"/>
        </w:rPr>
        <w:t xml:space="preserve"> прикладываемой с использованием RCLI;</w:t>
      </w:r>
    </w:p>
    <w:p w14:paraId="4EEA7ED0" w14:textId="62D5A869" w:rsidR="0035227A" w:rsidRPr="0035227A"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t>c)</w:t>
      </w:r>
      <w:r>
        <w:rPr>
          <w:rStyle w:val="FontStyle45"/>
          <w:rFonts w:ascii="Times New Roman" w:cs="Times New Roman"/>
          <w:b w:val="0"/>
          <w:color w:val="auto"/>
          <w:lang w:eastAsia="en-US"/>
        </w:rPr>
        <w:t xml:space="preserve"> </w:t>
      </w:r>
      <w:r w:rsidRPr="0035227A">
        <w:rPr>
          <w:rStyle w:val="FontStyle45"/>
          <w:rFonts w:ascii="Times New Roman" w:cs="Times New Roman"/>
          <w:b w:val="0"/>
          <w:color w:val="auto"/>
          <w:lang w:eastAsia="en-US"/>
        </w:rPr>
        <w:t xml:space="preserve">прикладывают нагрузку (830 ± 10) Н с использованием RCLI в течение </w:t>
      </w:r>
      <w:r w:rsidR="0031687A" w:rsidRPr="0035227A">
        <w:rPr>
          <w:rStyle w:val="FontStyle45"/>
          <w:rFonts w:ascii="Times New Roman" w:cs="Times New Roman"/>
          <w:b w:val="0"/>
          <w:color w:val="auto"/>
          <w:lang w:eastAsia="en-US"/>
        </w:rPr>
        <w:t>от минимума</w:t>
      </w:r>
      <w:r w:rsidRPr="0035227A">
        <w:rPr>
          <w:rStyle w:val="FontStyle45"/>
          <w:rFonts w:ascii="Times New Roman" w:cs="Times New Roman"/>
          <w:b w:val="0"/>
          <w:color w:val="auto"/>
          <w:lang w:eastAsia="en-US"/>
        </w:rPr>
        <w:t xml:space="preserve"> 120 с до максимум</w:t>
      </w:r>
      <w:r w:rsidR="0031687A">
        <w:rPr>
          <w:rStyle w:val="FontStyle45"/>
          <w:rFonts w:ascii="Times New Roman" w:cs="Times New Roman"/>
          <w:b w:val="0"/>
          <w:color w:val="auto"/>
          <w:lang w:eastAsia="en-US"/>
        </w:rPr>
        <w:t>а</w:t>
      </w:r>
      <w:r w:rsidR="00946971">
        <w:rPr>
          <w:rStyle w:val="FontStyle45"/>
          <w:rFonts w:ascii="Times New Roman" w:cs="Times New Roman"/>
          <w:b w:val="0"/>
          <w:color w:val="auto"/>
          <w:lang w:eastAsia="en-US"/>
        </w:rPr>
        <w:t xml:space="preserve"> 180 с;</w:t>
      </w:r>
    </w:p>
    <w:p w14:paraId="150FD7FE" w14:textId="485FCDE3" w:rsidR="0035227A" w:rsidRPr="0035227A"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t>d)</w:t>
      </w:r>
      <w:r>
        <w:rPr>
          <w:rStyle w:val="FontStyle45"/>
          <w:rFonts w:ascii="Times New Roman" w:cs="Times New Roman"/>
          <w:b w:val="0"/>
          <w:color w:val="auto"/>
          <w:lang w:eastAsia="en-US"/>
        </w:rPr>
        <w:t xml:space="preserve"> </w:t>
      </w:r>
      <w:r w:rsidRPr="0035227A">
        <w:rPr>
          <w:rStyle w:val="FontStyle45"/>
          <w:rFonts w:ascii="Times New Roman" w:cs="Times New Roman"/>
          <w:b w:val="0"/>
          <w:color w:val="auto"/>
          <w:lang w:eastAsia="en-US"/>
        </w:rPr>
        <w:t>разгружают и вновь нагружают в течение 120 с;</w:t>
      </w:r>
    </w:p>
    <w:p w14:paraId="1BDDEA5E" w14:textId="77F40166" w:rsidR="0035227A" w:rsidRPr="0035227A"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t>e)</w:t>
      </w:r>
      <w:r>
        <w:rPr>
          <w:rStyle w:val="FontStyle45"/>
          <w:rFonts w:ascii="Times New Roman" w:cs="Times New Roman"/>
          <w:b w:val="0"/>
          <w:color w:val="auto"/>
          <w:lang w:eastAsia="en-US"/>
        </w:rPr>
        <w:t xml:space="preserve"> </w:t>
      </w:r>
      <w:r w:rsidRPr="0035227A">
        <w:rPr>
          <w:rStyle w:val="FontStyle45"/>
          <w:rFonts w:ascii="Times New Roman" w:cs="Times New Roman"/>
          <w:b w:val="0"/>
          <w:color w:val="auto"/>
          <w:lang w:eastAsia="en-US"/>
        </w:rPr>
        <w:t>снимают нагрузку после 120 с и перед 180 с</w:t>
      </w:r>
      <w:r w:rsidR="00946971">
        <w:rPr>
          <w:rStyle w:val="FontStyle45"/>
          <w:rFonts w:ascii="Times New Roman" w:cs="Times New Roman"/>
          <w:b w:val="0"/>
          <w:color w:val="auto"/>
          <w:lang w:eastAsia="en-US"/>
        </w:rPr>
        <w:t>;</w:t>
      </w:r>
    </w:p>
    <w:p w14:paraId="599B65BC" w14:textId="1DB4F160" w:rsidR="00795F95" w:rsidRDefault="0035227A" w:rsidP="0035227A">
      <w:pPr>
        <w:pStyle w:val="Style30"/>
        <w:widowControl/>
        <w:ind w:firstLine="567"/>
        <w:rPr>
          <w:rStyle w:val="FontStyle45"/>
          <w:rFonts w:ascii="Times New Roman" w:cs="Times New Roman"/>
          <w:b w:val="0"/>
          <w:color w:val="auto"/>
          <w:lang w:eastAsia="en-US"/>
        </w:rPr>
      </w:pPr>
      <w:r w:rsidRPr="0035227A">
        <w:rPr>
          <w:rStyle w:val="FontStyle45"/>
          <w:rFonts w:ascii="Times New Roman" w:cs="Times New Roman"/>
          <w:b w:val="0"/>
          <w:color w:val="auto"/>
          <w:lang w:eastAsia="en-US"/>
        </w:rPr>
        <w:t>f)</w:t>
      </w:r>
      <w:r>
        <w:rPr>
          <w:rStyle w:val="FontStyle45"/>
          <w:rFonts w:ascii="Times New Roman" w:cs="Times New Roman"/>
          <w:b w:val="0"/>
          <w:color w:val="auto"/>
          <w:lang w:eastAsia="en-US"/>
        </w:rPr>
        <w:t xml:space="preserve"> </w:t>
      </w:r>
      <w:r w:rsidRPr="0035227A">
        <w:rPr>
          <w:rStyle w:val="FontStyle45"/>
          <w:rFonts w:ascii="Times New Roman" w:cs="Times New Roman"/>
          <w:b w:val="0"/>
          <w:color w:val="auto"/>
          <w:lang w:eastAsia="en-US"/>
        </w:rPr>
        <w:t xml:space="preserve">дают возможность подушке восстановиться в течение </w:t>
      </w:r>
      <w:r w:rsidR="0031687A" w:rsidRPr="0035227A">
        <w:rPr>
          <w:rStyle w:val="FontStyle45"/>
          <w:rFonts w:ascii="Times New Roman" w:cs="Times New Roman"/>
          <w:b w:val="0"/>
          <w:color w:val="auto"/>
          <w:lang w:eastAsia="en-US"/>
        </w:rPr>
        <w:t>от минимума</w:t>
      </w:r>
      <w:r w:rsidRPr="0035227A">
        <w:rPr>
          <w:rStyle w:val="FontStyle45"/>
          <w:rFonts w:ascii="Times New Roman" w:cs="Times New Roman"/>
          <w:b w:val="0"/>
          <w:color w:val="auto"/>
          <w:lang w:eastAsia="en-US"/>
        </w:rPr>
        <w:t xml:space="preserve"> 5 мин </w:t>
      </w:r>
      <w:r w:rsidR="0031687A" w:rsidRPr="0035227A">
        <w:rPr>
          <w:rStyle w:val="FontStyle45"/>
          <w:rFonts w:ascii="Times New Roman" w:cs="Times New Roman"/>
          <w:b w:val="0"/>
          <w:color w:val="auto"/>
          <w:lang w:eastAsia="en-US"/>
        </w:rPr>
        <w:t>до максимума</w:t>
      </w:r>
      <w:r w:rsidRPr="0035227A">
        <w:rPr>
          <w:rStyle w:val="FontStyle45"/>
          <w:rFonts w:ascii="Times New Roman" w:cs="Times New Roman"/>
          <w:b w:val="0"/>
          <w:color w:val="auto"/>
          <w:lang w:eastAsia="en-US"/>
        </w:rPr>
        <w:t xml:space="preserve"> 60 мин.</w:t>
      </w:r>
    </w:p>
    <w:p w14:paraId="45296C6B" w14:textId="0515C6CA" w:rsidR="00795F95" w:rsidRDefault="00795F95" w:rsidP="00F33C7B">
      <w:pPr>
        <w:pStyle w:val="Style30"/>
        <w:widowControl/>
        <w:ind w:firstLine="567"/>
        <w:rPr>
          <w:rStyle w:val="FontStyle45"/>
          <w:rFonts w:ascii="Times New Roman" w:cs="Times New Roman"/>
          <w:b w:val="0"/>
          <w:color w:val="auto"/>
          <w:lang w:eastAsia="en-US"/>
        </w:rPr>
      </w:pPr>
    </w:p>
    <w:p w14:paraId="18E64431" w14:textId="5669E288" w:rsidR="00946971" w:rsidRPr="00946971" w:rsidRDefault="00946971" w:rsidP="00946971">
      <w:pPr>
        <w:pStyle w:val="Style30"/>
        <w:widowControl/>
        <w:ind w:firstLine="567"/>
        <w:rPr>
          <w:rStyle w:val="FontStyle45"/>
          <w:rFonts w:ascii="Times New Roman" w:cs="Times New Roman"/>
          <w:color w:val="auto"/>
          <w:lang w:eastAsia="en-US"/>
        </w:rPr>
      </w:pPr>
      <w:r w:rsidRPr="00946971">
        <w:rPr>
          <w:rStyle w:val="FontStyle45"/>
          <w:rFonts w:ascii="Times New Roman" w:cs="Times New Roman"/>
          <w:color w:val="auto"/>
          <w:lang w:eastAsia="en-US"/>
        </w:rPr>
        <w:t>6.3 Установка</w:t>
      </w:r>
    </w:p>
    <w:p w14:paraId="2223114C" w14:textId="77777777" w:rsidR="00946971" w:rsidRDefault="00946971" w:rsidP="00946971">
      <w:pPr>
        <w:pStyle w:val="Style30"/>
        <w:widowControl/>
        <w:ind w:firstLine="567"/>
        <w:rPr>
          <w:rStyle w:val="FontStyle45"/>
          <w:rFonts w:ascii="Times New Roman" w:cs="Times New Roman"/>
          <w:b w:val="0"/>
          <w:color w:val="auto"/>
          <w:lang w:eastAsia="en-US"/>
        </w:rPr>
      </w:pPr>
    </w:p>
    <w:p w14:paraId="54D2C8F1" w14:textId="249924BC"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Перед проведением испытания подушки выполняют следующее:</w:t>
      </w:r>
    </w:p>
    <w:p w14:paraId="3573A7C8" w14:textId="2834EFDA"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если изготовитель определяет установку подушки с учетом приспособления ее к форме пользователя, устанавливают подушку, используя назначенный индентор, к восприятию назначенной испытательной нагрузки;</w:t>
      </w:r>
    </w:p>
    <w:p w14:paraId="30F88284" w14:textId="233D2610"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b)</w:t>
      </w:r>
      <w:r>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если подушка содержит материал, который остается смещенным после нагружения, переустанавливают подушку путем выравнивания, согласно техническим условиям производителя.</w:t>
      </w:r>
    </w:p>
    <w:p w14:paraId="48B3DA25" w14:textId="5A46E988"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c)</w:t>
      </w:r>
      <w:r>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дают возможность подушке восстановиться в течение 5 — 60 мин.</w:t>
      </w:r>
    </w:p>
    <w:p w14:paraId="36C48F44" w14:textId="77777777" w:rsidR="00946971" w:rsidRPr="00946971" w:rsidRDefault="00946971" w:rsidP="00946971">
      <w:pPr>
        <w:pStyle w:val="Style30"/>
        <w:widowControl/>
        <w:ind w:firstLine="567"/>
        <w:rPr>
          <w:rStyle w:val="FontStyle45"/>
          <w:rFonts w:ascii="Times New Roman" w:cs="Times New Roman"/>
          <w:b w:val="0"/>
          <w:color w:val="auto"/>
          <w:lang w:eastAsia="en-US"/>
        </w:rPr>
      </w:pPr>
    </w:p>
    <w:p w14:paraId="2DB8E4AB" w14:textId="3D4BCA07" w:rsidR="00946971" w:rsidRPr="00946971" w:rsidRDefault="00946971" w:rsidP="00946971">
      <w:pPr>
        <w:pStyle w:val="Style30"/>
        <w:widowControl/>
        <w:ind w:firstLine="567"/>
        <w:rPr>
          <w:rStyle w:val="FontStyle45"/>
          <w:rFonts w:ascii="Times New Roman" w:cs="Times New Roman"/>
          <w:color w:val="auto"/>
          <w:lang w:eastAsia="en-US"/>
        </w:rPr>
      </w:pPr>
      <w:r w:rsidRPr="00946971">
        <w:rPr>
          <w:rStyle w:val="FontStyle45"/>
          <w:rFonts w:ascii="Times New Roman" w:cs="Times New Roman"/>
          <w:color w:val="auto"/>
          <w:lang w:eastAsia="en-US"/>
        </w:rPr>
        <w:t>7 Последовательность испытания</w:t>
      </w:r>
    </w:p>
    <w:p w14:paraId="7DA7D21D" w14:textId="77777777" w:rsidR="00946971" w:rsidRDefault="00946971" w:rsidP="00946971">
      <w:pPr>
        <w:pStyle w:val="Style30"/>
        <w:widowControl/>
        <w:ind w:firstLine="567"/>
        <w:rPr>
          <w:rStyle w:val="FontStyle45"/>
          <w:rFonts w:ascii="Times New Roman" w:cs="Times New Roman"/>
          <w:b w:val="0"/>
          <w:color w:val="auto"/>
          <w:lang w:eastAsia="en-US"/>
        </w:rPr>
      </w:pPr>
    </w:p>
    <w:p w14:paraId="29293A1B" w14:textId="5992834D"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Проводят испытания,</w:t>
      </w:r>
      <w:r>
        <w:rPr>
          <w:rStyle w:val="FontStyle45"/>
          <w:rFonts w:ascii="Times New Roman" w:cs="Times New Roman"/>
          <w:b w:val="0"/>
          <w:color w:val="auto"/>
          <w:lang w:eastAsia="en-US"/>
        </w:rPr>
        <w:t xml:space="preserve"> определенные в разделах 8 - 14,</w:t>
      </w:r>
      <w:r w:rsidRPr="00946971">
        <w:rPr>
          <w:rStyle w:val="FontStyle45"/>
          <w:rFonts w:ascii="Times New Roman" w:cs="Times New Roman"/>
          <w:b w:val="0"/>
          <w:color w:val="auto"/>
          <w:lang w:eastAsia="en-US"/>
        </w:rPr>
        <w:t xml:space="preserve"> в любой последовательности </w:t>
      </w:r>
    </w:p>
    <w:p w14:paraId="2DA6EA50" w14:textId="77777777" w:rsidR="00946971" w:rsidRPr="00946971" w:rsidRDefault="00946971" w:rsidP="00946971">
      <w:pPr>
        <w:pStyle w:val="Style30"/>
        <w:widowControl/>
        <w:ind w:firstLine="567"/>
        <w:rPr>
          <w:rStyle w:val="FontStyle45"/>
          <w:rFonts w:ascii="Times New Roman" w:cs="Times New Roman"/>
          <w:b w:val="0"/>
          <w:color w:val="auto"/>
          <w:lang w:eastAsia="en-US"/>
        </w:rPr>
      </w:pPr>
    </w:p>
    <w:p w14:paraId="7777C3FE" w14:textId="2F3D85B9" w:rsidR="00946971" w:rsidRPr="00946971" w:rsidRDefault="00946971" w:rsidP="00946971">
      <w:pPr>
        <w:pStyle w:val="Style30"/>
        <w:widowControl/>
        <w:ind w:firstLine="567"/>
        <w:rPr>
          <w:rStyle w:val="FontStyle45"/>
          <w:rFonts w:ascii="Times New Roman" w:cs="Times New Roman"/>
          <w:color w:val="auto"/>
          <w:lang w:eastAsia="en-US"/>
        </w:rPr>
      </w:pPr>
      <w:r w:rsidRPr="00946971">
        <w:rPr>
          <w:rStyle w:val="FontStyle45"/>
          <w:rFonts w:ascii="Times New Roman" w:cs="Times New Roman"/>
          <w:color w:val="auto"/>
          <w:lang w:eastAsia="en-US"/>
        </w:rPr>
        <w:t>8 Фрикционные свойства</w:t>
      </w:r>
    </w:p>
    <w:p w14:paraId="48A6EBAC" w14:textId="77777777" w:rsidR="00946971" w:rsidRPr="00946971" w:rsidRDefault="00946971" w:rsidP="00946971">
      <w:pPr>
        <w:pStyle w:val="Style30"/>
        <w:widowControl/>
        <w:ind w:firstLine="567"/>
        <w:rPr>
          <w:rStyle w:val="FontStyle45"/>
          <w:rFonts w:ascii="Times New Roman" w:cs="Times New Roman"/>
          <w:color w:val="auto"/>
          <w:lang w:eastAsia="en-US"/>
        </w:rPr>
      </w:pPr>
    </w:p>
    <w:p w14:paraId="46ABFDD3" w14:textId="20A1108E" w:rsidR="00946971" w:rsidRPr="00946971" w:rsidRDefault="00946971" w:rsidP="00946971">
      <w:pPr>
        <w:pStyle w:val="Style30"/>
        <w:widowControl/>
        <w:ind w:firstLine="567"/>
        <w:rPr>
          <w:rStyle w:val="FontStyle45"/>
          <w:rFonts w:ascii="Times New Roman" w:cs="Times New Roman"/>
          <w:color w:val="auto"/>
          <w:lang w:eastAsia="en-US"/>
        </w:rPr>
      </w:pPr>
      <w:r w:rsidRPr="00946971">
        <w:rPr>
          <w:rStyle w:val="FontStyle45"/>
          <w:rFonts w:ascii="Times New Roman" w:cs="Times New Roman"/>
          <w:color w:val="auto"/>
          <w:lang w:eastAsia="en-US"/>
        </w:rPr>
        <w:t>8.1 Обоснование</w:t>
      </w:r>
    </w:p>
    <w:p w14:paraId="0B9A79D4" w14:textId="77777777" w:rsidR="00946971" w:rsidRDefault="00946971" w:rsidP="00946971">
      <w:pPr>
        <w:pStyle w:val="Style30"/>
        <w:widowControl/>
        <w:ind w:firstLine="567"/>
        <w:rPr>
          <w:rStyle w:val="FontStyle45"/>
          <w:rFonts w:ascii="Times New Roman" w:cs="Times New Roman"/>
          <w:b w:val="0"/>
          <w:color w:val="auto"/>
          <w:lang w:eastAsia="en-US"/>
        </w:rPr>
      </w:pPr>
    </w:p>
    <w:p w14:paraId="4F356769" w14:textId="2CB2BB41"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 xml:space="preserve">Некоторые подушки разработаны для облегчения транспортировки и других мер, предназначенных для удерживания пассажира. Данный раздел предназначен для проведения измерений, которые позволяют определить скользящие свойства чехлов для подушек. При этом продолжается осуществление мер по определению соответствующих свойств подушки (включающих коэффициент трения тканей), которые влияют на </w:t>
      </w:r>
      <w:r w:rsidRPr="00946971">
        <w:rPr>
          <w:rStyle w:val="FontStyle45"/>
          <w:rFonts w:ascii="Times New Roman" w:cs="Times New Roman"/>
          <w:b w:val="0"/>
          <w:color w:val="auto"/>
          <w:lang w:eastAsia="en-US"/>
        </w:rPr>
        <w:lastRenderedPageBreak/>
        <w:t>сопротивление скольжению подушки. Метод испытания на сопротивле</w:t>
      </w:r>
      <w:r>
        <w:rPr>
          <w:rStyle w:val="FontStyle45"/>
          <w:rFonts w:ascii="Times New Roman" w:cs="Times New Roman"/>
          <w:b w:val="0"/>
          <w:color w:val="auto"/>
          <w:lang w:eastAsia="en-US"/>
        </w:rPr>
        <w:t>ние скольжению, приведенный в C.3</w:t>
      </w:r>
      <w:r w:rsidRPr="00946971">
        <w:rPr>
          <w:rStyle w:val="FontStyle45"/>
          <w:rFonts w:ascii="Times New Roman" w:cs="Times New Roman"/>
          <w:b w:val="0"/>
          <w:color w:val="auto"/>
          <w:lang w:eastAsia="en-US"/>
        </w:rPr>
        <w:t>, был разработан для отражения характеристик поверхности и группы компонентов подушек кресла-коляски, при проведении которого может быть получена дополнительная информация.</w:t>
      </w:r>
    </w:p>
    <w:p w14:paraId="4ECD063A" w14:textId="77777777" w:rsidR="00946971" w:rsidRPr="00946971" w:rsidRDefault="00946971" w:rsidP="00946971">
      <w:pPr>
        <w:pStyle w:val="Style30"/>
        <w:widowControl/>
        <w:ind w:firstLine="567"/>
        <w:rPr>
          <w:rStyle w:val="FontStyle45"/>
          <w:rFonts w:ascii="Times New Roman" w:cs="Times New Roman"/>
          <w:b w:val="0"/>
          <w:color w:val="auto"/>
          <w:lang w:eastAsia="en-US"/>
        </w:rPr>
      </w:pPr>
    </w:p>
    <w:p w14:paraId="2A74CC2B" w14:textId="2F4D04A4" w:rsidR="00946971" w:rsidRPr="00946971" w:rsidRDefault="00946971" w:rsidP="00946971">
      <w:pPr>
        <w:pStyle w:val="Style30"/>
        <w:widowControl/>
        <w:ind w:firstLine="567"/>
        <w:rPr>
          <w:rStyle w:val="FontStyle45"/>
          <w:rFonts w:ascii="Times New Roman" w:cs="Times New Roman"/>
          <w:color w:val="auto"/>
          <w:lang w:eastAsia="en-US"/>
        </w:rPr>
      </w:pPr>
      <w:r w:rsidRPr="00946971">
        <w:rPr>
          <w:rStyle w:val="FontStyle45"/>
          <w:rFonts w:ascii="Times New Roman" w:cs="Times New Roman"/>
          <w:color w:val="auto"/>
          <w:lang w:eastAsia="en-US"/>
        </w:rPr>
        <w:t>8.2 Метод испытания</w:t>
      </w:r>
    </w:p>
    <w:p w14:paraId="65CC03B1" w14:textId="77777777" w:rsidR="00946971" w:rsidRDefault="00946971" w:rsidP="00946971">
      <w:pPr>
        <w:pStyle w:val="Style30"/>
        <w:widowControl/>
        <w:ind w:firstLine="567"/>
        <w:rPr>
          <w:rStyle w:val="FontStyle45"/>
          <w:rFonts w:ascii="Times New Roman" w:cs="Times New Roman"/>
          <w:b w:val="0"/>
          <w:color w:val="auto"/>
          <w:lang w:eastAsia="en-US"/>
        </w:rPr>
      </w:pPr>
    </w:p>
    <w:p w14:paraId="5DC95314" w14:textId="1B31EFDF"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Используя стандартизированный метод испытаний, определите коэффициент трения поверхности ткани(-ей), вступающей(-их) в контакт с пассажиром.</w:t>
      </w:r>
    </w:p>
    <w:p w14:paraId="524C7A0F" w14:textId="77777777" w:rsidR="00946971" w:rsidRPr="00946971" w:rsidRDefault="00946971" w:rsidP="00946971">
      <w:pPr>
        <w:pStyle w:val="Style30"/>
        <w:widowControl/>
        <w:ind w:firstLine="567"/>
        <w:rPr>
          <w:rStyle w:val="FontStyle45"/>
          <w:rFonts w:ascii="Times New Roman" w:cs="Times New Roman"/>
          <w:b w:val="0"/>
          <w:color w:val="auto"/>
          <w:sz w:val="20"/>
          <w:szCs w:val="20"/>
          <w:lang w:eastAsia="en-US"/>
        </w:rPr>
      </w:pPr>
    </w:p>
    <w:p w14:paraId="0F850EB8" w14:textId="6C326A0C" w:rsidR="00946971" w:rsidRPr="00946971" w:rsidRDefault="00946971" w:rsidP="00946971">
      <w:pPr>
        <w:pStyle w:val="Style30"/>
        <w:widowControl/>
        <w:ind w:firstLine="567"/>
        <w:rPr>
          <w:rStyle w:val="FontStyle45"/>
          <w:rFonts w:ascii="Times New Roman" w:cs="Times New Roman"/>
          <w:b w:val="0"/>
          <w:color w:val="auto"/>
          <w:sz w:val="20"/>
          <w:szCs w:val="20"/>
          <w:lang w:eastAsia="en-US"/>
        </w:rPr>
      </w:pPr>
      <w:r w:rsidRPr="00946971">
        <w:rPr>
          <w:rStyle w:val="FontStyle45"/>
          <w:rFonts w:ascii="Times New Roman" w:cs="Times New Roman"/>
          <w:b w:val="0"/>
          <w:color w:val="auto"/>
          <w:sz w:val="20"/>
          <w:szCs w:val="20"/>
          <w:lang w:eastAsia="en-US"/>
        </w:rPr>
        <w:t>Пример — BS 3424-10 является приемлемым стандартизированным методом определения коэффициентов трения ткани.</w:t>
      </w:r>
    </w:p>
    <w:p w14:paraId="7E926442" w14:textId="77777777" w:rsidR="00946971" w:rsidRPr="00946971" w:rsidRDefault="00946971" w:rsidP="00946971">
      <w:pPr>
        <w:pStyle w:val="Style30"/>
        <w:widowControl/>
        <w:ind w:firstLine="567"/>
        <w:rPr>
          <w:rStyle w:val="FontStyle45"/>
          <w:rFonts w:ascii="Times New Roman" w:cs="Times New Roman"/>
          <w:b w:val="0"/>
          <w:color w:val="auto"/>
          <w:sz w:val="20"/>
          <w:szCs w:val="20"/>
          <w:lang w:eastAsia="en-US"/>
        </w:rPr>
      </w:pPr>
    </w:p>
    <w:p w14:paraId="511D39C0" w14:textId="172DFB7B" w:rsidR="00946971" w:rsidRPr="00946971" w:rsidRDefault="00946971" w:rsidP="00946971">
      <w:pPr>
        <w:pStyle w:val="Style30"/>
        <w:widowControl/>
        <w:ind w:firstLine="567"/>
        <w:rPr>
          <w:rStyle w:val="FontStyle45"/>
          <w:rFonts w:ascii="Times New Roman" w:cs="Times New Roman"/>
          <w:color w:val="auto"/>
          <w:lang w:eastAsia="en-US"/>
        </w:rPr>
      </w:pPr>
      <w:r w:rsidRPr="00946971">
        <w:rPr>
          <w:rStyle w:val="FontStyle45"/>
          <w:rFonts w:ascii="Times New Roman" w:cs="Times New Roman"/>
          <w:color w:val="auto"/>
          <w:lang w:eastAsia="en-US"/>
        </w:rPr>
        <w:t>8.3 Протокол испытаний</w:t>
      </w:r>
    </w:p>
    <w:p w14:paraId="693D6BAA" w14:textId="77777777" w:rsidR="00946971" w:rsidRPr="00946971" w:rsidRDefault="00946971" w:rsidP="00946971">
      <w:pPr>
        <w:pStyle w:val="Style30"/>
        <w:widowControl/>
        <w:ind w:firstLine="567"/>
        <w:rPr>
          <w:rStyle w:val="FontStyle45"/>
          <w:rFonts w:ascii="Times New Roman" w:cs="Times New Roman"/>
          <w:b w:val="0"/>
          <w:color w:val="auto"/>
          <w:lang w:eastAsia="en-US"/>
        </w:rPr>
      </w:pPr>
    </w:p>
    <w:p w14:paraId="74584EB1" w14:textId="77777777"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Предоставьте подробную информацию о стандартизированном испытании, который используется для определения коэффициента трения, и результаты испытаний.</w:t>
      </w:r>
    </w:p>
    <w:p w14:paraId="7ACFD8C1" w14:textId="77777777" w:rsidR="00946971" w:rsidRPr="00946971" w:rsidRDefault="00946971" w:rsidP="00946971">
      <w:pPr>
        <w:pStyle w:val="Style30"/>
        <w:widowControl/>
        <w:ind w:firstLine="567"/>
        <w:rPr>
          <w:rStyle w:val="FontStyle45"/>
          <w:rFonts w:ascii="Times New Roman" w:cs="Times New Roman"/>
          <w:b w:val="0"/>
          <w:color w:val="auto"/>
          <w:lang w:eastAsia="en-US"/>
        </w:rPr>
      </w:pPr>
    </w:p>
    <w:p w14:paraId="12BB5914" w14:textId="36617461" w:rsidR="00946971" w:rsidRPr="00946971" w:rsidRDefault="00946971" w:rsidP="00946971">
      <w:pPr>
        <w:pStyle w:val="Style30"/>
        <w:widowControl/>
        <w:ind w:firstLine="567"/>
        <w:rPr>
          <w:rStyle w:val="FontStyle45"/>
          <w:rFonts w:ascii="Times New Roman" w:cs="Times New Roman"/>
          <w:color w:val="auto"/>
          <w:lang w:eastAsia="en-US"/>
        </w:rPr>
      </w:pPr>
      <w:r w:rsidRPr="00946971">
        <w:rPr>
          <w:rStyle w:val="FontStyle45"/>
          <w:rFonts w:ascii="Times New Roman" w:cs="Times New Roman"/>
          <w:color w:val="auto"/>
          <w:lang w:eastAsia="en-US"/>
        </w:rPr>
        <w:t>9 Демпфирование удара при нормальных условиях нагружения</w:t>
      </w:r>
    </w:p>
    <w:p w14:paraId="38551C92" w14:textId="77777777" w:rsidR="00946971" w:rsidRPr="00946971" w:rsidRDefault="00946971" w:rsidP="00946971">
      <w:pPr>
        <w:pStyle w:val="Style30"/>
        <w:widowControl/>
        <w:ind w:firstLine="567"/>
        <w:rPr>
          <w:rStyle w:val="FontStyle45"/>
          <w:rFonts w:ascii="Times New Roman" w:cs="Times New Roman"/>
          <w:b w:val="0"/>
          <w:color w:val="auto"/>
          <w:lang w:eastAsia="en-US"/>
        </w:rPr>
      </w:pPr>
    </w:p>
    <w:p w14:paraId="3435F1BE" w14:textId="529E6726" w:rsidR="00946971" w:rsidRPr="00946971" w:rsidRDefault="00946971" w:rsidP="00946971">
      <w:pPr>
        <w:pStyle w:val="Style30"/>
        <w:widowControl/>
        <w:ind w:firstLine="567"/>
        <w:rPr>
          <w:rStyle w:val="FontStyle45"/>
          <w:rFonts w:ascii="Times New Roman" w:cs="Times New Roman"/>
          <w:color w:val="auto"/>
          <w:lang w:eastAsia="en-US"/>
        </w:rPr>
      </w:pPr>
      <w:r w:rsidRPr="00946971">
        <w:rPr>
          <w:rStyle w:val="FontStyle45"/>
          <w:rFonts w:ascii="Times New Roman" w:cs="Times New Roman"/>
          <w:color w:val="auto"/>
          <w:lang w:eastAsia="en-US"/>
        </w:rPr>
        <w:t>9.1 Обоснование</w:t>
      </w:r>
    </w:p>
    <w:p w14:paraId="35157B52" w14:textId="77777777" w:rsidR="00946971" w:rsidRDefault="00946971" w:rsidP="00946971">
      <w:pPr>
        <w:pStyle w:val="Style30"/>
        <w:widowControl/>
        <w:ind w:firstLine="567"/>
        <w:rPr>
          <w:rStyle w:val="FontStyle45"/>
          <w:rFonts w:ascii="Times New Roman" w:cs="Times New Roman"/>
          <w:b w:val="0"/>
          <w:color w:val="auto"/>
          <w:lang w:eastAsia="en-US"/>
        </w:rPr>
      </w:pPr>
    </w:p>
    <w:p w14:paraId="1487E4A9" w14:textId="21EA5040"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 xml:space="preserve">Данное испытание определяет характеристики подушки кресла-коляски, которые уменьшают ударную нагрузку на ткани и помогают поддерживать устойчивость позы. Способность подушки амортизировать вибрацию и удар уменьшает пиковые давления, связанные с ударными нагрузками, такими как наезд на бордюр или другое препятствие. Демпфирование удара относится к гистерезису (см. </w:t>
      </w:r>
      <w:r>
        <w:rPr>
          <w:rStyle w:val="FontStyle45"/>
          <w:rFonts w:ascii="Times New Roman" w:cs="Times New Roman"/>
          <w:b w:val="0"/>
          <w:color w:val="auto"/>
          <w:lang w:eastAsia="en-US"/>
        </w:rPr>
        <w:t>р</w:t>
      </w:r>
      <w:r w:rsidRPr="00946971">
        <w:rPr>
          <w:rStyle w:val="FontStyle45"/>
          <w:rFonts w:ascii="Times New Roman" w:cs="Times New Roman"/>
          <w:b w:val="0"/>
          <w:color w:val="auto"/>
          <w:lang w:eastAsia="en-US"/>
        </w:rPr>
        <w:t>аздел 14).</w:t>
      </w:r>
    </w:p>
    <w:p w14:paraId="3C5BEAAE" w14:textId="77777777" w:rsidR="00946971" w:rsidRPr="00946971" w:rsidRDefault="00946971" w:rsidP="00946971">
      <w:pPr>
        <w:pStyle w:val="Style30"/>
        <w:widowControl/>
        <w:ind w:firstLine="567"/>
        <w:rPr>
          <w:rStyle w:val="FontStyle45"/>
          <w:rFonts w:ascii="Times New Roman" w:cs="Times New Roman"/>
          <w:b w:val="0"/>
          <w:color w:val="auto"/>
          <w:lang w:eastAsia="en-US"/>
        </w:rPr>
      </w:pPr>
    </w:p>
    <w:p w14:paraId="2D46F366" w14:textId="329B1C73" w:rsidR="00946971" w:rsidRPr="00946971" w:rsidRDefault="00946971" w:rsidP="00946971">
      <w:pPr>
        <w:pStyle w:val="Style30"/>
        <w:widowControl/>
        <w:ind w:firstLine="567"/>
        <w:rPr>
          <w:rStyle w:val="FontStyle45"/>
          <w:rFonts w:ascii="Times New Roman" w:cs="Times New Roman"/>
          <w:color w:val="auto"/>
          <w:lang w:eastAsia="en-US"/>
        </w:rPr>
      </w:pPr>
      <w:r w:rsidRPr="00946971">
        <w:rPr>
          <w:rStyle w:val="FontStyle45"/>
          <w:rFonts w:ascii="Times New Roman" w:cs="Times New Roman"/>
          <w:color w:val="auto"/>
          <w:lang w:eastAsia="en-US"/>
        </w:rPr>
        <w:t>9.2 Метод испытания</w:t>
      </w:r>
    </w:p>
    <w:p w14:paraId="47F78A10" w14:textId="77777777" w:rsidR="00946971" w:rsidRDefault="00946971" w:rsidP="00946971">
      <w:pPr>
        <w:pStyle w:val="Style30"/>
        <w:widowControl/>
        <w:ind w:firstLine="567"/>
        <w:rPr>
          <w:rStyle w:val="FontStyle45"/>
          <w:rFonts w:ascii="Times New Roman" w:cs="Times New Roman"/>
          <w:b w:val="0"/>
          <w:color w:val="auto"/>
          <w:lang w:eastAsia="en-US"/>
        </w:rPr>
      </w:pPr>
    </w:p>
    <w:p w14:paraId="15F44FE6" w14:textId="2BC88DE0"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Подготавливают подушку, как определено в 6.2 и 6.3, и проводят следующие испытания в последовательности, определенной ниже:</w:t>
      </w:r>
    </w:p>
    <w:p w14:paraId="2F77ED87" w14:textId="571728FC" w:rsidR="00795F95"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размещают блок под жесткую пластину так</w:t>
      </w:r>
      <w:r>
        <w:rPr>
          <w:rStyle w:val="FontStyle45"/>
          <w:rFonts w:ascii="Times New Roman" w:cs="Times New Roman"/>
          <w:b w:val="0"/>
          <w:color w:val="auto"/>
          <w:lang w:eastAsia="en-US"/>
        </w:rPr>
        <w:t>,</w:t>
      </w:r>
      <w:r w:rsidRPr="00946971">
        <w:rPr>
          <w:rStyle w:val="FontStyle45"/>
          <w:rFonts w:ascii="Times New Roman" w:cs="Times New Roman"/>
          <w:b w:val="0"/>
          <w:color w:val="auto"/>
          <w:lang w:eastAsia="en-US"/>
        </w:rPr>
        <w:t xml:space="preserve"> чтобы был угол, равный (10 ± 1) °. между горизонтальной испытательной поверхностью и жесткой пластиной.</w:t>
      </w:r>
    </w:p>
    <w:p w14:paraId="3399B1C9" w14:textId="666CBE0C"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b)</w:t>
      </w:r>
      <w:r>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 xml:space="preserve">размещают подушку на стенде демпфирования удара и приводят IDRCLI в контакт с подушкой так, чтобы ее </w:t>
      </w:r>
      <w:r w:rsidRPr="0035227A">
        <w:rPr>
          <w:rStyle w:val="FontStyle45"/>
          <w:rFonts w:ascii="Times New Roman" w:cs="Times New Roman"/>
          <w:b w:val="0"/>
          <w:color w:val="auto"/>
          <w:lang w:eastAsia="en-US"/>
        </w:rPr>
        <w:t>седалищны</w:t>
      </w:r>
      <w:r>
        <w:rPr>
          <w:rStyle w:val="FontStyle45"/>
          <w:rFonts w:ascii="Times New Roman" w:cs="Times New Roman"/>
          <w:b w:val="0"/>
          <w:color w:val="auto"/>
          <w:lang w:eastAsia="en-US"/>
        </w:rPr>
        <w:t xml:space="preserve">е </w:t>
      </w:r>
      <w:r w:rsidRPr="00946971">
        <w:rPr>
          <w:rStyle w:val="FontStyle45"/>
          <w:rFonts w:ascii="Times New Roman" w:cs="Times New Roman"/>
          <w:b w:val="0"/>
          <w:color w:val="auto"/>
          <w:lang w:eastAsia="en-US"/>
        </w:rPr>
        <w:t>бугристости находились в месте, предусмотренном изготовителем.</w:t>
      </w:r>
    </w:p>
    <w:p w14:paraId="1A42398E" w14:textId="77777777" w:rsidR="00946971" w:rsidRPr="00946971" w:rsidRDefault="00946971" w:rsidP="00946971">
      <w:pPr>
        <w:pStyle w:val="Style30"/>
        <w:widowControl/>
        <w:ind w:firstLine="567"/>
        <w:rPr>
          <w:rStyle w:val="FontStyle45"/>
          <w:rFonts w:ascii="Times New Roman" w:cs="Times New Roman"/>
          <w:b w:val="0"/>
          <w:color w:val="auto"/>
          <w:sz w:val="20"/>
          <w:lang w:eastAsia="en-US"/>
        </w:rPr>
      </w:pPr>
    </w:p>
    <w:p w14:paraId="6636FF02" w14:textId="4DC85A6F" w:rsidR="00946971" w:rsidRPr="00946971" w:rsidRDefault="00946971" w:rsidP="00946971">
      <w:pPr>
        <w:pStyle w:val="Style30"/>
        <w:widowControl/>
        <w:ind w:firstLine="567"/>
        <w:rPr>
          <w:rStyle w:val="FontStyle45"/>
          <w:rFonts w:ascii="Times New Roman" w:cs="Times New Roman"/>
          <w:b w:val="0"/>
          <w:color w:val="auto"/>
          <w:sz w:val="20"/>
          <w:lang w:eastAsia="en-US"/>
        </w:rPr>
      </w:pPr>
      <w:r w:rsidRPr="00946971">
        <w:rPr>
          <w:rStyle w:val="FontStyle45"/>
          <w:rFonts w:ascii="Times New Roman" w:cs="Times New Roman"/>
          <w:b w:val="0"/>
          <w:color w:val="auto"/>
          <w:sz w:val="20"/>
          <w:lang w:eastAsia="en-US"/>
        </w:rPr>
        <w:t>Примечания</w:t>
      </w:r>
    </w:p>
    <w:p w14:paraId="2A463514" w14:textId="543B4FBC" w:rsidR="00946971" w:rsidRPr="00946971" w:rsidRDefault="00946971" w:rsidP="00946971">
      <w:pPr>
        <w:pStyle w:val="Style30"/>
        <w:widowControl/>
        <w:ind w:firstLine="567"/>
        <w:rPr>
          <w:rStyle w:val="FontStyle45"/>
          <w:rFonts w:ascii="Times New Roman" w:cs="Times New Roman"/>
          <w:b w:val="0"/>
          <w:color w:val="auto"/>
          <w:sz w:val="20"/>
          <w:lang w:eastAsia="en-US"/>
        </w:rPr>
      </w:pPr>
      <w:r w:rsidRPr="00946971">
        <w:rPr>
          <w:rStyle w:val="FontStyle45"/>
          <w:rFonts w:ascii="Times New Roman" w:cs="Times New Roman"/>
          <w:b w:val="0"/>
          <w:color w:val="auto"/>
          <w:sz w:val="20"/>
          <w:lang w:eastAsia="en-US"/>
        </w:rPr>
        <w:t>1 На плоской подушке седалищные бугристости IDRCLI находятся впереди задней кромки подушки на расстоянии (127 ± 25) мм.</w:t>
      </w:r>
    </w:p>
    <w:p w14:paraId="626EF790" w14:textId="3E57880E" w:rsidR="00946971" w:rsidRPr="00946971" w:rsidRDefault="00946971" w:rsidP="00946971">
      <w:pPr>
        <w:pStyle w:val="Style30"/>
        <w:widowControl/>
        <w:ind w:firstLine="567"/>
        <w:rPr>
          <w:rStyle w:val="FontStyle45"/>
          <w:rFonts w:ascii="Times New Roman" w:cs="Times New Roman"/>
          <w:b w:val="0"/>
          <w:color w:val="auto"/>
          <w:sz w:val="20"/>
          <w:lang w:eastAsia="en-US"/>
        </w:rPr>
      </w:pPr>
      <w:r w:rsidRPr="00946971">
        <w:rPr>
          <w:rStyle w:val="FontStyle45"/>
          <w:rFonts w:ascii="Times New Roman" w:cs="Times New Roman"/>
          <w:b w:val="0"/>
          <w:color w:val="auto"/>
          <w:sz w:val="20"/>
          <w:lang w:eastAsia="en-US"/>
        </w:rPr>
        <w:t>2 Для обеспечения повторяемости результатов, акселерометр на IDRCLI располагают на соответствующем расстоянии от шарнирного края жес</w:t>
      </w:r>
      <w:r>
        <w:rPr>
          <w:rStyle w:val="FontStyle45"/>
          <w:rFonts w:ascii="Times New Roman" w:cs="Times New Roman"/>
          <w:b w:val="0"/>
          <w:color w:val="auto"/>
          <w:sz w:val="20"/>
          <w:lang w:eastAsia="en-US"/>
        </w:rPr>
        <w:t xml:space="preserve">ткой пластины, как указано в </w:t>
      </w:r>
      <w:r w:rsidRPr="00946971">
        <w:rPr>
          <w:rStyle w:val="FontStyle45"/>
          <w:rFonts w:ascii="Times New Roman" w:cs="Times New Roman"/>
          <w:b w:val="0"/>
          <w:color w:val="auto"/>
          <w:sz w:val="20"/>
          <w:lang w:eastAsia="en-US"/>
        </w:rPr>
        <w:t>5.6</w:t>
      </w:r>
      <w:r>
        <w:rPr>
          <w:rStyle w:val="FontStyle45"/>
          <w:rFonts w:ascii="Times New Roman" w:cs="Times New Roman"/>
          <w:b w:val="0"/>
          <w:color w:val="auto"/>
          <w:sz w:val="20"/>
          <w:lang w:eastAsia="en-US"/>
        </w:rPr>
        <w:t>,</w:t>
      </w:r>
      <w:r w:rsidRPr="00946971">
        <w:rPr>
          <w:rStyle w:val="FontStyle45"/>
          <w:rFonts w:ascii="Times New Roman" w:cs="Times New Roman"/>
          <w:b w:val="0"/>
          <w:color w:val="auto"/>
          <w:sz w:val="20"/>
          <w:lang w:eastAsia="en-US"/>
        </w:rPr>
        <w:t xml:space="preserve"> d).</w:t>
      </w:r>
    </w:p>
    <w:p w14:paraId="3A16CF15" w14:textId="77777777" w:rsidR="00946971" w:rsidRPr="00946971" w:rsidRDefault="00946971" w:rsidP="00946971">
      <w:pPr>
        <w:pStyle w:val="Style30"/>
        <w:widowControl/>
        <w:ind w:firstLine="567"/>
        <w:rPr>
          <w:rStyle w:val="FontStyle45"/>
          <w:rFonts w:ascii="Times New Roman" w:cs="Times New Roman"/>
          <w:b w:val="0"/>
          <w:color w:val="auto"/>
          <w:sz w:val="20"/>
          <w:lang w:eastAsia="en-US"/>
        </w:rPr>
      </w:pPr>
    </w:p>
    <w:p w14:paraId="561C2B19" w14:textId="64A21BF1"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c)</w:t>
      </w:r>
      <w:r>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начинают регистрировать ускорение IDRCLI перед падением пластины, как указано в следующем шаге d).</w:t>
      </w:r>
    </w:p>
    <w:p w14:paraId="11AE4B7B" w14:textId="42E21CA4"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d)</w:t>
      </w:r>
      <w:r>
        <w:rPr>
          <w:rStyle w:val="FontStyle45"/>
          <w:rFonts w:ascii="Times New Roman" w:cs="Times New Roman"/>
          <w:b w:val="0"/>
          <w:color w:val="auto"/>
          <w:lang w:eastAsia="en-US"/>
        </w:rPr>
        <w:t xml:space="preserve"> через (180</w:t>
      </w:r>
      <w:r w:rsidRPr="00946971">
        <w:rPr>
          <w:rStyle w:val="FontStyle45"/>
          <w:rFonts w:ascii="Times New Roman" w:cs="Times New Roman"/>
          <w:b w:val="0"/>
          <w:color w:val="auto"/>
          <w:lang w:eastAsia="en-US"/>
        </w:rPr>
        <w:t xml:space="preserve"> ± 10</w:t>
      </w:r>
      <w:r>
        <w:rPr>
          <w:rStyle w:val="FontStyle45"/>
          <w:rFonts w:ascii="Times New Roman" w:cs="Times New Roman"/>
          <w:b w:val="0"/>
          <w:color w:val="auto"/>
          <w:lang w:eastAsia="en-US"/>
        </w:rPr>
        <w:t>)</w:t>
      </w:r>
      <w:r w:rsidRPr="00946971">
        <w:rPr>
          <w:rStyle w:val="FontStyle45"/>
          <w:rFonts w:ascii="Times New Roman" w:cs="Times New Roman"/>
          <w:b w:val="0"/>
          <w:color w:val="auto"/>
          <w:lang w:eastAsia="en-US"/>
        </w:rPr>
        <w:t xml:space="preserve"> с после размещения IDRCLI на подушке, смещаю</w:t>
      </w:r>
      <w:r>
        <w:rPr>
          <w:rStyle w:val="FontStyle45"/>
          <w:rFonts w:ascii="Times New Roman" w:cs="Times New Roman"/>
          <w:b w:val="0"/>
          <w:color w:val="auto"/>
          <w:lang w:eastAsia="en-US"/>
        </w:rPr>
        <w:t>т блок далее менее чем за 0,1 с</w:t>
      </w:r>
      <w:r w:rsidRPr="00946971">
        <w:rPr>
          <w:rStyle w:val="FontStyle45"/>
          <w:rFonts w:ascii="Times New Roman" w:cs="Times New Roman"/>
          <w:b w:val="0"/>
          <w:color w:val="auto"/>
          <w:lang w:eastAsia="en-US"/>
        </w:rPr>
        <w:t>, позволяя жесткой пластине упасть на ее резиновые ограничители.</w:t>
      </w:r>
    </w:p>
    <w:p w14:paraId="669268A6" w14:textId="1F0DAE74"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e)</w:t>
      </w:r>
      <w:r>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останавливают регистрацию после того, как ускорение уменьшится до значения, равного 1 % от максимума.</w:t>
      </w:r>
    </w:p>
    <w:p w14:paraId="19C5A6A3" w14:textId="30E28CDA"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f)</w:t>
      </w:r>
      <w:r>
        <w:rPr>
          <w:rStyle w:val="FontStyle45"/>
          <w:rFonts w:ascii="Times New Roman" w:cs="Times New Roman"/>
          <w:b w:val="0"/>
          <w:color w:val="auto"/>
          <w:lang w:eastAsia="en-US"/>
        </w:rPr>
        <w:t xml:space="preserve"> </w:t>
      </w:r>
      <w:r w:rsidR="00835FC1">
        <w:rPr>
          <w:rStyle w:val="FontStyle45"/>
          <w:rFonts w:ascii="Times New Roman" w:cs="Times New Roman"/>
          <w:b w:val="0"/>
          <w:color w:val="auto"/>
          <w:lang w:eastAsia="en-US"/>
        </w:rPr>
        <w:t>у</w:t>
      </w:r>
      <w:r w:rsidRPr="00946971">
        <w:rPr>
          <w:rStyle w:val="FontStyle45"/>
          <w:rFonts w:ascii="Times New Roman" w:cs="Times New Roman"/>
          <w:b w:val="0"/>
          <w:color w:val="auto"/>
          <w:lang w:eastAsia="en-US"/>
        </w:rPr>
        <w:t>бирают нагрузку и между испытаниям</w:t>
      </w:r>
      <w:r>
        <w:rPr>
          <w:rStyle w:val="FontStyle45"/>
          <w:rFonts w:ascii="Times New Roman" w:cs="Times New Roman"/>
          <w:b w:val="0"/>
          <w:color w:val="auto"/>
          <w:lang w:eastAsia="en-US"/>
        </w:rPr>
        <w:t>и предоставляют перерыв на (300</w:t>
      </w:r>
      <w:r w:rsidRPr="00946971">
        <w:rPr>
          <w:rStyle w:val="FontStyle45"/>
          <w:rFonts w:ascii="Times New Roman" w:cs="Times New Roman"/>
          <w:b w:val="0"/>
          <w:color w:val="auto"/>
          <w:lang w:eastAsia="en-US"/>
        </w:rPr>
        <w:t xml:space="preserve"> ± 10</w:t>
      </w:r>
      <w:r>
        <w:rPr>
          <w:rStyle w:val="FontStyle45"/>
          <w:rFonts w:ascii="Times New Roman" w:cs="Times New Roman"/>
          <w:b w:val="0"/>
          <w:color w:val="auto"/>
          <w:lang w:eastAsia="en-US"/>
        </w:rPr>
        <w:t>)</w:t>
      </w:r>
      <w:r w:rsidRPr="00946971">
        <w:rPr>
          <w:rStyle w:val="FontStyle45"/>
          <w:rFonts w:ascii="Times New Roman" w:cs="Times New Roman"/>
          <w:b w:val="0"/>
          <w:color w:val="auto"/>
          <w:lang w:eastAsia="en-US"/>
        </w:rPr>
        <w:t xml:space="preserve"> с, остановив о</w:t>
      </w:r>
      <w:r>
        <w:rPr>
          <w:rStyle w:val="FontStyle45"/>
          <w:rFonts w:ascii="Times New Roman" w:cs="Times New Roman"/>
          <w:b w:val="0"/>
          <w:color w:val="auto"/>
          <w:lang w:eastAsia="en-US"/>
        </w:rPr>
        <w:t xml:space="preserve">братно подушку, как указано в </w:t>
      </w:r>
      <w:r w:rsidRPr="00946971">
        <w:rPr>
          <w:rStyle w:val="FontStyle45"/>
          <w:rFonts w:ascii="Times New Roman" w:cs="Times New Roman"/>
          <w:b w:val="0"/>
          <w:color w:val="auto"/>
          <w:lang w:eastAsia="en-US"/>
        </w:rPr>
        <w:t>6.3</w:t>
      </w:r>
      <w:r>
        <w:rPr>
          <w:rStyle w:val="FontStyle45"/>
          <w:rFonts w:ascii="Times New Roman" w:cs="Times New Roman"/>
          <w:b w:val="0"/>
          <w:color w:val="auto"/>
          <w:lang w:eastAsia="en-US"/>
        </w:rPr>
        <w:t>,</w:t>
      </w:r>
      <w:r w:rsidRPr="00946971">
        <w:rPr>
          <w:rStyle w:val="FontStyle45"/>
          <w:rFonts w:ascii="Times New Roman" w:cs="Times New Roman"/>
          <w:b w:val="0"/>
          <w:color w:val="auto"/>
          <w:lang w:eastAsia="en-US"/>
        </w:rPr>
        <w:t xml:space="preserve"> b).</w:t>
      </w:r>
    </w:p>
    <w:p w14:paraId="4E967822" w14:textId="77DE4935"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lastRenderedPageBreak/>
        <w:t>g)</w:t>
      </w:r>
      <w:r>
        <w:rPr>
          <w:rStyle w:val="FontStyle45"/>
          <w:rFonts w:ascii="Times New Roman" w:cs="Times New Roman"/>
          <w:b w:val="0"/>
          <w:color w:val="auto"/>
          <w:lang w:eastAsia="en-US"/>
        </w:rPr>
        <w:t xml:space="preserve"> </w:t>
      </w:r>
      <w:r w:rsidR="00835FC1">
        <w:rPr>
          <w:rStyle w:val="FontStyle45"/>
          <w:rFonts w:ascii="Times New Roman" w:cs="Times New Roman"/>
          <w:b w:val="0"/>
          <w:color w:val="auto"/>
          <w:lang w:eastAsia="en-US"/>
        </w:rPr>
        <w:t>п</w:t>
      </w:r>
      <w:r w:rsidRPr="00946971">
        <w:rPr>
          <w:rStyle w:val="FontStyle45"/>
          <w:rFonts w:ascii="Times New Roman" w:cs="Times New Roman"/>
          <w:b w:val="0"/>
          <w:color w:val="auto"/>
          <w:lang w:eastAsia="en-US"/>
        </w:rPr>
        <w:t>овторяют шаги с c) по f) дважды, для достижения, общей сложности, трех повторений.</w:t>
      </w:r>
    </w:p>
    <w:p w14:paraId="24752E2E" w14:textId="71C001F1" w:rsidR="00795F95"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 xml:space="preserve">Типовой результат показан на рисунке 4 с вертикальной осью, </w:t>
      </w:r>
      <w:r>
        <w:rPr>
          <w:rStyle w:val="FontStyle45"/>
          <w:rFonts w:ascii="Times New Roman" w:cs="Times New Roman"/>
          <w:b w:val="0"/>
          <w:color w:val="auto"/>
          <w:lang w:eastAsia="en-US"/>
        </w:rPr>
        <w:t>представляющей ускорение IDRCLI,</w:t>
      </w:r>
      <w:r w:rsidRPr="00946971">
        <w:rPr>
          <w:rStyle w:val="FontStyle45"/>
          <w:rFonts w:ascii="Times New Roman" w:cs="Times New Roman"/>
          <w:b w:val="0"/>
          <w:color w:val="auto"/>
          <w:lang w:eastAsia="en-US"/>
        </w:rPr>
        <w:t xml:space="preserve"> представляющей время в м/с</w:t>
      </w:r>
      <w:r w:rsidRPr="00946971">
        <w:rPr>
          <w:rStyle w:val="FontStyle45"/>
          <w:rFonts w:ascii="Times New Roman" w:cs="Times New Roman"/>
          <w:b w:val="0"/>
          <w:color w:val="auto"/>
          <w:vertAlign w:val="superscript"/>
          <w:lang w:eastAsia="en-US"/>
        </w:rPr>
        <w:t>2</w:t>
      </w:r>
      <w:r w:rsidRPr="00946971">
        <w:rPr>
          <w:rStyle w:val="FontStyle45"/>
          <w:rFonts w:ascii="Times New Roman" w:cs="Times New Roman"/>
          <w:b w:val="0"/>
          <w:color w:val="auto"/>
          <w:lang w:eastAsia="en-US"/>
        </w:rPr>
        <w:t>, и с горизонтальной осью, представляющей время миллисекундах.</w:t>
      </w:r>
    </w:p>
    <w:p w14:paraId="528FD1A0" w14:textId="08416CB7" w:rsidR="00795F95" w:rsidRDefault="00795F95" w:rsidP="00F33C7B">
      <w:pPr>
        <w:pStyle w:val="Style30"/>
        <w:widowControl/>
        <w:ind w:firstLine="567"/>
        <w:rPr>
          <w:rStyle w:val="FontStyle45"/>
          <w:rFonts w:ascii="Times New Roman" w:cs="Times New Roman"/>
          <w:b w:val="0"/>
          <w:color w:val="auto"/>
          <w:lang w:eastAsia="en-US"/>
        </w:rPr>
      </w:pPr>
    </w:p>
    <w:p w14:paraId="50F44C38" w14:textId="2CD31EEE" w:rsidR="00795F95" w:rsidRPr="00795F95" w:rsidRDefault="00946971" w:rsidP="00946971">
      <w:pPr>
        <w:pStyle w:val="Style30"/>
        <w:widowControl/>
        <w:ind w:firstLine="0"/>
        <w:jc w:val="center"/>
        <w:rPr>
          <w:rStyle w:val="FontStyle45"/>
          <w:rFonts w:ascii="Times New Roman" w:cs="Times New Roman"/>
          <w:b w:val="0"/>
          <w:color w:val="auto"/>
          <w:lang w:eastAsia="en-US"/>
        </w:rPr>
      </w:pPr>
      <w:r>
        <w:rPr>
          <w:rStyle w:val="FontStyle45"/>
          <w:rFonts w:ascii="Times New Roman" w:cs="Times New Roman"/>
          <w:b w:val="0"/>
          <w:noProof/>
          <w:color w:val="auto"/>
        </w:rPr>
        <w:drawing>
          <wp:inline distT="0" distB="0" distL="0" distR="0" wp14:anchorId="5856B034" wp14:editId="1F66262C">
            <wp:extent cx="6084570" cy="3736975"/>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84570" cy="3736975"/>
                    </a:xfrm>
                    <a:prstGeom prst="rect">
                      <a:avLst/>
                    </a:prstGeom>
                    <a:noFill/>
                  </pic:spPr>
                </pic:pic>
              </a:graphicData>
            </a:graphic>
          </wp:inline>
        </w:drawing>
      </w:r>
    </w:p>
    <w:p w14:paraId="77740990" w14:textId="7CD15B40" w:rsidR="00795F95" w:rsidRDefault="00795F95" w:rsidP="00F33C7B">
      <w:pPr>
        <w:pStyle w:val="Style30"/>
        <w:widowControl/>
        <w:ind w:firstLine="567"/>
        <w:rPr>
          <w:rStyle w:val="FontStyle45"/>
          <w:rFonts w:ascii="Times New Roman" w:cs="Times New Roman"/>
          <w:b w:val="0"/>
          <w:color w:val="auto"/>
          <w:lang w:eastAsia="en-US"/>
        </w:rPr>
      </w:pPr>
    </w:p>
    <w:p w14:paraId="45C0122A" w14:textId="68D5A3F0" w:rsidR="00946971" w:rsidRPr="00946971" w:rsidRDefault="00946971" w:rsidP="00946971">
      <w:pPr>
        <w:pStyle w:val="Style30"/>
        <w:widowControl/>
        <w:ind w:firstLine="567"/>
        <w:rPr>
          <w:rStyle w:val="FontStyle45"/>
          <w:rFonts w:ascii="Times New Roman" w:cs="Times New Roman"/>
          <w:color w:val="auto"/>
          <w:lang w:eastAsia="en-US"/>
        </w:rPr>
      </w:pPr>
      <w:r w:rsidRPr="00946971">
        <w:rPr>
          <w:rStyle w:val="FontStyle45"/>
          <w:rFonts w:ascii="Times New Roman" w:cs="Times New Roman"/>
          <w:color w:val="auto"/>
          <w:lang w:eastAsia="en-US"/>
        </w:rPr>
        <w:t>Условные обозначения:</w:t>
      </w:r>
    </w:p>
    <w:p w14:paraId="464DB2C1" w14:textId="19BF3DF4"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X</w:t>
      </w:r>
      <w:r w:rsidRPr="00946971">
        <w:rPr>
          <w:rStyle w:val="FontStyle45"/>
          <w:rFonts w:ascii="Times New Roman" w:cs="Times New Roman"/>
          <w:b w:val="0"/>
          <w:color w:val="auto"/>
          <w:sz w:val="20"/>
          <w:szCs w:val="20"/>
          <w:lang w:eastAsia="en-US"/>
        </w:rPr>
        <w:t xml:space="preserve"> — </w:t>
      </w:r>
      <w:r w:rsidRPr="00946971">
        <w:rPr>
          <w:rStyle w:val="FontStyle45"/>
          <w:rFonts w:ascii="Times New Roman" w:cs="Times New Roman"/>
          <w:b w:val="0"/>
          <w:color w:val="auto"/>
          <w:lang w:eastAsia="en-US"/>
        </w:rPr>
        <w:t>Время в миллисекундах</w:t>
      </w:r>
      <w:r>
        <w:rPr>
          <w:rStyle w:val="FontStyle45"/>
          <w:rFonts w:ascii="Times New Roman" w:cs="Times New Roman"/>
          <w:b w:val="0"/>
          <w:color w:val="auto"/>
          <w:lang w:eastAsia="en-US"/>
        </w:rPr>
        <w:t>.</w:t>
      </w:r>
    </w:p>
    <w:p w14:paraId="2DCF8156" w14:textId="769AB34C"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Y</w:t>
      </w:r>
      <w:r w:rsidRPr="00946971">
        <w:rPr>
          <w:rStyle w:val="FontStyle45"/>
          <w:rFonts w:ascii="Times New Roman" w:cs="Times New Roman"/>
          <w:b w:val="0"/>
          <w:color w:val="auto"/>
          <w:sz w:val="20"/>
          <w:szCs w:val="20"/>
          <w:lang w:eastAsia="en-US"/>
        </w:rPr>
        <w:t xml:space="preserve"> — </w:t>
      </w:r>
      <w:r w:rsidRPr="00946971">
        <w:rPr>
          <w:rStyle w:val="FontStyle45"/>
          <w:rFonts w:ascii="Times New Roman" w:cs="Times New Roman"/>
          <w:b w:val="0"/>
          <w:color w:val="auto"/>
          <w:lang w:eastAsia="en-US"/>
        </w:rPr>
        <w:t>Нормализация акселерометра до силы притяжения (9,81 м/с</w:t>
      </w:r>
      <w:r w:rsidRPr="00946971">
        <w:rPr>
          <w:rStyle w:val="FontStyle45"/>
          <w:rFonts w:ascii="Times New Roman" w:cs="Times New Roman"/>
          <w:b w:val="0"/>
          <w:color w:val="auto"/>
          <w:vertAlign w:val="superscript"/>
          <w:lang w:eastAsia="en-US"/>
        </w:rPr>
        <w:t>2</w:t>
      </w:r>
      <w:r w:rsidRPr="00946971">
        <w:rPr>
          <w:rStyle w:val="FontStyle45"/>
          <w:rFonts w:ascii="Times New Roman" w:cs="Times New Roman"/>
          <w:b w:val="0"/>
          <w:color w:val="auto"/>
          <w:lang w:eastAsia="en-US"/>
        </w:rPr>
        <w:t>)</w:t>
      </w:r>
      <w:r>
        <w:rPr>
          <w:rStyle w:val="FontStyle45"/>
          <w:rFonts w:ascii="Times New Roman" w:cs="Times New Roman"/>
          <w:b w:val="0"/>
          <w:color w:val="auto"/>
          <w:lang w:eastAsia="en-US"/>
        </w:rPr>
        <w:t>.</w:t>
      </w:r>
    </w:p>
    <w:p w14:paraId="0CA19750" w14:textId="19A3C736"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a</w:t>
      </w:r>
      <w:r w:rsidRPr="00946971">
        <w:rPr>
          <w:rStyle w:val="FontStyle45"/>
          <w:rFonts w:ascii="Times New Roman" w:cs="Times New Roman"/>
          <w:b w:val="0"/>
          <w:color w:val="auto"/>
          <w:sz w:val="20"/>
          <w:szCs w:val="20"/>
          <w:lang w:eastAsia="en-US"/>
        </w:rPr>
        <w:t xml:space="preserve"> —</w:t>
      </w:r>
      <w:r>
        <w:rPr>
          <w:rStyle w:val="FontStyle45"/>
          <w:rFonts w:ascii="Times New Roman" w:cs="Times New Roman"/>
          <w:b w:val="0"/>
          <w:color w:val="auto"/>
          <w:sz w:val="20"/>
          <w:szCs w:val="20"/>
          <w:lang w:eastAsia="en-US"/>
        </w:rPr>
        <w:t xml:space="preserve"> </w:t>
      </w:r>
      <w:r w:rsidRPr="00946971">
        <w:rPr>
          <w:rStyle w:val="FontStyle45"/>
          <w:rFonts w:ascii="Times New Roman" w:cs="Times New Roman"/>
          <w:b w:val="0"/>
          <w:color w:val="auto"/>
          <w:lang w:eastAsia="en-US"/>
        </w:rPr>
        <w:t>Удаление блока и свободное падение.</w:t>
      </w:r>
    </w:p>
    <w:p w14:paraId="2E368E16" w14:textId="123D0F87"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b</w:t>
      </w:r>
      <w:r>
        <w:rPr>
          <w:rStyle w:val="FontStyle45"/>
          <w:rFonts w:ascii="Times New Roman" w:cs="Times New Roman"/>
          <w:b w:val="0"/>
          <w:color w:val="auto"/>
          <w:lang w:eastAsia="en-US"/>
        </w:rPr>
        <w:t xml:space="preserve"> </w:t>
      </w:r>
      <w:r w:rsidRPr="00946971">
        <w:rPr>
          <w:rStyle w:val="FontStyle45"/>
          <w:rFonts w:ascii="Times New Roman" w:cs="Times New Roman"/>
          <w:b w:val="0"/>
          <w:color w:val="auto"/>
          <w:sz w:val="20"/>
          <w:szCs w:val="20"/>
          <w:lang w:eastAsia="en-US"/>
        </w:rPr>
        <w:t xml:space="preserve">— </w:t>
      </w:r>
      <w:r w:rsidRPr="00946971">
        <w:rPr>
          <w:rStyle w:val="FontStyle45"/>
          <w:rFonts w:ascii="Times New Roman" w:cs="Times New Roman"/>
          <w:b w:val="0"/>
          <w:color w:val="auto"/>
          <w:lang w:eastAsia="en-US"/>
        </w:rPr>
        <w:t>Первый отскок.</w:t>
      </w:r>
    </w:p>
    <w:p w14:paraId="7DF5BA67" w14:textId="2037F941"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c</w:t>
      </w:r>
      <w:r>
        <w:rPr>
          <w:rStyle w:val="FontStyle45"/>
          <w:rFonts w:ascii="Times New Roman" w:cs="Times New Roman"/>
          <w:b w:val="0"/>
          <w:color w:val="auto"/>
          <w:lang w:eastAsia="en-US"/>
        </w:rPr>
        <w:t xml:space="preserve"> </w:t>
      </w:r>
      <w:r w:rsidRPr="00946971">
        <w:rPr>
          <w:rStyle w:val="FontStyle45"/>
          <w:rFonts w:ascii="Times New Roman" w:cs="Times New Roman"/>
          <w:b w:val="0"/>
          <w:color w:val="auto"/>
          <w:sz w:val="20"/>
          <w:szCs w:val="20"/>
          <w:lang w:eastAsia="en-US"/>
        </w:rPr>
        <w:t xml:space="preserve">— </w:t>
      </w:r>
      <w:r w:rsidRPr="00946971">
        <w:rPr>
          <w:rStyle w:val="FontStyle45"/>
          <w:rFonts w:ascii="Times New Roman" w:cs="Times New Roman"/>
          <w:b w:val="0"/>
          <w:color w:val="auto"/>
          <w:lang w:eastAsia="en-US"/>
        </w:rPr>
        <w:t>Второй отскок.</w:t>
      </w:r>
    </w:p>
    <w:p w14:paraId="56FD0E82" w14:textId="59AE5EC8"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d</w:t>
      </w:r>
      <w:r>
        <w:rPr>
          <w:rStyle w:val="FontStyle45"/>
          <w:rFonts w:ascii="Times New Roman" w:cs="Times New Roman"/>
          <w:b w:val="0"/>
          <w:color w:val="auto"/>
          <w:lang w:eastAsia="en-US"/>
        </w:rPr>
        <w:t xml:space="preserve"> </w:t>
      </w:r>
      <w:r w:rsidRPr="00946971">
        <w:rPr>
          <w:rStyle w:val="FontStyle45"/>
          <w:rFonts w:ascii="Times New Roman" w:cs="Times New Roman"/>
          <w:b w:val="0"/>
          <w:color w:val="auto"/>
          <w:sz w:val="20"/>
          <w:szCs w:val="20"/>
          <w:lang w:eastAsia="en-US"/>
        </w:rPr>
        <w:t xml:space="preserve">— </w:t>
      </w:r>
      <w:r w:rsidRPr="00946971">
        <w:rPr>
          <w:rStyle w:val="FontStyle45"/>
          <w:rFonts w:ascii="Times New Roman" w:cs="Times New Roman"/>
          <w:b w:val="0"/>
          <w:color w:val="auto"/>
          <w:lang w:eastAsia="en-US"/>
        </w:rPr>
        <w:t>Базовая линия.</w:t>
      </w:r>
    </w:p>
    <w:p w14:paraId="45226C44" w14:textId="77777777" w:rsidR="00946971" w:rsidRPr="00946971" w:rsidRDefault="00946971" w:rsidP="00946971">
      <w:pPr>
        <w:pStyle w:val="Style30"/>
        <w:widowControl/>
        <w:ind w:firstLine="567"/>
        <w:rPr>
          <w:rStyle w:val="FontStyle45"/>
          <w:rFonts w:ascii="Times New Roman" w:cs="Times New Roman"/>
          <w:b w:val="0"/>
          <w:color w:val="auto"/>
          <w:sz w:val="20"/>
          <w:szCs w:val="20"/>
          <w:lang w:eastAsia="en-US"/>
        </w:rPr>
      </w:pPr>
    </w:p>
    <w:p w14:paraId="54A03AC7" w14:textId="4E78FD08" w:rsidR="00946971" w:rsidRPr="00946971" w:rsidRDefault="00946971" w:rsidP="00946971">
      <w:pPr>
        <w:pStyle w:val="Style30"/>
        <w:widowControl/>
        <w:ind w:firstLine="567"/>
        <w:rPr>
          <w:rStyle w:val="FontStyle45"/>
          <w:rFonts w:ascii="Times New Roman" w:cs="Times New Roman"/>
          <w:b w:val="0"/>
          <w:color w:val="auto"/>
          <w:sz w:val="20"/>
          <w:szCs w:val="20"/>
          <w:lang w:eastAsia="en-US"/>
        </w:rPr>
      </w:pPr>
      <w:r w:rsidRPr="00946971">
        <w:rPr>
          <w:rStyle w:val="FontStyle45"/>
          <w:rFonts w:ascii="Times New Roman" w:cs="Times New Roman"/>
          <w:b w:val="0"/>
          <w:color w:val="auto"/>
          <w:sz w:val="20"/>
          <w:szCs w:val="20"/>
          <w:lang w:eastAsia="en-US"/>
        </w:rPr>
        <w:t>Примечание — В данном примере «зазубренные» компоненты высокой частоты в сигнале ускорения являются типичными, и представляют вибрацию в системе.</w:t>
      </w:r>
    </w:p>
    <w:p w14:paraId="38150728" w14:textId="77777777" w:rsidR="00946971" w:rsidRPr="00946971" w:rsidRDefault="00946971" w:rsidP="00946971">
      <w:pPr>
        <w:pStyle w:val="Style30"/>
        <w:widowControl/>
        <w:ind w:firstLine="567"/>
        <w:rPr>
          <w:rStyle w:val="FontStyle45"/>
          <w:rFonts w:ascii="Times New Roman" w:cs="Times New Roman"/>
          <w:b w:val="0"/>
          <w:color w:val="auto"/>
          <w:sz w:val="20"/>
          <w:szCs w:val="20"/>
          <w:lang w:eastAsia="en-US"/>
        </w:rPr>
      </w:pPr>
    </w:p>
    <w:p w14:paraId="21FBC879" w14:textId="13A83C11" w:rsidR="00946971" w:rsidRPr="00946971" w:rsidRDefault="00946971" w:rsidP="00946971">
      <w:pPr>
        <w:pStyle w:val="Style30"/>
        <w:widowControl/>
        <w:ind w:firstLine="0"/>
        <w:jc w:val="center"/>
        <w:rPr>
          <w:rStyle w:val="FontStyle45"/>
          <w:rFonts w:ascii="Times New Roman" w:cs="Times New Roman"/>
          <w:color w:val="auto"/>
          <w:lang w:eastAsia="en-US"/>
        </w:rPr>
      </w:pPr>
      <w:r w:rsidRPr="00946971">
        <w:rPr>
          <w:rStyle w:val="FontStyle45"/>
          <w:rFonts w:ascii="Times New Roman" w:cs="Times New Roman"/>
          <w:color w:val="auto"/>
          <w:lang w:eastAsia="en-US"/>
        </w:rPr>
        <w:t>Рисунок 4 — Типичный результат испытания на демпфирование удара, с графическим представлением зависимости ускорения от времени в миллисекундах</w:t>
      </w:r>
    </w:p>
    <w:p w14:paraId="53469E2D" w14:textId="77777777" w:rsidR="00946971" w:rsidRPr="00946971" w:rsidRDefault="00946971" w:rsidP="00946971">
      <w:pPr>
        <w:pStyle w:val="Style30"/>
        <w:widowControl/>
        <w:ind w:firstLine="567"/>
        <w:rPr>
          <w:rStyle w:val="FontStyle45"/>
          <w:rFonts w:ascii="Times New Roman" w:cs="Times New Roman"/>
          <w:b w:val="0"/>
          <w:color w:val="auto"/>
          <w:lang w:eastAsia="en-US"/>
        </w:rPr>
      </w:pPr>
    </w:p>
    <w:p w14:paraId="572F047B" w14:textId="14C4B551" w:rsidR="00946971" w:rsidRPr="00946971" w:rsidRDefault="00946971" w:rsidP="00946971">
      <w:pPr>
        <w:pStyle w:val="Style30"/>
        <w:widowControl/>
        <w:ind w:firstLine="567"/>
        <w:rPr>
          <w:rStyle w:val="FontStyle45"/>
          <w:rFonts w:ascii="Times New Roman" w:cs="Times New Roman"/>
          <w:color w:val="auto"/>
          <w:lang w:eastAsia="en-US"/>
        </w:rPr>
      </w:pPr>
      <w:r w:rsidRPr="00946971">
        <w:rPr>
          <w:rStyle w:val="FontStyle45"/>
          <w:rFonts w:ascii="Times New Roman" w:cs="Times New Roman"/>
          <w:color w:val="auto"/>
          <w:lang w:eastAsia="en-US"/>
        </w:rPr>
        <w:t>9.3 Метод расчета</w:t>
      </w:r>
    </w:p>
    <w:p w14:paraId="2AF7F397" w14:textId="77777777" w:rsidR="00946971" w:rsidRDefault="00946971" w:rsidP="00946971">
      <w:pPr>
        <w:pStyle w:val="Style30"/>
        <w:widowControl/>
        <w:ind w:firstLine="567"/>
        <w:rPr>
          <w:rStyle w:val="FontStyle45"/>
          <w:rFonts w:ascii="Times New Roman" w:cs="Times New Roman"/>
          <w:b w:val="0"/>
          <w:color w:val="auto"/>
          <w:lang w:eastAsia="en-US"/>
        </w:rPr>
      </w:pPr>
    </w:p>
    <w:p w14:paraId="41CBBE3F" w14:textId="53E2482E"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Собранные данные следует сгладить с помощью фильтра Баттерворта 3-го порядка, или аналогичного фильтра с частотой среза 0,25 Гц. Отфильтрованные данные используются для расчета следующих параметров:</w:t>
      </w:r>
    </w:p>
    <w:p w14:paraId="404E4F61" w14:textId="1ECA6676"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величина начального отскока (отскок 1) для каждого повторения (м/с</w:t>
      </w:r>
      <w:r w:rsidRPr="00946971">
        <w:rPr>
          <w:rStyle w:val="FontStyle45"/>
          <w:rFonts w:ascii="Times New Roman" w:cs="Times New Roman"/>
          <w:b w:val="0"/>
          <w:color w:val="auto"/>
          <w:vertAlign w:val="superscript"/>
          <w:lang w:eastAsia="en-US"/>
        </w:rPr>
        <w:t>2</w:t>
      </w:r>
      <w:r w:rsidRPr="00946971">
        <w:rPr>
          <w:rStyle w:val="FontStyle45"/>
          <w:rFonts w:ascii="Times New Roman" w:cs="Times New Roman"/>
          <w:b w:val="0"/>
          <w:color w:val="auto"/>
          <w:lang w:eastAsia="en-US"/>
        </w:rPr>
        <w:t>);</w:t>
      </w:r>
    </w:p>
    <w:p w14:paraId="17480393" w14:textId="3B3EA3C1"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b)</w:t>
      </w:r>
      <w:r>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величина 2-го отскока (отскок 2) для каждого повторения (м/с</w:t>
      </w:r>
      <w:r w:rsidRPr="00946971">
        <w:rPr>
          <w:rStyle w:val="FontStyle45"/>
          <w:rFonts w:ascii="Times New Roman" w:cs="Times New Roman"/>
          <w:b w:val="0"/>
          <w:color w:val="auto"/>
          <w:vertAlign w:val="superscript"/>
          <w:lang w:eastAsia="en-US"/>
        </w:rPr>
        <w:t>2</w:t>
      </w:r>
      <w:r w:rsidRPr="00946971">
        <w:rPr>
          <w:rStyle w:val="FontStyle45"/>
          <w:rFonts w:ascii="Times New Roman" w:cs="Times New Roman"/>
          <w:b w:val="0"/>
          <w:color w:val="auto"/>
          <w:lang w:eastAsia="en-US"/>
        </w:rPr>
        <w:t>);</w:t>
      </w:r>
    </w:p>
    <w:p w14:paraId="40BDCEE2" w14:textId="427AFBE4"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c)</w:t>
      </w:r>
      <w:r>
        <w:rPr>
          <w:rStyle w:val="FontStyle45"/>
          <w:rFonts w:ascii="Times New Roman" w:cs="Times New Roman"/>
          <w:b w:val="0"/>
          <w:color w:val="auto"/>
          <w:lang w:eastAsia="en-US"/>
        </w:rPr>
        <w:t xml:space="preserve"> </w:t>
      </w:r>
      <w:r w:rsidR="009A602D">
        <w:rPr>
          <w:rStyle w:val="FontStyle45"/>
          <w:rFonts w:ascii="Times New Roman" w:cs="Times New Roman"/>
          <w:b w:val="0"/>
          <w:color w:val="auto"/>
          <w:lang w:eastAsia="en-US"/>
        </w:rPr>
        <w:t>с</w:t>
      </w:r>
      <w:r w:rsidRPr="00946971">
        <w:rPr>
          <w:rStyle w:val="FontStyle45"/>
          <w:rFonts w:ascii="Times New Roman" w:cs="Times New Roman"/>
          <w:b w:val="0"/>
          <w:color w:val="auto"/>
          <w:lang w:eastAsia="en-US"/>
        </w:rPr>
        <w:t>редние значения отскока 1 и отскока 2 по всем трем повторениям (м/с</w:t>
      </w:r>
      <w:r w:rsidRPr="00946971">
        <w:rPr>
          <w:rStyle w:val="FontStyle45"/>
          <w:rFonts w:ascii="Times New Roman" w:cs="Times New Roman"/>
          <w:b w:val="0"/>
          <w:color w:val="auto"/>
          <w:vertAlign w:val="superscript"/>
          <w:lang w:eastAsia="en-US"/>
        </w:rPr>
        <w:t>2</w:t>
      </w:r>
      <w:r w:rsidRPr="00946971">
        <w:rPr>
          <w:rStyle w:val="FontStyle45"/>
          <w:rFonts w:ascii="Times New Roman" w:cs="Times New Roman"/>
          <w:b w:val="0"/>
          <w:color w:val="auto"/>
          <w:lang w:eastAsia="en-US"/>
        </w:rPr>
        <w:t>);</w:t>
      </w:r>
    </w:p>
    <w:p w14:paraId="4CB67B95" w14:textId="09D949FD"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lastRenderedPageBreak/>
        <w:t>d)</w:t>
      </w:r>
      <w:r>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соотношение отскока 2 к отскоку 1, в процентах.</w:t>
      </w:r>
    </w:p>
    <w:p w14:paraId="0FAFE7E9" w14:textId="77777777" w:rsidR="00946971" w:rsidRPr="00946971" w:rsidRDefault="00946971" w:rsidP="00946971">
      <w:pPr>
        <w:pStyle w:val="Style30"/>
        <w:widowControl/>
        <w:ind w:firstLine="567"/>
        <w:rPr>
          <w:rStyle w:val="FontStyle45"/>
          <w:rFonts w:ascii="Times New Roman" w:cs="Times New Roman"/>
          <w:b w:val="0"/>
          <w:color w:val="auto"/>
          <w:lang w:eastAsia="en-US"/>
        </w:rPr>
      </w:pPr>
    </w:p>
    <w:p w14:paraId="6A6094E2" w14:textId="31D776C8" w:rsidR="00946971" w:rsidRPr="00946971" w:rsidRDefault="00946971" w:rsidP="00946971">
      <w:pPr>
        <w:pStyle w:val="Style30"/>
        <w:widowControl/>
        <w:ind w:firstLine="567"/>
        <w:rPr>
          <w:rStyle w:val="FontStyle45"/>
          <w:rFonts w:ascii="Times New Roman" w:cs="Times New Roman"/>
          <w:color w:val="auto"/>
          <w:lang w:eastAsia="en-US"/>
        </w:rPr>
      </w:pPr>
      <w:r w:rsidRPr="00946971">
        <w:rPr>
          <w:rStyle w:val="FontStyle45"/>
          <w:rFonts w:ascii="Times New Roman" w:cs="Times New Roman"/>
          <w:color w:val="auto"/>
          <w:lang w:eastAsia="en-US"/>
        </w:rPr>
        <w:t>9.4 Протокол испытаний</w:t>
      </w:r>
    </w:p>
    <w:p w14:paraId="73B8B634" w14:textId="77777777" w:rsidR="00946971" w:rsidRDefault="00946971" w:rsidP="00946971">
      <w:pPr>
        <w:pStyle w:val="Style30"/>
        <w:widowControl/>
        <w:ind w:firstLine="567"/>
        <w:rPr>
          <w:rStyle w:val="FontStyle45"/>
          <w:rFonts w:ascii="Times New Roman" w:cs="Times New Roman"/>
          <w:b w:val="0"/>
          <w:color w:val="auto"/>
          <w:lang w:eastAsia="en-US"/>
        </w:rPr>
      </w:pPr>
    </w:p>
    <w:p w14:paraId="06A69586" w14:textId="2FB5FD07" w:rsid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Укажите в процентах среднее значение отскока 1 по всем испытаниям, и среднее отношение по всем испытаниям отскока 2 и отскока 1.</w:t>
      </w:r>
    </w:p>
    <w:p w14:paraId="731E6438" w14:textId="1CC8AD70"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b)</w:t>
      </w:r>
      <w:r>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 xml:space="preserve">Включите график зависимости сглаженного ускорения от времени в миллисекундах, как показано на </w:t>
      </w:r>
      <w:r>
        <w:rPr>
          <w:rStyle w:val="FontStyle45"/>
          <w:rFonts w:ascii="Times New Roman" w:cs="Times New Roman"/>
          <w:b w:val="0"/>
          <w:color w:val="auto"/>
          <w:lang w:eastAsia="en-US"/>
        </w:rPr>
        <w:t>р</w:t>
      </w:r>
      <w:r w:rsidRPr="00946971">
        <w:rPr>
          <w:rStyle w:val="FontStyle45"/>
          <w:rFonts w:ascii="Times New Roman" w:cs="Times New Roman"/>
          <w:b w:val="0"/>
          <w:color w:val="auto"/>
          <w:lang w:eastAsia="en-US"/>
        </w:rPr>
        <w:t>исунке 4.</w:t>
      </w:r>
    </w:p>
    <w:p w14:paraId="6FF7BCD0" w14:textId="77777777" w:rsidR="00946971" w:rsidRPr="00946971" w:rsidRDefault="00946971" w:rsidP="00946971">
      <w:pPr>
        <w:pStyle w:val="Style30"/>
        <w:widowControl/>
        <w:ind w:firstLine="567"/>
        <w:rPr>
          <w:rStyle w:val="FontStyle45"/>
          <w:rFonts w:ascii="Times New Roman" w:cs="Times New Roman"/>
          <w:b w:val="0"/>
          <w:color w:val="auto"/>
          <w:lang w:eastAsia="en-US"/>
        </w:rPr>
      </w:pPr>
    </w:p>
    <w:p w14:paraId="0E137D2A" w14:textId="202C987E" w:rsidR="00946971" w:rsidRPr="009A602D" w:rsidRDefault="00946971" w:rsidP="00946971">
      <w:pPr>
        <w:pStyle w:val="Style30"/>
        <w:widowControl/>
        <w:ind w:firstLine="567"/>
        <w:rPr>
          <w:rStyle w:val="FontStyle45"/>
          <w:rFonts w:ascii="Times New Roman" w:cs="Times New Roman"/>
          <w:color w:val="auto"/>
          <w:lang w:eastAsia="en-US"/>
        </w:rPr>
      </w:pPr>
      <w:r w:rsidRPr="009A602D">
        <w:rPr>
          <w:rStyle w:val="FontStyle45"/>
          <w:rFonts w:ascii="Times New Roman" w:cs="Times New Roman"/>
          <w:color w:val="auto"/>
          <w:lang w:eastAsia="en-US"/>
        </w:rPr>
        <w:t>10 Восстановление</w:t>
      </w:r>
    </w:p>
    <w:p w14:paraId="2F90FF9C" w14:textId="77777777" w:rsidR="00946971" w:rsidRPr="009A602D" w:rsidRDefault="00946971" w:rsidP="00946971">
      <w:pPr>
        <w:pStyle w:val="Style30"/>
        <w:widowControl/>
        <w:ind w:firstLine="567"/>
        <w:rPr>
          <w:rStyle w:val="FontStyle45"/>
          <w:rFonts w:ascii="Times New Roman" w:cs="Times New Roman"/>
          <w:color w:val="auto"/>
          <w:lang w:eastAsia="en-US"/>
        </w:rPr>
      </w:pPr>
    </w:p>
    <w:p w14:paraId="1CB562A4" w14:textId="31CD6463" w:rsidR="00946971" w:rsidRPr="009A602D" w:rsidRDefault="00946971" w:rsidP="00946971">
      <w:pPr>
        <w:pStyle w:val="Style30"/>
        <w:widowControl/>
        <w:ind w:firstLine="567"/>
        <w:rPr>
          <w:rStyle w:val="FontStyle45"/>
          <w:rFonts w:ascii="Times New Roman" w:cs="Times New Roman"/>
          <w:color w:val="auto"/>
          <w:lang w:eastAsia="en-US"/>
        </w:rPr>
      </w:pPr>
      <w:r w:rsidRPr="009A602D">
        <w:rPr>
          <w:rStyle w:val="FontStyle45"/>
          <w:rFonts w:ascii="Times New Roman" w:cs="Times New Roman"/>
          <w:color w:val="auto"/>
          <w:lang w:eastAsia="en-US"/>
        </w:rPr>
        <w:t>10.1 Обоснование</w:t>
      </w:r>
    </w:p>
    <w:p w14:paraId="4B769009" w14:textId="77777777" w:rsidR="00946971" w:rsidRDefault="00946971" w:rsidP="00946971">
      <w:pPr>
        <w:pStyle w:val="Style30"/>
        <w:widowControl/>
        <w:ind w:firstLine="567"/>
        <w:rPr>
          <w:rStyle w:val="FontStyle45"/>
          <w:rFonts w:ascii="Times New Roman" w:cs="Times New Roman"/>
          <w:b w:val="0"/>
          <w:color w:val="auto"/>
          <w:lang w:eastAsia="en-US"/>
        </w:rPr>
      </w:pPr>
    </w:p>
    <w:p w14:paraId="7595F1C3" w14:textId="47CE2BE3"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Характеристика восстановления подушки сиденья определяет способность подушки возвращать после периода нагружения ее форму и размеры, которые имели место до нагружения. Восстановление может быть связано с повторяющимся нагруженном подушки и может служить признаком усталости. Планируется, что последующий стандарт серии ISO 16840 будет направлен на исследование изменений свойств подушки при использовании, таких как восстановление. Альтернативно, некоторые подушки сиденья разработаны, чтобы образовывать форму, близкую к форме пользователя, используя вязкоупругие свойства материала, и требующие значительное время, чтобы возвратиться к их первоначальной форме. В некоторых случаях для подушек сиденья используют материалы с жидкими компонентами, которые с готовностью приспосабливаются к пользователю, и требуют выполнения определенной манипуляции для возвращения их к первоначальной форме</w:t>
      </w:r>
    </w:p>
    <w:p w14:paraId="1468AAEC" w14:textId="77777777" w:rsidR="00946971" w:rsidRPr="00946971" w:rsidRDefault="00946971" w:rsidP="00946971">
      <w:pPr>
        <w:pStyle w:val="Style30"/>
        <w:widowControl/>
        <w:ind w:firstLine="567"/>
        <w:rPr>
          <w:rStyle w:val="FontStyle45"/>
          <w:rFonts w:ascii="Times New Roman" w:cs="Times New Roman"/>
          <w:b w:val="0"/>
          <w:color w:val="auto"/>
          <w:lang w:eastAsia="en-US"/>
        </w:rPr>
      </w:pPr>
    </w:p>
    <w:p w14:paraId="0E71D490" w14:textId="24800531" w:rsidR="00946971" w:rsidRPr="009A602D" w:rsidRDefault="00946971" w:rsidP="00946971">
      <w:pPr>
        <w:pStyle w:val="Style30"/>
        <w:widowControl/>
        <w:ind w:firstLine="567"/>
        <w:rPr>
          <w:rStyle w:val="FontStyle45"/>
          <w:rFonts w:ascii="Times New Roman" w:cs="Times New Roman"/>
          <w:color w:val="auto"/>
          <w:lang w:eastAsia="en-US"/>
        </w:rPr>
      </w:pPr>
      <w:r w:rsidRPr="009A602D">
        <w:rPr>
          <w:rStyle w:val="FontStyle45"/>
          <w:rFonts w:ascii="Times New Roman" w:cs="Times New Roman"/>
          <w:color w:val="auto"/>
          <w:lang w:eastAsia="en-US"/>
        </w:rPr>
        <w:t>10.2</w:t>
      </w:r>
      <w:r w:rsidR="009A602D" w:rsidRPr="009A602D">
        <w:rPr>
          <w:rStyle w:val="FontStyle45"/>
          <w:rFonts w:ascii="Times New Roman" w:cs="Times New Roman"/>
          <w:color w:val="auto"/>
          <w:lang w:eastAsia="en-US"/>
        </w:rPr>
        <w:t xml:space="preserve"> </w:t>
      </w:r>
      <w:r w:rsidRPr="009A602D">
        <w:rPr>
          <w:rStyle w:val="FontStyle45"/>
          <w:rFonts w:ascii="Times New Roman" w:cs="Times New Roman"/>
          <w:color w:val="auto"/>
          <w:lang w:eastAsia="en-US"/>
        </w:rPr>
        <w:t>Метод испытания</w:t>
      </w:r>
    </w:p>
    <w:p w14:paraId="53DE0298" w14:textId="77777777" w:rsidR="009A602D" w:rsidRDefault="009A602D" w:rsidP="00946971">
      <w:pPr>
        <w:pStyle w:val="Style30"/>
        <w:widowControl/>
        <w:ind w:firstLine="567"/>
        <w:rPr>
          <w:rStyle w:val="FontStyle45"/>
          <w:rFonts w:ascii="Times New Roman" w:cs="Times New Roman"/>
          <w:b w:val="0"/>
          <w:color w:val="auto"/>
          <w:lang w:eastAsia="en-US"/>
        </w:rPr>
      </w:pPr>
    </w:p>
    <w:p w14:paraId="3FF44DF6" w14:textId="29AEBDDC"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Следующий метод следует проводить без смещения подушки во время испытания. Если перемещение подушки для измерения толщины неизбежно, в отчете об испытании должна быть сделана отметка об этом и нарушения должны быть минимизированы. В идеале, когда необходимы измерения толщины, измерительный прибор для по</w:t>
      </w:r>
      <w:r w:rsidR="005A1D4E">
        <w:rPr>
          <w:rStyle w:val="FontStyle45"/>
          <w:rFonts w:ascii="Times New Roman" w:cs="Times New Roman"/>
          <w:b w:val="0"/>
          <w:color w:val="auto"/>
          <w:lang w:eastAsia="en-US"/>
        </w:rPr>
        <w:t xml:space="preserve">душки сиденья, как указано в </w:t>
      </w:r>
      <w:r w:rsidRPr="00946971">
        <w:rPr>
          <w:rStyle w:val="FontStyle45"/>
          <w:rFonts w:ascii="Times New Roman" w:cs="Times New Roman"/>
          <w:b w:val="0"/>
          <w:color w:val="auto"/>
          <w:lang w:eastAsia="en-US"/>
        </w:rPr>
        <w:t>5.8 устанавливается в пределах бло</w:t>
      </w:r>
      <w:r w:rsidR="005A1D4E">
        <w:rPr>
          <w:rStyle w:val="FontStyle45"/>
          <w:rFonts w:ascii="Times New Roman" w:cs="Times New Roman"/>
          <w:b w:val="0"/>
          <w:color w:val="auto"/>
          <w:lang w:eastAsia="en-US"/>
        </w:rPr>
        <w:t xml:space="preserve">ка нагрузки, как указано в </w:t>
      </w:r>
      <w:r w:rsidRPr="00946971">
        <w:rPr>
          <w:rStyle w:val="FontStyle45"/>
          <w:rFonts w:ascii="Times New Roman" w:cs="Times New Roman"/>
          <w:b w:val="0"/>
          <w:color w:val="auto"/>
          <w:lang w:eastAsia="en-US"/>
        </w:rPr>
        <w:t>5.1, и удаляется при приложении нагрузки с помощью RCLI.</w:t>
      </w:r>
    </w:p>
    <w:p w14:paraId="1A5FB24F" w14:textId="5598C650"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a)</w:t>
      </w:r>
      <w:r w:rsidR="009A602D">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Обеспечивают предварительные условия и устанавливаю</w:t>
      </w:r>
      <w:r w:rsidR="009A602D">
        <w:rPr>
          <w:rStyle w:val="FontStyle45"/>
          <w:rFonts w:ascii="Times New Roman" w:cs="Times New Roman"/>
          <w:b w:val="0"/>
          <w:color w:val="auto"/>
          <w:lang w:eastAsia="en-US"/>
        </w:rPr>
        <w:t xml:space="preserve">т подушку, как определено в </w:t>
      </w:r>
      <w:r w:rsidRPr="00946971">
        <w:rPr>
          <w:rStyle w:val="FontStyle45"/>
          <w:rFonts w:ascii="Times New Roman" w:cs="Times New Roman"/>
          <w:b w:val="0"/>
          <w:color w:val="auto"/>
          <w:lang w:eastAsia="en-US"/>
        </w:rPr>
        <w:t>6.2 и 6.3.</w:t>
      </w:r>
    </w:p>
    <w:p w14:paraId="64482F4D" w14:textId="04C7CE7A"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b)</w:t>
      </w:r>
      <w:r w:rsidR="009A602D">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 xml:space="preserve">Размещают RCLI в устройстве </w:t>
      </w:r>
      <w:r w:rsidR="008614DC">
        <w:rPr>
          <w:rStyle w:val="FontStyle45"/>
          <w:rFonts w:ascii="Times New Roman" w:cs="Times New Roman"/>
          <w:b w:val="0"/>
          <w:color w:val="auto"/>
          <w:lang w:eastAsia="en-US"/>
        </w:rPr>
        <w:t>нагружения,</w:t>
      </w:r>
      <w:r w:rsidR="009A602D">
        <w:rPr>
          <w:rStyle w:val="FontStyle45"/>
          <w:rFonts w:ascii="Times New Roman" w:cs="Times New Roman"/>
          <w:b w:val="0"/>
          <w:color w:val="auto"/>
          <w:lang w:eastAsia="en-US"/>
        </w:rPr>
        <w:t xml:space="preserve"> как определено в </w:t>
      </w:r>
      <w:r w:rsidRPr="00946971">
        <w:rPr>
          <w:rStyle w:val="FontStyle45"/>
          <w:rFonts w:ascii="Times New Roman" w:cs="Times New Roman"/>
          <w:b w:val="0"/>
          <w:color w:val="auto"/>
          <w:lang w:eastAsia="en-US"/>
        </w:rPr>
        <w:t>5.1.</w:t>
      </w:r>
    </w:p>
    <w:p w14:paraId="0D213BE9" w14:textId="77777777" w:rsidR="008614DC" w:rsidRDefault="008614DC" w:rsidP="00946971">
      <w:pPr>
        <w:pStyle w:val="Style30"/>
        <w:widowControl/>
        <w:ind w:firstLine="567"/>
        <w:rPr>
          <w:rStyle w:val="FontStyle45"/>
          <w:rFonts w:ascii="Times New Roman" w:cs="Times New Roman"/>
          <w:b w:val="0"/>
          <w:color w:val="auto"/>
          <w:sz w:val="20"/>
          <w:szCs w:val="20"/>
          <w:lang w:eastAsia="en-US"/>
        </w:rPr>
      </w:pPr>
    </w:p>
    <w:p w14:paraId="404B9C6D" w14:textId="203A863A" w:rsidR="00946971" w:rsidRDefault="008614DC" w:rsidP="00946971">
      <w:pPr>
        <w:pStyle w:val="Style30"/>
        <w:widowControl/>
        <w:ind w:firstLine="567"/>
        <w:rPr>
          <w:rStyle w:val="FontStyle45"/>
          <w:rFonts w:ascii="Times New Roman" w:cs="Times New Roman"/>
          <w:b w:val="0"/>
          <w:color w:val="auto"/>
          <w:sz w:val="20"/>
          <w:lang w:eastAsia="en-US"/>
        </w:rPr>
      </w:pPr>
      <w:r w:rsidRPr="00946971">
        <w:rPr>
          <w:rStyle w:val="FontStyle45"/>
          <w:rFonts w:ascii="Times New Roman" w:cs="Times New Roman"/>
          <w:b w:val="0"/>
          <w:color w:val="auto"/>
          <w:sz w:val="20"/>
          <w:szCs w:val="20"/>
          <w:lang w:eastAsia="en-US"/>
        </w:rPr>
        <w:t>Примечание —</w:t>
      </w:r>
      <w:r>
        <w:rPr>
          <w:rStyle w:val="FontStyle45"/>
          <w:rFonts w:ascii="Times New Roman" w:cs="Times New Roman"/>
          <w:b w:val="0"/>
          <w:color w:val="auto"/>
          <w:sz w:val="20"/>
          <w:szCs w:val="20"/>
          <w:lang w:eastAsia="en-US"/>
        </w:rPr>
        <w:t xml:space="preserve"> </w:t>
      </w:r>
      <w:r w:rsidR="00946971" w:rsidRPr="008614DC">
        <w:rPr>
          <w:rStyle w:val="FontStyle45"/>
          <w:rFonts w:ascii="Times New Roman" w:cs="Times New Roman"/>
          <w:b w:val="0"/>
          <w:color w:val="auto"/>
          <w:sz w:val="20"/>
          <w:lang w:eastAsia="en-US"/>
        </w:rPr>
        <w:t>Для выполнения этого теста, установка привода для приложения нагрузки не требуется. К RCLI можно приложить вертикальную нагрузку с помощью свободно висящих грузов.</w:t>
      </w:r>
    </w:p>
    <w:p w14:paraId="003C238F" w14:textId="77777777" w:rsidR="008614DC" w:rsidRPr="008614DC" w:rsidRDefault="008614DC" w:rsidP="00946971">
      <w:pPr>
        <w:pStyle w:val="Style30"/>
        <w:widowControl/>
        <w:ind w:firstLine="567"/>
        <w:rPr>
          <w:rStyle w:val="FontStyle45"/>
          <w:rFonts w:ascii="Times New Roman" w:cs="Times New Roman"/>
          <w:b w:val="0"/>
          <w:color w:val="auto"/>
          <w:sz w:val="20"/>
          <w:lang w:eastAsia="en-US"/>
        </w:rPr>
      </w:pPr>
    </w:p>
    <w:p w14:paraId="2FBCDA50" w14:textId="0EDC0F11"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c)</w:t>
      </w:r>
      <w:r w:rsidR="005A1D4E">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 xml:space="preserve">На испытуемой подушке отмечают линию </w:t>
      </w:r>
      <w:r w:rsidR="008614DC" w:rsidRPr="0035227A">
        <w:rPr>
          <w:rStyle w:val="FontStyle45"/>
          <w:rFonts w:ascii="Times New Roman" w:cs="Times New Roman"/>
          <w:b w:val="0"/>
          <w:color w:val="auto"/>
          <w:lang w:eastAsia="en-US"/>
        </w:rPr>
        <w:t>седалищны</w:t>
      </w:r>
      <w:r w:rsidR="008614DC">
        <w:rPr>
          <w:rStyle w:val="FontStyle45"/>
          <w:rFonts w:ascii="Times New Roman" w:cs="Times New Roman"/>
          <w:b w:val="0"/>
          <w:color w:val="auto"/>
          <w:lang w:eastAsia="en-US"/>
        </w:rPr>
        <w:t xml:space="preserve">х </w:t>
      </w:r>
      <w:r w:rsidRPr="00946971">
        <w:rPr>
          <w:rStyle w:val="FontStyle45"/>
          <w:rFonts w:ascii="Times New Roman" w:cs="Times New Roman"/>
          <w:b w:val="0"/>
          <w:color w:val="auto"/>
          <w:lang w:eastAsia="en-US"/>
        </w:rPr>
        <w:t>бугристостей, которая соответствуе</w:t>
      </w:r>
      <w:r w:rsidR="005A1D4E">
        <w:rPr>
          <w:rStyle w:val="FontStyle45"/>
          <w:rFonts w:ascii="Times New Roman" w:cs="Times New Roman"/>
          <w:b w:val="0"/>
          <w:color w:val="auto"/>
          <w:lang w:eastAsia="en-US"/>
        </w:rPr>
        <w:t>т пе</w:t>
      </w:r>
      <w:r w:rsidRPr="00946971">
        <w:rPr>
          <w:rStyle w:val="FontStyle45"/>
          <w:rFonts w:ascii="Times New Roman" w:cs="Times New Roman"/>
          <w:b w:val="0"/>
          <w:color w:val="auto"/>
          <w:lang w:eastAsia="en-US"/>
        </w:rPr>
        <w:t xml:space="preserve">реднему и заднему положениям (А—Р) </w:t>
      </w:r>
      <w:r w:rsidR="008614DC" w:rsidRPr="0035227A">
        <w:rPr>
          <w:rStyle w:val="FontStyle45"/>
          <w:rFonts w:ascii="Times New Roman" w:cs="Times New Roman"/>
          <w:b w:val="0"/>
          <w:color w:val="auto"/>
          <w:lang w:eastAsia="en-US"/>
        </w:rPr>
        <w:t>седалищны</w:t>
      </w:r>
      <w:r w:rsidR="008614DC">
        <w:rPr>
          <w:rStyle w:val="FontStyle45"/>
          <w:rFonts w:ascii="Times New Roman" w:cs="Times New Roman"/>
          <w:b w:val="0"/>
          <w:color w:val="auto"/>
          <w:lang w:eastAsia="en-US"/>
        </w:rPr>
        <w:t xml:space="preserve">х </w:t>
      </w:r>
      <w:r w:rsidRPr="00946971">
        <w:rPr>
          <w:rStyle w:val="FontStyle45"/>
          <w:rFonts w:ascii="Times New Roman" w:cs="Times New Roman"/>
          <w:b w:val="0"/>
          <w:color w:val="auto"/>
          <w:lang w:eastAsia="en-US"/>
        </w:rPr>
        <w:t>бугристостей RCLI</w:t>
      </w:r>
      <w:r w:rsidR="008614DC">
        <w:rPr>
          <w:rStyle w:val="FontStyle45"/>
          <w:rFonts w:ascii="Times New Roman" w:cs="Times New Roman"/>
          <w:b w:val="0"/>
          <w:color w:val="auto"/>
          <w:lang w:eastAsia="en-US"/>
        </w:rPr>
        <w:t>, определенных так,</w:t>
      </w:r>
      <w:r w:rsidRPr="00946971">
        <w:rPr>
          <w:rStyle w:val="FontStyle45"/>
          <w:rFonts w:ascii="Times New Roman" w:cs="Times New Roman"/>
          <w:b w:val="0"/>
          <w:color w:val="auto"/>
          <w:lang w:eastAsia="en-US"/>
        </w:rPr>
        <w:t xml:space="preserve"> что ишиас-мыс бугристости RCLI выровнены с аналогичной частью подушки: если нет положения </w:t>
      </w:r>
      <w:r w:rsidR="008614DC" w:rsidRPr="0035227A">
        <w:rPr>
          <w:rStyle w:val="FontStyle45"/>
          <w:rFonts w:ascii="Times New Roman" w:cs="Times New Roman"/>
          <w:b w:val="0"/>
          <w:color w:val="auto"/>
          <w:lang w:eastAsia="en-US"/>
        </w:rPr>
        <w:t>седалищны</w:t>
      </w:r>
      <w:r w:rsidR="008614DC">
        <w:rPr>
          <w:rStyle w:val="FontStyle45"/>
          <w:rFonts w:ascii="Times New Roman" w:cs="Times New Roman"/>
          <w:b w:val="0"/>
          <w:color w:val="auto"/>
          <w:lang w:eastAsia="en-US"/>
        </w:rPr>
        <w:t xml:space="preserve">х </w:t>
      </w:r>
      <w:r w:rsidRPr="00946971">
        <w:rPr>
          <w:rStyle w:val="FontStyle45"/>
          <w:rFonts w:ascii="Times New Roman" w:cs="Times New Roman"/>
          <w:b w:val="0"/>
          <w:color w:val="auto"/>
          <w:lang w:eastAsia="en-US"/>
        </w:rPr>
        <w:t xml:space="preserve">бугристостей, четко определенного контуром подушки, размещают линию </w:t>
      </w:r>
      <w:r w:rsidR="008614DC" w:rsidRPr="0035227A">
        <w:rPr>
          <w:rStyle w:val="FontStyle45"/>
          <w:rFonts w:ascii="Times New Roman" w:cs="Times New Roman"/>
          <w:b w:val="0"/>
          <w:color w:val="auto"/>
          <w:lang w:eastAsia="en-US"/>
        </w:rPr>
        <w:t>седалищны</w:t>
      </w:r>
      <w:r w:rsidR="008614DC">
        <w:rPr>
          <w:rStyle w:val="FontStyle45"/>
          <w:rFonts w:ascii="Times New Roman" w:cs="Times New Roman"/>
          <w:b w:val="0"/>
          <w:color w:val="auto"/>
          <w:lang w:eastAsia="en-US"/>
        </w:rPr>
        <w:t xml:space="preserve">х </w:t>
      </w:r>
      <w:r w:rsidRPr="00946971">
        <w:rPr>
          <w:rStyle w:val="FontStyle45"/>
          <w:rFonts w:ascii="Times New Roman" w:cs="Times New Roman"/>
          <w:b w:val="0"/>
          <w:color w:val="auto"/>
          <w:lang w:eastAsia="en-US"/>
        </w:rPr>
        <w:t xml:space="preserve">бугристостей на расстоянии </w:t>
      </w:r>
      <w:r w:rsidR="008614DC">
        <w:rPr>
          <w:rStyle w:val="FontStyle45"/>
          <w:rFonts w:ascii="Times New Roman" w:cs="Times New Roman"/>
          <w:b w:val="0"/>
          <w:color w:val="auto"/>
          <w:lang w:eastAsia="en-US"/>
        </w:rPr>
        <w:t>(</w:t>
      </w:r>
      <w:r w:rsidRPr="00946971">
        <w:rPr>
          <w:rStyle w:val="FontStyle45"/>
          <w:rFonts w:ascii="Times New Roman" w:cs="Times New Roman"/>
          <w:b w:val="0"/>
          <w:color w:val="auto"/>
          <w:lang w:eastAsia="en-US"/>
        </w:rPr>
        <w:t>125 ± 2</w:t>
      </w:r>
      <w:r w:rsidR="008614DC">
        <w:rPr>
          <w:rStyle w:val="FontStyle45"/>
          <w:rFonts w:ascii="Times New Roman" w:cs="Times New Roman"/>
          <w:b w:val="0"/>
          <w:color w:val="auto"/>
          <w:lang w:eastAsia="en-US"/>
        </w:rPr>
        <w:t>)</w:t>
      </w:r>
      <w:r w:rsidRPr="00946971">
        <w:rPr>
          <w:rStyle w:val="FontStyle45"/>
          <w:rFonts w:ascii="Times New Roman" w:cs="Times New Roman"/>
          <w:b w:val="0"/>
          <w:color w:val="auto"/>
          <w:lang w:eastAsia="en-US"/>
        </w:rPr>
        <w:t xml:space="preserve"> мм от задней кромки подушки. </w:t>
      </w:r>
    </w:p>
    <w:p w14:paraId="7B100B4C" w14:textId="762B0C7B"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d)</w:t>
      </w:r>
      <w:r w:rsidR="005A1D4E">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 xml:space="preserve">На испытуемой подушке отмечают базовую точку </w:t>
      </w:r>
      <w:r w:rsidR="008614DC" w:rsidRPr="0035227A">
        <w:rPr>
          <w:rStyle w:val="FontStyle45"/>
          <w:rFonts w:ascii="Times New Roman" w:cs="Times New Roman"/>
          <w:b w:val="0"/>
          <w:color w:val="auto"/>
          <w:lang w:eastAsia="en-US"/>
        </w:rPr>
        <w:t>седалищны</w:t>
      </w:r>
      <w:r w:rsidR="008614DC">
        <w:rPr>
          <w:rStyle w:val="FontStyle45"/>
          <w:rFonts w:ascii="Times New Roman" w:cs="Times New Roman"/>
          <w:b w:val="0"/>
          <w:color w:val="auto"/>
          <w:lang w:eastAsia="en-US"/>
        </w:rPr>
        <w:t>х бугристостей, определяемую пе</w:t>
      </w:r>
      <w:r w:rsidRPr="00946971">
        <w:rPr>
          <w:rStyle w:val="FontStyle45"/>
          <w:rFonts w:ascii="Times New Roman" w:cs="Times New Roman"/>
          <w:b w:val="0"/>
          <w:color w:val="auto"/>
          <w:lang w:eastAsia="en-US"/>
        </w:rPr>
        <w:t xml:space="preserve">ресечением линии </w:t>
      </w:r>
      <w:r w:rsidR="008614DC" w:rsidRPr="0035227A">
        <w:rPr>
          <w:rStyle w:val="FontStyle45"/>
          <w:rFonts w:ascii="Times New Roman" w:cs="Times New Roman"/>
          <w:b w:val="0"/>
          <w:color w:val="auto"/>
          <w:lang w:eastAsia="en-US"/>
        </w:rPr>
        <w:t>седалищны</w:t>
      </w:r>
      <w:r w:rsidR="008614DC">
        <w:rPr>
          <w:rStyle w:val="FontStyle45"/>
          <w:rFonts w:ascii="Times New Roman" w:cs="Times New Roman"/>
          <w:b w:val="0"/>
          <w:color w:val="auto"/>
          <w:lang w:eastAsia="en-US"/>
        </w:rPr>
        <w:t xml:space="preserve">х </w:t>
      </w:r>
      <w:r w:rsidRPr="00946971">
        <w:rPr>
          <w:rStyle w:val="FontStyle45"/>
          <w:rFonts w:ascii="Times New Roman" w:cs="Times New Roman"/>
          <w:b w:val="0"/>
          <w:color w:val="auto"/>
          <w:lang w:eastAsia="en-US"/>
        </w:rPr>
        <w:t xml:space="preserve">бугристостей, определенной в </w:t>
      </w:r>
      <w:r w:rsidRPr="00946971">
        <w:rPr>
          <w:rStyle w:val="FontStyle45"/>
          <w:rFonts w:ascii="Times New Roman" w:cs="Times New Roman"/>
          <w:b w:val="0"/>
          <w:color w:val="auto"/>
          <w:lang w:eastAsia="en-US"/>
        </w:rPr>
        <w:lastRenderedPageBreak/>
        <w:t xml:space="preserve">перечислении с), с линией, параллельной оси и находящейся на середине расстояния промежутка между </w:t>
      </w:r>
      <w:r w:rsidR="008614DC" w:rsidRPr="0035227A">
        <w:rPr>
          <w:rStyle w:val="FontStyle45"/>
          <w:rFonts w:ascii="Times New Roman" w:cs="Times New Roman"/>
          <w:b w:val="0"/>
          <w:color w:val="auto"/>
          <w:lang w:eastAsia="en-US"/>
        </w:rPr>
        <w:t>седалищны</w:t>
      </w:r>
      <w:r w:rsidR="008614DC">
        <w:rPr>
          <w:rStyle w:val="FontStyle45"/>
          <w:rFonts w:ascii="Times New Roman" w:cs="Times New Roman"/>
          <w:b w:val="0"/>
          <w:color w:val="auto"/>
          <w:lang w:eastAsia="en-US"/>
        </w:rPr>
        <w:t xml:space="preserve">ми </w:t>
      </w:r>
      <w:r w:rsidRPr="00946971">
        <w:rPr>
          <w:rStyle w:val="FontStyle45"/>
          <w:rFonts w:ascii="Times New Roman" w:cs="Times New Roman"/>
          <w:b w:val="0"/>
          <w:color w:val="auto"/>
          <w:lang w:eastAsia="en-US"/>
        </w:rPr>
        <w:t>бугристостями RCLI.</w:t>
      </w:r>
    </w:p>
    <w:p w14:paraId="318E5374" w14:textId="4F5676DD"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e)</w:t>
      </w:r>
      <w:r w:rsidR="005A1D4E">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До размещения подушки приводят круговую (кольцевую) поверхность устройства измерения толщины подушки сиденья в контакт с горизонтальной плоскостью с контактной нагрузкой (3 ±</w:t>
      </w:r>
      <w:r w:rsidR="008614DC">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1) Н и регистрируют вертикальное расстояние от базовой плоскости с точностью 1 мм (измерение А).</w:t>
      </w:r>
    </w:p>
    <w:p w14:paraId="3C2451E6" w14:textId="67E1EA6C"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f)</w:t>
      </w:r>
      <w:r w:rsidR="005A1D4E">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Приводят устройство измерения толщины подушки сиденья в контакт с подушкой так</w:t>
      </w:r>
      <w:r w:rsidR="005A1D4E">
        <w:rPr>
          <w:rStyle w:val="FontStyle45"/>
          <w:rFonts w:ascii="Times New Roman" w:cs="Times New Roman"/>
          <w:b w:val="0"/>
          <w:color w:val="auto"/>
          <w:lang w:eastAsia="en-US"/>
        </w:rPr>
        <w:t>,</w:t>
      </w:r>
      <w:r w:rsidRPr="00946971">
        <w:rPr>
          <w:rStyle w:val="FontStyle45"/>
          <w:rFonts w:ascii="Times New Roman" w:cs="Times New Roman"/>
          <w:b w:val="0"/>
          <w:color w:val="auto"/>
          <w:lang w:eastAsia="en-US"/>
        </w:rPr>
        <w:t xml:space="preserve"> чтобы оно было сцентрировано с 2 мм радиусом базовой точки </w:t>
      </w:r>
      <w:r w:rsidR="008614DC" w:rsidRPr="0035227A">
        <w:rPr>
          <w:rStyle w:val="FontStyle45"/>
          <w:rFonts w:ascii="Times New Roman" w:cs="Times New Roman"/>
          <w:b w:val="0"/>
          <w:color w:val="auto"/>
          <w:lang w:eastAsia="en-US"/>
        </w:rPr>
        <w:t>седалищны</w:t>
      </w:r>
      <w:r w:rsidR="008614DC">
        <w:rPr>
          <w:rStyle w:val="FontStyle45"/>
          <w:rFonts w:ascii="Times New Roman" w:cs="Times New Roman"/>
          <w:b w:val="0"/>
          <w:color w:val="auto"/>
          <w:lang w:eastAsia="en-US"/>
        </w:rPr>
        <w:t xml:space="preserve">х </w:t>
      </w:r>
      <w:r w:rsidRPr="00946971">
        <w:rPr>
          <w:rStyle w:val="FontStyle45"/>
          <w:rFonts w:ascii="Times New Roman" w:cs="Times New Roman"/>
          <w:b w:val="0"/>
          <w:color w:val="auto"/>
          <w:lang w:eastAsia="en-US"/>
        </w:rPr>
        <w:t>бу</w:t>
      </w:r>
      <w:r w:rsidR="008614DC">
        <w:rPr>
          <w:rStyle w:val="FontStyle45"/>
          <w:rFonts w:ascii="Times New Roman" w:cs="Times New Roman"/>
          <w:b w:val="0"/>
          <w:color w:val="auto"/>
          <w:lang w:eastAsia="en-US"/>
        </w:rPr>
        <w:t>гристостей, отмеченной на по</w:t>
      </w:r>
      <w:r w:rsidRPr="00946971">
        <w:rPr>
          <w:rStyle w:val="FontStyle45"/>
          <w:rFonts w:ascii="Times New Roman" w:cs="Times New Roman"/>
          <w:b w:val="0"/>
          <w:color w:val="auto"/>
          <w:lang w:eastAsia="en-US"/>
        </w:rPr>
        <w:t xml:space="preserve">душке. Прикладывают контактную нагрузку, равную </w:t>
      </w:r>
      <w:r w:rsidR="008614DC">
        <w:rPr>
          <w:rStyle w:val="FontStyle45"/>
          <w:rFonts w:ascii="Times New Roman" w:cs="Times New Roman"/>
          <w:b w:val="0"/>
          <w:color w:val="auto"/>
          <w:lang w:eastAsia="en-US"/>
        </w:rPr>
        <w:br/>
      </w:r>
      <w:r w:rsidRPr="00946971">
        <w:rPr>
          <w:rStyle w:val="FontStyle45"/>
          <w:rFonts w:ascii="Times New Roman" w:cs="Times New Roman"/>
          <w:b w:val="0"/>
          <w:color w:val="auto"/>
          <w:lang w:eastAsia="en-US"/>
        </w:rPr>
        <w:t>(3 ± 1) Н, и ре</w:t>
      </w:r>
      <w:r w:rsidR="008614DC">
        <w:rPr>
          <w:rStyle w:val="FontStyle45"/>
          <w:rFonts w:ascii="Times New Roman" w:cs="Times New Roman"/>
          <w:b w:val="0"/>
          <w:color w:val="auto"/>
          <w:lang w:eastAsia="en-US"/>
        </w:rPr>
        <w:t>гистрируют вертикальное расстоя</w:t>
      </w:r>
      <w:r w:rsidRPr="00946971">
        <w:rPr>
          <w:rStyle w:val="FontStyle45"/>
          <w:rFonts w:ascii="Times New Roman" w:cs="Times New Roman"/>
          <w:b w:val="0"/>
          <w:color w:val="auto"/>
          <w:lang w:eastAsia="en-US"/>
        </w:rPr>
        <w:t xml:space="preserve">ние от базовой плоскости с точностью </w:t>
      </w:r>
      <w:r w:rsidR="008614DC">
        <w:rPr>
          <w:rStyle w:val="FontStyle45"/>
          <w:rFonts w:ascii="Times New Roman" w:cs="Times New Roman"/>
          <w:b w:val="0"/>
          <w:color w:val="auto"/>
          <w:lang w:eastAsia="en-US"/>
        </w:rPr>
        <w:br/>
      </w:r>
      <w:r w:rsidRPr="00946971">
        <w:rPr>
          <w:rStyle w:val="FontStyle45"/>
          <w:rFonts w:ascii="Times New Roman" w:cs="Times New Roman"/>
          <w:b w:val="0"/>
          <w:color w:val="auto"/>
          <w:lang w:eastAsia="en-US"/>
        </w:rPr>
        <w:t>1 мм (измерение в).</w:t>
      </w:r>
    </w:p>
    <w:p w14:paraId="5866A657" w14:textId="08837728"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g)</w:t>
      </w:r>
      <w:r w:rsidR="005A1D4E">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Размещают подушку на сте</w:t>
      </w:r>
      <w:r w:rsidR="005A1D4E">
        <w:rPr>
          <w:rStyle w:val="FontStyle45"/>
          <w:rFonts w:ascii="Times New Roman" w:cs="Times New Roman"/>
          <w:b w:val="0"/>
          <w:color w:val="auto"/>
          <w:lang w:eastAsia="en-US"/>
        </w:rPr>
        <w:t>нде статического нагружения так,</w:t>
      </w:r>
      <w:r w:rsidRPr="00946971">
        <w:rPr>
          <w:rStyle w:val="FontStyle45"/>
          <w:rFonts w:ascii="Times New Roman" w:cs="Times New Roman"/>
          <w:b w:val="0"/>
          <w:color w:val="auto"/>
          <w:lang w:eastAsia="en-US"/>
        </w:rPr>
        <w:t xml:space="preserve"> что </w:t>
      </w:r>
      <w:r w:rsidR="008614DC" w:rsidRPr="0035227A">
        <w:rPr>
          <w:rStyle w:val="FontStyle45"/>
          <w:rFonts w:ascii="Times New Roman" w:cs="Times New Roman"/>
          <w:b w:val="0"/>
          <w:color w:val="auto"/>
          <w:lang w:eastAsia="en-US"/>
        </w:rPr>
        <w:t>седалищны</w:t>
      </w:r>
      <w:r w:rsidR="008614DC">
        <w:rPr>
          <w:rStyle w:val="FontStyle45"/>
          <w:rFonts w:ascii="Times New Roman" w:cs="Times New Roman"/>
          <w:b w:val="0"/>
          <w:color w:val="auto"/>
          <w:lang w:eastAsia="en-US"/>
        </w:rPr>
        <w:t xml:space="preserve">е </w:t>
      </w:r>
      <w:r w:rsidRPr="00946971">
        <w:rPr>
          <w:rStyle w:val="FontStyle45"/>
          <w:rFonts w:ascii="Times New Roman" w:cs="Times New Roman"/>
          <w:b w:val="0"/>
          <w:color w:val="auto"/>
          <w:lang w:eastAsia="en-US"/>
        </w:rPr>
        <w:t xml:space="preserve">бугристости RCLI оказываются выровненными с линией </w:t>
      </w:r>
      <w:r w:rsidR="008614DC" w:rsidRPr="0035227A">
        <w:rPr>
          <w:rStyle w:val="FontStyle45"/>
          <w:rFonts w:ascii="Times New Roman" w:cs="Times New Roman"/>
          <w:b w:val="0"/>
          <w:color w:val="auto"/>
          <w:lang w:eastAsia="en-US"/>
        </w:rPr>
        <w:t>седалищны</w:t>
      </w:r>
      <w:r w:rsidR="008614DC">
        <w:rPr>
          <w:rStyle w:val="FontStyle45"/>
          <w:rFonts w:ascii="Times New Roman" w:cs="Times New Roman"/>
          <w:b w:val="0"/>
          <w:color w:val="auto"/>
          <w:lang w:eastAsia="en-US"/>
        </w:rPr>
        <w:t xml:space="preserve">х </w:t>
      </w:r>
      <w:r w:rsidRPr="00946971">
        <w:rPr>
          <w:rStyle w:val="FontStyle45"/>
          <w:rFonts w:ascii="Times New Roman" w:cs="Times New Roman"/>
          <w:b w:val="0"/>
          <w:color w:val="auto"/>
          <w:lang w:eastAsia="en-US"/>
        </w:rPr>
        <w:t>бугристостей на подушке и осевые линии RCLI и подушки выровнены с допуском ±10 мм.</w:t>
      </w:r>
    </w:p>
    <w:p w14:paraId="750843E0" w14:textId="4A64D599"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h)</w:t>
      </w:r>
      <w:r w:rsidR="005A1D4E">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Прикладывают нагрузку, равную (500 ± 10) Н. с RCLI в пределах от 5 до 10 с и удерживают ее в течение (1200 ±</w:t>
      </w:r>
      <w:r w:rsidR="005A1D4E">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60) с.</w:t>
      </w:r>
    </w:p>
    <w:p w14:paraId="5920D445" w14:textId="37A6D79E"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i)</w:t>
      </w:r>
      <w:r w:rsidR="005A1D4E">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Снимают нагрузку.</w:t>
      </w:r>
    </w:p>
    <w:p w14:paraId="5B7C4A7C" w14:textId="7306AF93" w:rsidR="00946971" w:rsidRP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j)</w:t>
      </w:r>
      <w:r w:rsidR="005A1D4E">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Через (25 ± 2) с после снятия нагрузки приводят круговую (кольцевую) поверхность устройства измерения толщины подушки с</w:t>
      </w:r>
      <w:r w:rsidR="005A1D4E">
        <w:rPr>
          <w:rStyle w:val="FontStyle45"/>
          <w:rFonts w:ascii="Times New Roman" w:cs="Times New Roman"/>
          <w:b w:val="0"/>
          <w:color w:val="auto"/>
          <w:lang w:eastAsia="en-US"/>
        </w:rPr>
        <w:t>иденья в контакт с подушкой так,</w:t>
      </w:r>
      <w:r w:rsidRPr="00946971">
        <w:rPr>
          <w:rStyle w:val="FontStyle45"/>
          <w:rFonts w:ascii="Times New Roman" w:cs="Times New Roman"/>
          <w:b w:val="0"/>
          <w:color w:val="auto"/>
          <w:lang w:eastAsia="en-US"/>
        </w:rPr>
        <w:t xml:space="preserve"> что он сцентрирован с 2 мм радиусом базовой точки </w:t>
      </w:r>
      <w:r w:rsidR="008614DC" w:rsidRPr="0035227A">
        <w:rPr>
          <w:rStyle w:val="FontStyle45"/>
          <w:rFonts w:ascii="Times New Roman" w:cs="Times New Roman"/>
          <w:b w:val="0"/>
          <w:color w:val="auto"/>
          <w:lang w:eastAsia="en-US"/>
        </w:rPr>
        <w:t>седалищны</w:t>
      </w:r>
      <w:r w:rsidR="008614DC">
        <w:rPr>
          <w:rStyle w:val="FontStyle45"/>
          <w:rFonts w:ascii="Times New Roman" w:cs="Times New Roman"/>
          <w:b w:val="0"/>
          <w:color w:val="auto"/>
          <w:lang w:eastAsia="en-US"/>
        </w:rPr>
        <w:t xml:space="preserve">х </w:t>
      </w:r>
      <w:r w:rsidRPr="00946971">
        <w:rPr>
          <w:rStyle w:val="FontStyle45"/>
          <w:rFonts w:ascii="Times New Roman" w:cs="Times New Roman"/>
          <w:b w:val="0"/>
          <w:color w:val="auto"/>
          <w:lang w:eastAsia="en-US"/>
        </w:rPr>
        <w:t>бугристостей, отмеченной на подушке: прикладывают контактную нагрузку, равную (3 ± 1) Н, и регистрируют вертикальное расстояние от базовой плоскости с точностью 1 мм (измерение С).</w:t>
      </w:r>
    </w:p>
    <w:p w14:paraId="1326520D" w14:textId="4B44BE99" w:rsidR="00946971" w:rsidRDefault="00946971" w:rsidP="00946971">
      <w:pPr>
        <w:pStyle w:val="Style30"/>
        <w:widowControl/>
        <w:ind w:firstLine="567"/>
        <w:rPr>
          <w:rStyle w:val="FontStyle45"/>
          <w:rFonts w:ascii="Times New Roman" w:cs="Times New Roman"/>
          <w:b w:val="0"/>
          <w:color w:val="auto"/>
          <w:lang w:eastAsia="en-US"/>
        </w:rPr>
      </w:pPr>
      <w:r w:rsidRPr="00946971">
        <w:rPr>
          <w:rStyle w:val="FontStyle45"/>
          <w:rFonts w:ascii="Times New Roman" w:cs="Times New Roman"/>
          <w:b w:val="0"/>
          <w:color w:val="auto"/>
          <w:lang w:eastAsia="en-US"/>
        </w:rPr>
        <w:t>k)</w:t>
      </w:r>
      <w:r w:rsidR="005A1D4E">
        <w:rPr>
          <w:rStyle w:val="FontStyle45"/>
          <w:rFonts w:ascii="Times New Roman" w:cs="Times New Roman"/>
          <w:b w:val="0"/>
          <w:color w:val="auto"/>
          <w:lang w:eastAsia="en-US"/>
        </w:rPr>
        <w:t xml:space="preserve"> </w:t>
      </w:r>
      <w:r w:rsidRPr="00946971">
        <w:rPr>
          <w:rStyle w:val="FontStyle45"/>
          <w:rFonts w:ascii="Times New Roman" w:cs="Times New Roman"/>
          <w:b w:val="0"/>
          <w:color w:val="auto"/>
          <w:lang w:eastAsia="en-US"/>
        </w:rPr>
        <w:t>Удаляют круговую (кольцевую) поверхность от поверхности подушки.</w:t>
      </w:r>
    </w:p>
    <w:p w14:paraId="26EE2F41" w14:textId="61E96503" w:rsidR="00835FC1" w:rsidRPr="00835FC1" w:rsidRDefault="00835FC1" w:rsidP="00835FC1">
      <w:pPr>
        <w:pStyle w:val="Style30"/>
        <w:widowControl/>
        <w:ind w:firstLine="567"/>
        <w:rPr>
          <w:rStyle w:val="FontStyle45"/>
          <w:rFonts w:ascii="Times New Roman" w:cs="Times New Roman"/>
          <w:b w:val="0"/>
          <w:color w:val="auto"/>
          <w:lang w:eastAsia="en-US"/>
        </w:rPr>
      </w:pPr>
      <w:r w:rsidRPr="00835FC1">
        <w:rPr>
          <w:rStyle w:val="FontStyle45"/>
          <w:rFonts w:ascii="Times New Roman" w:cs="Times New Roman"/>
          <w:b w:val="0"/>
          <w:color w:val="auto"/>
          <w:lang w:eastAsia="en-US"/>
        </w:rPr>
        <w:t>l)</w:t>
      </w:r>
      <w:r>
        <w:rPr>
          <w:rStyle w:val="FontStyle45"/>
          <w:rFonts w:ascii="Times New Roman" w:cs="Times New Roman"/>
          <w:b w:val="0"/>
          <w:color w:val="auto"/>
          <w:lang w:eastAsia="en-US"/>
        </w:rPr>
        <w:t xml:space="preserve"> </w:t>
      </w:r>
      <w:r w:rsidRPr="00835FC1">
        <w:rPr>
          <w:rStyle w:val="FontStyle45"/>
          <w:rFonts w:ascii="Times New Roman" w:cs="Times New Roman"/>
          <w:b w:val="0"/>
          <w:color w:val="auto"/>
          <w:lang w:eastAsia="en-US"/>
        </w:rPr>
        <w:t>Через (1200 ± 60) с после снятия нагрузки приводят круговую (кольцевую) поверхность устройства измерения толщины подушки с</w:t>
      </w:r>
      <w:r>
        <w:rPr>
          <w:rStyle w:val="FontStyle45"/>
          <w:rFonts w:ascii="Times New Roman" w:cs="Times New Roman"/>
          <w:b w:val="0"/>
          <w:color w:val="auto"/>
          <w:lang w:eastAsia="en-US"/>
        </w:rPr>
        <w:t>иденья в контакт с подушкой так,</w:t>
      </w:r>
      <w:r w:rsidRPr="00835FC1">
        <w:rPr>
          <w:rStyle w:val="FontStyle45"/>
          <w:rFonts w:ascii="Times New Roman" w:cs="Times New Roman"/>
          <w:b w:val="0"/>
          <w:color w:val="auto"/>
          <w:lang w:eastAsia="en-US"/>
        </w:rPr>
        <w:t xml:space="preserve"> что он сцентрирован с 2 мм радиусом базовой точки </w:t>
      </w:r>
      <w:r w:rsidRPr="0035227A">
        <w:rPr>
          <w:rStyle w:val="FontStyle45"/>
          <w:rFonts w:ascii="Times New Roman" w:cs="Times New Roman"/>
          <w:b w:val="0"/>
          <w:color w:val="auto"/>
          <w:lang w:eastAsia="en-US"/>
        </w:rPr>
        <w:t>седалищны</w:t>
      </w:r>
      <w:r>
        <w:rPr>
          <w:rStyle w:val="FontStyle45"/>
          <w:rFonts w:ascii="Times New Roman" w:cs="Times New Roman"/>
          <w:b w:val="0"/>
          <w:color w:val="auto"/>
          <w:lang w:eastAsia="en-US"/>
        </w:rPr>
        <w:t xml:space="preserve">х </w:t>
      </w:r>
      <w:r w:rsidRPr="00835FC1">
        <w:rPr>
          <w:rStyle w:val="FontStyle45"/>
          <w:rFonts w:ascii="Times New Roman" w:cs="Times New Roman"/>
          <w:b w:val="0"/>
          <w:color w:val="auto"/>
          <w:lang w:eastAsia="en-US"/>
        </w:rPr>
        <w:t xml:space="preserve">бугристостей, отмеченной на подушке: </w:t>
      </w:r>
      <w:r>
        <w:rPr>
          <w:rStyle w:val="FontStyle45"/>
          <w:rFonts w:ascii="Times New Roman" w:cs="Times New Roman"/>
          <w:b w:val="0"/>
          <w:color w:val="auto"/>
          <w:lang w:eastAsia="en-US"/>
        </w:rPr>
        <w:t>прикладывают контактную нагруз</w:t>
      </w:r>
      <w:r w:rsidRPr="00835FC1">
        <w:rPr>
          <w:rStyle w:val="FontStyle45"/>
          <w:rFonts w:ascii="Times New Roman" w:cs="Times New Roman"/>
          <w:b w:val="0"/>
          <w:color w:val="auto"/>
          <w:lang w:eastAsia="en-US"/>
        </w:rPr>
        <w:t>ку, равную (3 ± 1) Н, и регистрируют вертикальное расстояние от базовой плоскости с точностью 1 мм (измерение D).</w:t>
      </w:r>
    </w:p>
    <w:p w14:paraId="1A978E48" w14:textId="7B59F4F7" w:rsidR="00835FC1" w:rsidRPr="00835FC1" w:rsidRDefault="00835FC1" w:rsidP="00835FC1">
      <w:pPr>
        <w:pStyle w:val="Style30"/>
        <w:widowControl/>
        <w:ind w:firstLine="567"/>
        <w:rPr>
          <w:rStyle w:val="FontStyle45"/>
          <w:rFonts w:ascii="Times New Roman" w:cs="Times New Roman"/>
          <w:b w:val="0"/>
          <w:color w:val="auto"/>
          <w:lang w:eastAsia="en-US"/>
        </w:rPr>
      </w:pPr>
      <w:r w:rsidRPr="00835FC1">
        <w:rPr>
          <w:rStyle w:val="FontStyle45"/>
          <w:rFonts w:ascii="Times New Roman" w:cs="Times New Roman"/>
          <w:b w:val="0"/>
          <w:color w:val="auto"/>
          <w:lang w:eastAsia="en-US"/>
        </w:rPr>
        <w:t>m)</w:t>
      </w:r>
      <w:r>
        <w:rPr>
          <w:rStyle w:val="FontStyle45"/>
          <w:rFonts w:ascii="Times New Roman" w:cs="Times New Roman"/>
          <w:b w:val="0"/>
          <w:color w:val="auto"/>
          <w:lang w:eastAsia="en-US"/>
        </w:rPr>
        <w:t xml:space="preserve"> </w:t>
      </w:r>
      <w:r w:rsidRPr="00835FC1">
        <w:rPr>
          <w:rStyle w:val="FontStyle45"/>
          <w:rFonts w:ascii="Times New Roman" w:cs="Times New Roman"/>
          <w:b w:val="0"/>
          <w:color w:val="auto"/>
          <w:lang w:eastAsia="en-US"/>
        </w:rPr>
        <w:t>Повторяют шаги по перечислениям e) - l) еще два раза до общего числа повторений, равного трем, и переу</w:t>
      </w:r>
      <w:r>
        <w:rPr>
          <w:rStyle w:val="FontStyle45"/>
          <w:rFonts w:ascii="Times New Roman" w:cs="Times New Roman"/>
          <w:b w:val="0"/>
          <w:color w:val="auto"/>
          <w:lang w:eastAsia="en-US"/>
        </w:rPr>
        <w:t>станавливают подушку между изме</w:t>
      </w:r>
      <w:r w:rsidRPr="00835FC1">
        <w:rPr>
          <w:rStyle w:val="FontStyle45"/>
          <w:rFonts w:ascii="Times New Roman" w:cs="Times New Roman"/>
          <w:b w:val="0"/>
          <w:color w:val="auto"/>
          <w:lang w:eastAsia="en-US"/>
        </w:rPr>
        <w:t>рениями, как определено в 6.3 b).</w:t>
      </w:r>
    </w:p>
    <w:p w14:paraId="433A2670" w14:textId="77777777" w:rsidR="00835FC1" w:rsidRPr="00835FC1" w:rsidRDefault="00835FC1" w:rsidP="00835FC1">
      <w:pPr>
        <w:pStyle w:val="Style30"/>
        <w:widowControl/>
        <w:ind w:firstLine="567"/>
        <w:rPr>
          <w:rStyle w:val="FontStyle45"/>
          <w:rFonts w:ascii="Times New Roman" w:cs="Times New Roman"/>
          <w:b w:val="0"/>
          <w:color w:val="auto"/>
          <w:lang w:eastAsia="en-US"/>
        </w:rPr>
      </w:pPr>
    </w:p>
    <w:p w14:paraId="28E17F10" w14:textId="7A2DDE58" w:rsidR="00835FC1" w:rsidRPr="00835FC1" w:rsidRDefault="00835FC1" w:rsidP="00835FC1">
      <w:pPr>
        <w:pStyle w:val="Style30"/>
        <w:widowControl/>
        <w:ind w:firstLine="567"/>
        <w:rPr>
          <w:rStyle w:val="FontStyle45"/>
          <w:rFonts w:ascii="Times New Roman" w:cs="Times New Roman"/>
          <w:color w:val="auto"/>
          <w:lang w:eastAsia="en-US"/>
        </w:rPr>
      </w:pPr>
      <w:r w:rsidRPr="00835FC1">
        <w:rPr>
          <w:rStyle w:val="FontStyle45"/>
          <w:rFonts w:ascii="Times New Roman" w:cs="Times New Roman"/>
          <w:color w:val="auto"/>
          <w:lang w:eastAsia="en-US"/>
        </w:rPr>
        <w:t>10.3 Протокол испытаний</w:t>
      </w:r>
    </w:p>
    <w:p w14:paraId="2FE4794E" w14:textId="77777777" w:rsidR="00835FC1" w:rsidRDefault="00835FC1" w:rsidP="00835FC1">
      <w:pPr>
        <w:pStyle w:val="Style30"/>
        <w:widowControl/>
        <w:ind w:firstLine="567"/>
        <w:rPr>
          <w:rStyle w:val="FontStyle45"/>
          <w:rFonts w:ascii="Times New Roman" w:cs="Times New Roman"/>
          <w:b w:val="0"/>
          <w:color w:val="auto"/>
          <w:lang w:eastAsia="en-US"/>
        </w:rPr>
      </w:pPr>
    </w:p>
    <w:p w14:paraId="6DD463A0" w14:textId="1426CF1E" w:rsidR="00835FC1" w:rsidRPr="00835FC1" w:rsidRDefault="00835FC1" w:rsidP="00835FC1">
      <w:pPr>
        <w:pStyle w:val="Style30"/>
        <w:widowControl/>
        <w:ind w:firstLine="567"/>
        <w:rPr>
          <w:rStyle w:val="FontStyle45"/>
          <w:rFonts w:ascii="Times New Roman" w:cs="Times New Roman"/>
          <w:b w:val="0"/>
          <w:color w:val="auto"/>
          <w:lang w:eastAsia="en-US"/>
        </w:rPr>
      </w:pPr>
      <w:r w:rsidRPr="00835FC1">
        <w:rPr>
          <w:rStyle w:val="FontStyle45"/>
          <w:rFonts w:ascii="Times New Roman" w:cs="Times New Roman"/>
          <w:b w:val="0"/>
          <w:color w:val="auto"/>
          <w:lang w:eastAsia="en-US"/>
        </w:rPr>
        <w:t>В дополнение к информации, требуемой, как определено в разделе 16, в отчет включают также следующее:</w:t>
      </w:r>
    </w:p>
    <w:p w14:paraId="07FED0AA" w14:textId="0D25E4A0" w:rsidR="00835FC1" w:rsidRPr="00835FC1" w:rsidRDefault="00835FC1" w:rsidP="00835FC1">
      <w:pPr>
        <w:pStyle w:val="Style30"/>
        <w:widowControl/>
        <w:ind w:firstLine="567"/>
        <w:rPr>
          <w:rStyle w:val="FontStyle45"/>
          <w:rFonts w:ascii="Times New Roman" w:cs="Times New Roman"/>
          <w:b w:val="0"/>
          <w:color w:val="auto"/>
          <w:lang w:eastAsia="en-US"/>
        </w:rPr>
      </w:pPr>
      <w:r w:rsidRPr="00835FC1">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835FC1">
        <w:rPr>
          <w:rStyle w:val="FontStyle45"/>
          <w:rFonts w:ascii="Times New Roman" w:cs="Times New Roman"/>
          <w:b w:val="0"/>
          <w:color w:val="auto"/>
          <w:lang w:eastAsia="en-US"/>
        </w:rPr>
        <w:t xml:space="preserve">двухразмерное размещение базовой точки </w:t>
      </w:r>
      <w:r w:rsidRPr="0035227A">
        <w:rPr>
          <w:rStyle w:val="FontStyle45"/>
          <w:rFonts w:ascii="Times New Roman" w:cs="Times New Roman"/>
          <w:b w:val="0"/>
          <w:color w:val="auto"/>
          <w:lang w:eastAsia="en-US"/>
        </w:rPr>
        <w:t>седалищны</w:t>
      </w:r>
      <w:r>
        <w:rPr>
          <w:rStyle w:val="FontStyle45"/>
          <w:rFonts w:ascii="Times New Roman" w:cs="Times New Roman"/>
          <w:b w:val="0"/>
          <w:color w:val="auto"/>
          <w:lang w:eastAsia="en-US"/>
        </w:rPr>
        <w:t xml:space="preserve">х </w:t>
      </w:r>
      <w:r w:rsidRPr="00835FC1">
        <w:rPr>
          <w:rStyle w:val="FontStyle45"/>
          <w:rFonts w:ascii="Times New Roman" w:cs="Times New Roman"/>
          <w:b w:val="0"/>
          <w:color w:val="auto"/>
          <w:lang w:eastAsia="en-US"/>
        </w:rPr>
        <w:t>бугристостей на испытуемой подушке относительно средней линии и задней стороны подушки;</w:t>
      </w:r>
    </w:p>
    <w:p w14:paraId="5597ADA6" w14:textId="307E2892" w:rsidR="00835FC1" w:rsidRPr="00835FC1" w:rsidRDefault="00835FC1" w:rsidP="00835FC1">
      <w:pPr>
        <w:pStyle w:val="Style30"/>
        <w:widowControl/>
        <w:ind w:firstLine="567"/>
        <w:rPr>
          <w:rStyle w:val="FontStyle45"/>
          <w:rFonts w:ascii="Times New Roman" w:cs="Times New Roman"/>
          <w:b w:val="0"/>
          <w:color w:val="auto"/>
          <w:lang w:eastAsia="en-US"/>
        </w:rPr>
      </w:pPr>
      <w:r w:rsidRPr="00835FC1">
        <w:rPr>
          <w:rStyle w:val="FontStyle45"/>
          <w:rFonts w:ascii="Times New Roman" w:cs="Times New Roman"/>
          <w:b w:val="0"/>
          <w:color w:val="auto"/>
          <w:lang w:eastAsia="en-US"/>
        </w:rPr>
        <w:t>b)</w:t>
      </w:r>
      <w:r>
        <w:rPr>
          <w:rStyle w:val="FontStyle45"/>
          <w:rFonts w:ascii="Times New Roman" w:cs="Times New Roman"/>
          <w:b w:val="0"/>
          <w:color w:val="auto"/>
          <w:lang w:eastAsia="en-US"/>
        </w:rPr>
        <w:t xml:space="preserve"> </w:t>
      </w:r>
      <w:r w:rsidRPr="00835FC1">
        <w:rPr>
          <w:rStyle w:val="FontStyle45"/>
          <w:rFonts w:ascii="Times New Roman" w:cs="Times New Roman"/>
          <w:b w:val="0"/>
          <w:color w:val="auto"/>
          <w:lang w:eastAsia="en-US"/>
        </w:rPr>
        <w:t>смещалась ли подушка во время испытания для того, чтобы выполнить измерения с помощью устройства измерения толщины подушки сиденья;</w:t>
      </w:r>
    </w:p>
    <w:p w14:paraId="36ED935F" w14:textId="1BA4BD06" w:rsidR="00835FC1" w:rsidRPr="00835FC1" w:rsidRDefault="00835FC1" w:rsidP="00835FC1">
      <w:pPr>
        <w:pStyle w:val="Style30"/>
        <w:widowControl/>
        <w:ind w:firstLine="567"/>
        <w:rPr>
          <w:rStyle w:val="FontStyle45"/>
          <w:rFonts w:ascii="Times New Roman" w:cs="Times New Roman"/>
          <w:b w:val="0"/>
          <w:color w:val="auto"/>
          <w:lang w:eastAsia="en-US"/>
        </w:rPr>
      </w:pPr>
      <w:r w:rsidRPr="00835FC1">
        <w:rPr>
          <w:rStyle w:val="FontStyle45"/>
          <w:rFonts w:ascii="Times New Roman" w:cs="Times New Roman"/>
          <w:b w:val="0"/>
          <w:color w:val="auto"/>
          <w:lang w:eastAsia="en-US"/>
        </w:rPr>
        <w:t>c)</w:t>
      </w:r>
      <w:r>
        <w:rPr>
          <w:rStyle w:val="FontStyle45"/>
          <w:rFonts w:ascii="Times New Roman" w:cs="Times New Roman"/>
          <w:b w:val="0"/>
          <w:color w:val="auto"/>
          <w:lang w:eastAsia="en-US"/>
        </w:rPr>
        <w:t xml:space="preserve"> </w:t>
      </w:r>
      <w:r w:rsidRPr="00835FC1">
        <w:rPr>
          <w:rStyle w:val="FontStyle45"/>
          <w:rFonts w:ascii="Times New Roman" w:cs="Times New Roman"/>
          <w:b w:val="0"/>
          <w:color w:val="auto"/>
          <w:lang w:eastAsia="en-US"/>
        </w:rPr>
        <w:t xml:space="preserve">среднюю начальную толщину подушки в месте </w:t>
      </w:r>
      <w:r w:rsidRPr="0035227A">
        <w:rPr>
          <w:rStyle w:val="FontStyle45"/>
          <w:rFonts w:ascii="Times New Roman" w:cs="Times New Roman"/>
          <w:b w:val="0"/>
          <w:color w:val="auto"/>
          <w:lang w:eastAsia="en-US"/>
        </w:rPr>
        <w:t>седалищны</w:t>
      </w:r>
      <w:r>
        <w:rPr>
          <w:rStyle w:val="FontStyle45"/>
          <w:rFonts w:ascii="Times New Roman" w:cs="Times New Roman"/>
          <w:b w:val="0"/>
          <w:color w:val="auto"/>
          <w:lang w:eastAsia="en-US"/>
        </w:rPr>
        <w:t xml:space="preserve">х </w:t>
      </w:r>
      <w:r w:rsidRPr="00835FC1">
        <w:rPr>
          <w:rStyle w:val="FontStyle45"/>
          <w:rFonts w:ascii="Times New Roman" w:cs="Times New Roman"/>
          <w:b w:val="0"/>
          <w:color w:val="auto"/>
          <w:lang w:eastAsia="en-US"/>
        </w:rPr>
        <w:t xml:space="preserve">бугристостей </w:t>
      </w:r>
      <w:r w:rsidR="00B42306">
        <w:rPr>
          <w:rStyle w:val="FontStyle45"/>
          <w:rFonts w:ascii="Times New Roman" w:cs="Times New Roman"/>
          <w:b w:val="0"/>
          <w:color w:val="auto"/>
          <w:lang w:eastAsia="en-US"/>
        </w:rPr>
        <w:br/>
      </w:r>
      <w:r w:rsidRPr="00835FC1">
        <w:rPr>
          <w:rStyle w:val="FontStyle45"/>
          <w:rFonts w:ascii="Times New Roman" w:cs="Times New Roman"/>
          <w:b w:val="0"/>
          <w:color w:val="auto"/>
          <w:lang w:eastAsia="en-US"/>
        </w:rPr>
        <w:t>RCLI (B−A);</w:t>
      </w:r>
    </w:p>
    <w:p w14:paraId="3F4B14AA" w14:textId="42456090" w:rsidR="00946971" w:rsidRDefault="00B42306" w:rsidP="00835FC1">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val="en-US" w:eastAsia="en-US"/>
        </w:rPr>
        <w:t>d</w:t>
      </w:r>
      <w:r w:rsidRPr="00835FC1">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00835FC1" w:rsidRPr="00835FC1">
        <w:rPr>
          <w:rStyle w:val="FontStyle45"/>
          <w:rFonts w:ascii="Times New Roman" w:cs="Times New Roman"/>
          <w:b w:val="0"/>
          <w:color w:val="auto"/>
          <w:lang w:eastAsia="en-US"/>
        </w:rPr>
        <w:t xml:space="preserve">среднее отношение толщины восстановления за 25 с к начальной толщине в месте </w:t>
      </w:r>
      <w:r w:rsidR="00835FC1" w:rsidRPr="0035227A">
        <w:rPr>
          <w:rStyle w:val="FontStyle45"/>
          <w:rFonts w:ascii="Times New Roman" w:cs="Times New Roman"/>
          <w:b w:val="0"/>
          <w:color w:val="auto"/>
          <w:lang w:eastAsia="en-US"/>
        </w:rPr>
        <w:t>седалищны</w:t>
      </w:r>
      <w:r w:rsidR="00835FC1">
        <w:rPr>
          <w:rStyle w:val="FontStyle45"/>
          <w:rFonts w:ascii="Times New Roman" w:cs="Times New Roman"/>
          <w:b w:val="0"/>
          <w:color w:val="auto"/>
          <w:lang w:eastAsia="en-US"/>
        </w:rPr>
        <w:t xml:space="preserve">х </w:t>
      </w:r>
      <w:r w:rsidR="00835FC1" w:rsidRPr="00835FC1">
        <w:rPr>
          <w:rStyle w:val="FontStyle45"/>
          <w:rFonts w:ascii="Times New Roman" w:cs="Times New Roman"/>
          <w:b w:val="0"/>
          <w:color w:val="auto"/>
          <w:lang w:eastAsia="en-US"/>
        </w:rPr>
        <w:t>бугристостей RCLI:</w:t>
      </w:r>
    </w:p>
    <w:p w14:paraId="3CBD54F4" w14:textId="75B6295B" w:rsidR="00946971" w:rsidRDefault="00946971" w:rsidP="00F33C7B">
      <w:pPr>
        <w:pStyle w:val="Style30"/>
        <w:widowControl/>
        <w:ind w:firstLine="567"/>
        <w:rPr>
          <w:rStyle w:val="FontStyle45"/>
          <w:rFonts w:ascii="Times New Roman" w:cs="Times New Roman"/>
          <w:b w:val="0"/>
          <w:color w:val="auto"/>
          <w:lang w:eastAsia="en-US"/>
        </w:rPr>
      </w:pPr>
    </w:p>
    <w:p w14:paraId="3599A90A" w14:textId="3ED3DE1D" w:rsidR="00B42306" w:rsidRPr="00B42306" w:rsidRDefault="00B42306" w:rsidP="00B42306">
      <w:pPr>
        <w:tabs>
          <w:tab w:val="left" w:pos="2458"/>
        </w:tabs>
        <w:adjustRightInd/>
        <w:spacing w:before="211" w:line="112" w:lineRule="auto"/>
        <w:ind w:left="945" w:firstLine="0"/>
        <w:jc w:val="left"/>
        <w:rPr>
          <w:rFonts w:eastAsia="Cambria"/>
          <w:sz w:val="24"/>
          <w:szCs w:val="24"/>
          <w:lang w:eastAsia="en-US"/>
        </w:rPr>
      </w:pPr>
      <w:r w:rsidRPr="00B42306">
        <w:rPr>
          <w:rFonts w:eastAsia="Cambria"/>
          <w:position w:val="2"/>
          <w:sz w:val="24"/>
          <w:szCs w:val="24"/>
          <w:lang w:eastAsia="en-US"/>
        </w:rPr>
        <w:t xml:space="preserve">Толщина </w:t>
      </w:r>
      <w:r w:rsidRPr="00B42306">
        <w:rPr>
          <w:rFonts w:eastAsia="Cambria"/>
          <w:position w:val="-3"/>
          <w:sz w:val="24"/>
          <w:szCs w:val="24"/>
          <w:vertAlign w:val="subscript"/>
          <w:lang w:eastAsia="en-US"/>
        </w:rPr>
        <w:t>25</w:t>
      </w:r>
      <w:r w:rsidRPr="00B42306">
        <w:rPr>
          <w:rFonts w:eastAsia="Cambria"/>
          <w:spacing w:val="1"/>
          <w:position w:val="-3"/>
          <w:sz w:val="24"/>
          <w:szCs w:val="24"/>
          <w:vertAlign w:val="subscript"/>
          <w:lang w:eastAsia="en-US"/>
        </w:rPr>
        <w:t xml:space="preserve"> </w:t>
      </w:r>
      <w:r>
        <w:rPr>
          <w:rFonts w:eastAsia="Cambria"/>
          <w:position w:val="-3"/>
          <w:sz w:val="24"/>
          <w:szCs w:val="24"/>
          <w:vertAlign w:val="subscript"/>
          <w:lang w:eastAsia="en-US"/>
        </w:rPr>
        <w:t>с</w:t>
      </w:r>
      <w:r w:rsidRPr="00B42306">
        <w:rPr>
          <w:rFonts w:eastAsia="Cambria"/>
          <w:position w:val="-3"/>
          <w:sz w:val="24"/>
          <w:szCs w:val="24"/>
          <w:lang w:eastAsia="en-US"/>
        </w:rPr>
        <w:tab/>
      </w:r>
      <w:r>
        <w:rPr>
          <w:rFonts w:eastAsia="Cambria"/>
          <w:position w:val="-3"/>
          <w:sz w:val="24"/>
          <w:szCs w:val="24"/>
          <w:lang w:eastAsia="en-US"/>
        </w:rPr>
        <w:tab/>
      </w:r>
      <w:r>
        <w:rPr>
          <w:rFonts w:eastAsia="Cambria"/>
          <w:position w:val="-13"/>
          <w:sz w:val="24"/>
          <w:szCs w:val="24"/>
          <w:lang w:eastAsia="en-US"/>
        </w:rPr>
        <w:t>=</w:t>
      </w:r>
      <w:r w:rsidRPr="00B42306">
        <w:rPr>
          <w:rFonts w:eastAsia="Cambria"/>
          <w:position w:val="-13"/>
          <w:sz w:val="24"/>
          <w:szCs w:val="24"/>
          <w:lang w:eastAsia="en-US"/>
        </w:rPr>
        <w:t xml:space="preserve"> </w:t>
      </w:r>
      <w:r w:rsidRPr="00B42306">
        <w:rPr>
          <w:rFonts w:eastAsia="Cambria"/>
          <w:sz w:val="24"/>
          <w:szCs w:val="24"/>
          <w:u w:val="single"/>
          <w:lang w:eastAsia="en-US"/>
        </w:rPr>
        <w:t xml:space="preserve">C </w:t>
      </w:r>
      <w:r>
        <w:rPr>
          <w:rFonts w:eastAsia="Cambria"/>
          <w:sz w:val="24"/>
          <w:szCs w:val="24"/>
          <w:u w:val="single"/>
          <w:lang w:eastAsia="en-US"/>
        </w:rPr>
        <w:t>-</w:t>
      </w:r>
      <w:r w:rsidRPr="00B42306">
        <w:rPr>
          <w:rFonts w:eastAsia="Cambria"/>
          <w:spacing w:val="-33"/>
          <w:sz w:val="24"/>
          <w:szCs w:val="24"/>
          <w:u w:val="single"/>
          <w:lang w:eastAsia="en-US"/>
        </w:rPr>
        <w:t xml:space="preserve"> </w:t>
      </w:r>
      <w:r w:rsidRPr="00B42306">
        <w:rPr>
          <w:rFonts w:eastAsia="Cambria"/>
          <w:sz w:val="24"/>
          <w:szCs w:val="24"/>
          <w:u w:val="single"/>
          <w:lang w:eastAsia="en-US"/>
        </w:rPr>
        <w:t>A</w:t>
      </w:r>
    </w:p>
    <w:p w14:paraId="62F6C66A" w14:textId="28228270" w:rsidR="00B42306" w:rsidRPr="00B42306" w:rsidRDefault="00B42306" w:rsidP="00B42306">
      <w:pPr>
        <w:adjustRightInd/>
        <w:spacing w:line="20" w:lineRule="exact"/>
        <w:ind w:left="711" w:firstLine="0"/>
        <w:jc w:val="left"/>
        <w:rPr>
          <w:rFonts w:eastAsia="Cambria"/>
          <w:sz w:val="24"/>
          <w:szCs w:val="24"/>
          <w:lang w:eastAsia="en-US"/>
        </w:rPr>
      </w:pPr>
      <w:r w:rsidRPr="00B42306">
        <w:rPr>
          <w:rFonts w:eastAsia="Cambria"/>
          <w:noProof/>
          <w:sz w:val="24"/>
          <w:szCs w:val="24"/>
        </w:rPr>
        <mc:AlternateContent>
          <mc:Choice Requires="wpg">
            <w:drawing>
              <wp:inline distT="0" distB="0" distL="0" distR="0" wp14:anchorId="59E44165" wp14:editId="5940DB1B">
                <wp:extent cx="1075055" cy="6985"/>
                <wp:effectExtent l="13335" t="6350" r="6985" b="5715"/>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75055" cy="6985"/>
                          <a:chOff x="0" y="0"/>
                          <a:chExt cx="1693" cy="11"/>
                        </a:xfrm>
                      </wpg:grpSpPr>
                      <wps:wsp>
                        <wps:cNvPr id="2" name="Line 3"/>
                        <wps:cNvCnPr>
                          <a:cxnSpLocks noChangeShapeType="1"/>
                        </wps:cNvCnPr>
                        <wps:spPr bwMode="auto">
                          <a:xfrm>
                            <a:off x="0" y="5"/>
                            <a:ext cx="1693" cy="0"/>
                          </a:xfrm>
                          <a:prstGeom prst="line">
                            <a:avLst/>
                          </a:prstGeom>
                          <a:noFill/>
                          <a:ln w="67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F855303" id="Группа 1" o:spid="_x0000_s1026" style="width:84.65pt;height:.55pt;mso-position-horizontal-relative:char;mso-position-vertical-relative:line" coordsize="169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">
                <v:line id="Line 3" o:spid="_x0000_s1027" style="position:absolute;visibility:visible;mso-wrap-style:square" from="0,5" to="16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" strokeweight=".18733mm"/>
                <w10:anchorlock/>
              </v:group>
            </w:pict>
          </mc:Fallback>
        </mc:AlternateContent>
      </w:r>
    </w:p>
    <w:p w14:paraId="3026ABEC" w14:textId="7C73117A" w:rsidR="00B42306" w:rsidRPr="00B42306" w:rsidRDefault="00B42306" w:rsidP="00B42306">
      <w:pPr>
        <w:tabs>
          <w:tab w:val="left" w:pos="2636"/>
        </w:tabs>
        <w:adjustRightInd/>
        <w:spacing w:line="251" w:lineRule="exact"/>
        <w:ind w:left="728" w:firstLine="0"/>
        <w:jc w:val="left"/>
        <w:rPr>
          <w:rFonts w:eastAsia="Cambria"/>
          <w:sz w:val="24"/>
          <w:szCs w:val="24"/>
          <w:lang w:eastAsia="en-US"/>
        </w:rPr>
      </w:pPr>
      <w:r w:rsidRPr="00B42306">
        <w:rPr>
          <w:rFonts w:eastAsia="Cambria"/>
          <w:sz w:val="24"/>
          <w:szCs w:val="24"/>
          <w:lang w:eastAsia="en-US"/>
        </w:rPr>
        <w:t>Исходная толщина</w:t>
      </w:r>
      <w:r>
        <w:rPr>
          <w:rFonts w:eastAsia="Cambria"/>
          <w:sz w:val="24"/>
          <w:szCs w:val="24"/>
          <w:lang w:eastAsia="en-US"/>
        </w:rPr>
        <w:t xml:space="preserve"> </w:t>
      </w:r>
      <w:r>
        <w:rPr>
          <w:rFonts w:eastAsia="Cambria"/>
          <w:sz w:val="24"/>
          <w:szCs w:val="24"/>
          <w:lang w:eastAsia="en-US"/>
        </w:rPr>
        <w:tab/>
        <w:t xml:space="preserve">   </w:t>
      </w:r>
      <w:r w:rsidRPr="00B42306">
        <w:rPr>
          <w:rFonts w:eastAsia="Cambria"/>
          <w:sz w:val="24"/>
          <w:szCs w:val="24"/>
          <w:lang w:eastAsia="en-US"/>
        </w:rPr>
        <w:t xml:space="preserve">B </w:t>
      </w:r>
      <w:r>
        <w:rPr>
          <w:rFonts w:eastAsia="Cambria"/>
          <w:sz w:val="24"/>
          <w:szCs w:val="24"/>
          <w:lang w:eastAsia="en-US"/>
        </w:rPr>
        <w:t>-</w:t>
      </w:r>
      <w:r w:rsidRPr="00B42306">
        <w:rPr>
          <w:rFonts w:eastAsia="Cambria"/>
          <w:spacing w:val="-40"/>
          <w:sz w:val="24"/>
          <w:szCs w:val="24"/>
          <w:lang w:eastAsia="en-US"/>
        </w:rPr>
        <w:t xml:space="preserve"> </w:t>
      </w:r>
      <w:r w:rsidRPr="00B42306">
        <w:rPr>
          <w:rFonts w:eastAsia="Cambria"/>
          <w:sz w:val="24"/>
          <w:szCs w:val="24"/>
          <w:lang w:eastAsia="en-US"/>
        </w:rPr>
        <w:t>A</w:t>
      </w:r>
    </w:p>
    <w:p w14:paraId="685D7C1F" w14:textId="79479F99" w:rsidR="00946971" w:rsidRDefault="00B42306" w:rsidP="00F33C7B">
      <w:pPr>
        <w:pStyle w:val="Style30"/>
        <w:widowControl/>
        <w:ind w:firstLine="567"/>
        <w:rPr>
          <w:rStyle w:val="FontStyle45"/>
          <w:rFonts w:ascii="Times New Roman" w:cs="Times New Roman"/>
          <w:b w:val="0"/>
          <w:color w:val="auto"/>
          <w:lang w:eastAsia="en-US"/>
        </w:rPr>
      </w:pPr>
      <w:r w:rsidRPr="00B42306">
        <w:rPr>
          <w:rStyle w:val="FontStyle45"/>
          <w:rFonts w:ascii="Times New Roman" w:cs="Times New Roman"/>
          <w:b w:val="0"/>
          <w:color w:val="auto"/>
          <w:lang w:eastAsia="en-US"/>
        </w:rPr>
        <w:lastRenderedPageBreak/>
        <w:t>d)</w:t>
      </w:r>
      <w:r>
        <w:rPr>
          <w:rStyle w:val="FontStyle45"/>
          <w:rFonts w:ascii="Times New Roman" w:cs="Times New Roman"/>
          <w:b w:val="0"/>
          <w:color w:val="auto"/>
          <w:lang w:eastAsia="en-US"/>
        </w:rPr>
        <w:t xml:space="preserve"> </w:t>
      </w:r>
      <w:r w:rsidRPr="00B42306">
        <w:rPr>
          <w:rStyle w:val="FontStyle45"/>
          <w:rFonts w:ascii="Times New Roman" w:cs="Times New Roman"/>
          <w:b w:val="0"/>
          <w:color w:val="auto"/>
          <w:lang w:eastAsia="en-US"/>
        </w:rPr>
        <w:t xml:space="preserve">Среднее отношение толщины восстановления за 1200 с к начальной толщине в месте </w:t>
      </w:r>
      <w:r w:rsidRPr="0035227A">
        <w:rPr>
          <w:rStyle w:val="FontStyle45"/>
          <w:rFonts w:ascii="Times New Roman" w:cs="Times New Roman"/>
          <w:b w:val="0"/>
          <w:color w:val="auto"/>
          <w:lang w:eastAsia="en-US"/>
        </w:rPr>
        <w:t>седалищны</w:t>
      </w:r>
      <w:r>
        <w:rPr>
          <w:rStyle w:val="FontStyle45"/>
          <w:rFonts w:ascii="Times New Roman" w:cs="Times New Roman"/>
          <w:b w:val="0"/>
          <w:color w:val="auto"/>
          <w:lang w:eastAsia="en-US"/>
        </w:rPr>
        <w:t xml:space="preserve">х </w:t>
      </w:r>
      <w:r w:rsidRPr="00B42306">
        <w:rPr>
          <w:rStyle w:val="FontStyle45"/>
          <w:rFonts w:ascii="Times New Roman" w:cs="Times New Roman"/>
          <w:b w:val="0"/>
          <w:color w:val="auto"/>
          <w:lang w:eastAsia="en-US"/>
        </w:rPr>
        <w:t>бугристостей:</w:t>
      </w:r>
    </w:p>
    <w:p w14:paraId="6FBF70AC" w14:textId="75AFDFE4" w:rsidR="00946971" w:rsidRDefault="00946971" w:rsidP="00F33C7B">
      <w:pPr>
        <w:pStyle w:val="Style30"/>
        <w:widowControl/>
        <w:ind w:firstLine="567"/>
        <w:rPr>
          <w:rStyle w:val="FontStyle45"/>
          <w:rFonts w:ascii="Times New Roman" w:cs="Times New Roman"/>
          <w:b w:val="0"/>
          <w:color w:val="auto"/>
          <w:lang w:eastAsia="en-US"/>
        </w:rPr>
      </w:pPr>
    </w:p>
    <w:p w14:paraId="3BB16710" w14:textId="6E1A0357" w:rsidR="00B42306" w:rsidRPr="00B42306" w:rsidRDefault="00B42306" w:rsidP="00B42306">
      <w:pPr>
        <w:spacing w:before="211" w:line="112" w:lineRule="auto"/>
        <w:rPr>
          <w:sz w:val="24"/>
          <w:szCs w:val="24"/>
        </w:rPr>
      </w:pPr>
      <w:r>
        <w:rPr>
          <w:position w:val="2"/>
          <w:sz w:val="24"/>
          <w:szCs w:val="24"/>
        </w:rPr>
        <w:t>Т</w:t>
      </w:r>
      <w:r w:rsidRPr="00B42306">
        <w:rPr>
          <w:position w:val="2"/>
          <w:sz w:val="24"/>
          <w:szCs w:val="24"/>
        </w:rPr>
        <w:t>о</w:t>
      </w:r>
      <w:r>
        <w:rPr>
          <w:position w:val="2"/>
          <w:sz w:val="24"/>
          <w:szCs w:val="24"/>
        </w:rPr>
        <w:t>л</w:t>
      </w:r>
      <w:r w:rsidRPr="00B42306">
        <w:rPr>
          <w:position w:val="2"/>
          <w:sz w:val="24"/>
          <w:szCs w:val="24"/>
        </w:rPr>
        <w:t xml:space="preserve">щина </w:t>
      </w:r>
      <w:r w:rsidRPr="00B42306">
        <w:rPr>
          <w:position w:val="-3"/>
          <w:sz w:val="24"/>
          <w:szCs w:val="24"/>
          <w:vertAlign w:val="subscript"/>
        </w:rPr>
        <w:t>1 200 с</w:t>
      </w:r>
      <w:r w:rsidRPr="00B42306">
        <w:rPr>
          <w:position w:val="-3"/>
          <w:sz w:val="24"/>
          <w:szCs w:val="24"/>
        </w:rPr>
        <w:t xml:space="preserve"> </w:t>
      </w:r>
      <w:r>
        <w:rPr>
          <w:position w:val="-3"/>
          <w:sz w:val="24"/>
          <w:szCs w:val="24"/>
        </w:rPr>
        <w:tab/>
      </w:r>
      <w:r>
        <w:rPr>
          <w:position w:val="-13"/>
          <w:sz w:val="24"/>
          <w:szCs w:val="24"/>
        </w:rPr>
        <w:t>=</w:t>
      </w:r>
      <w:r w:rsidRPr="00B42306">
        <w:rPr>
          <w:position w:val="-13"/>
          <w:sz w:val="24"/>
          <w:szCs w:val="24"/>
        </w:rPr>
        <w:t xml:space="preserve"> </w:t>
      </w:r>
      <w:r w:rsidRPr="00B42306">
        <w:rPr>
          <w:spacing w:val="13"/>
          <w:sz w:val="24"/>
          <w:szCs w:val="24"/>
          <w:u w:val="single"/>
        </w:rPr>
        <w:t>D</w:t>
      </w:r>
      <w:r>
        <w:rPr>
          <w:spacing w:val="13"/>
          <w:sz w:val="24"/>
          <w:szCs w:val="24"/>
          <w:u w:val="single"/>
        </w:rPr>
        <w:t xml:space="preserve"> </w:t>
      </w:r>
      <w:r>
        <w:rPr>
          <w:rFonts w:eastAsia="Cambria"/>
          <w:sz w:val="24"/>
          <w:szCs w:val="24"/>
          <w:u w:val="single"/>
          <w:lang w:eastAsia="en-US"/>
        </w:rPr>
        <w:t>-</w:t>
      </w:r>
      <w:r w:rsidRPr="00B42306">
        <w:rPr>
          <w:rFonts w:eastAsia="Cambria"/>
          <w:spacing w:val="-33"/>
          <w:sz w:val="24"/>
          <w:szCs w:val="24"/>
          <w:u w:val="single"/>
          <w:lang w:eastAsia="en-US"/>
        </w:rPr>
        <w:t xml:space="preserve"> </w:t>
      </w:r>
      <w:r w:rsidRPr="00B42306">
        <w:rPr>
          <w:spacing w:val="-36"/>
          <w:sz w:val="24"/>
          <w:szCs w:val="24"/>
          <w:u w:val="single"/>
        </w:rPr>
        <w:t xml:space="preserve"> </w:t>
      </w:r>
      <w:r w:rsidRPr="00B42306">
        <w:rPr>
          <w:sz w:val="24"/>
          <w:szCs w:val="24"/>
          <w:u w:val="single"/>
        </w:rPr>
        <w:t>A</w:t>
      </w:r>
    </w:p>
    <w:p w14:paraId="1FCBADE0" w14:textId="2A9DA946" w:rsidR="00B42306" w:rsidRPr="00B42306" w:rsidRDefault="00B42306" w:rsidP="00B42306">
      <w:pPr>
        <w:pStyle w:val="af"/>
        <w:spacing w:line="20" w:lineRule="exact"/>
        <w:ind w:left="711"/>
        <w:rPr>
          <w:rFonts w:cs="Times New Roman"/>
          <w:lang w:val="ru-RU"/>
        </w:rPr>
      </w:pPr>
      <w:r w:rsidRPr="00B42306">
        <w:rPr>
          <w:rFonts w:cs="Times New Roman"/>
          <w:noProof/>
          <w:lang w:val="ru-RU" w:eastAsia="ru-RU" w:bidi="ar-SA"/>
        </w:rPr>
        <mc:AlternateContent>
          <mc:Choice Requires="wpg">
            <w:drawing>
              <wp:inline distT="0" distB="0" distL="0" distR="0" wp14:anchorId="00E73E79" wp14:editId="6BEAD296">
                <wp:extent cx="1075055" cy="6985"/>
                <wp:effectExtent l="9525" t="9525" r="10795" b="2540"/>
                <wp:docPr id="18" name="Группа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75055" cy="6985"/>
                          <a:chOff x="0" y="0"/>
                          <a:chExt cx="1693" cy="11"/>
                        </a:xfrm>
                      </wpg:grpSpPr>
                      <wps:wsp>
                        <wps:cNvPr id="22" name="Line 5"/>
                        <wps:cNvCnPr>
                          <a:cxnSpLocks noChangeShapeType="1"/>
                        </wps:cNvCnPr>
                        <wps:spPr bwMode="auto">
                          <a:xfrm>
                            <a:off x="0" y="5"/>
                            <a:ext cx="1693" cy="0"/>
                          </a:xfrm>
                          <a:prstGeom prst="line">
                            <a:avLst/>
                          </a:prstGeom>
                          <a:noFill/>
                          <a:ln w="67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5ED7DED" id="Группа 18" o:spid="_x0000_s1026" style="width:84.65pt;height:.55pt;mso-position-horizontal-relative:char;mso-position-vertical-relative:line" coordsize="169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">
                <v:line id="Line 5" o:spid="_x0000_s1027" style="position:absolute;visibility:visible;mso-wrap-style:square" from="0,5" to="16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" strokeweight=".18733mm"/>
                <w10:anchorlock/>
              </v:group>
            </w:pict>
          </mc:Fallback>
        </mc:AlternateContent>
      </w:r>
    </w:p>
    <w:p w14:paraId="63DA34C7" w14:textId="66C4D38D" w:rsidR="00B42306" w:rsidRPr="00B42306" w:rsidRDefault="00B42306" w:rsidP="00B42306">
      <w:pPr>
        <w:pStyle w:val="af"/>
        <w:tabs>
          <w:tab w:val="left" w:pos="2641"/>
        </w:tabs>
        <w:spacing w:line="251" w:lineRule="exact"/>
        <w:ind w:left="728"/>
        <w:rPr>
          <w:rFonts w:cs="Times New Roman"/>
          <w:lang w:val="ru-RU"/>
        </w:rPr>
      </w:pPr>
      <w:r>
        <w:rPr>
          <w:rFonts w:cs="Times New Roman"/>
          <w:lang w:val="ru-RU"/>
        </w:rPr>
        <w:t>И</w:t>
      </w:r>
      <w:r w:rsidRPr="00B42306">
        <w:rPr>
          <w:rFonts w:cs="Times New Roman"/>
          <w:lang w:val="ru-RU"/>
        </w:rPr>
        <w:t>сходная толщина</w:t>
      </w:r>
      <w:r>
        <w:rPr>
          <w:rFonts w:cs="Times New Roman"/>
          <w:lang w:val="ru-RU"/>
        </w:rPr>
        <w:tab/>
        <w:t xml:space="preserve">   </w:t>
      </w:r>
      <w:r w:rsidRPr="00B42306">
        <w:rPr>
          <w:rFonts w:cs="Times New Roman"/>
          <w:spacing w:val="13"/>
          <w:lang w:val="ru-RU"/>
        </w:rPr>
        <w:t>B</w:t>
      </w:r>
      <w:r>
        <w:rPr>
          <w:rFonts w:cs="Times New Roman"/>
          <w:spacing w:val="13"/>
          <w:lang w:val="ru-RU"/>
        </w:rPr>
        <w:t xml:space="preserve"> </w:t>
      </w:r>
      <w:r w:rsidRPr="00B42306">
        <w:rPr>
          <w:rFonts w:eastAsia="Cambria"/>
          <w:u w:val="single"/>
          <w:lang w:val="ru-RU"/>
        </w:rPr>
        <w:t>-</w:t>
      </w:r>
      <w:r w:rsidRPr="00B42306">
        <w:rPr>
          <w:rFonts w:eastAsia="Cambria" w:cs="Times New Roman"/>
          <w:spacing w:val="-33"/>
          <w:u w:val="single"/>
          <w:lang w:val="ru-RU"/>
        </w:rPr>
        <w:t xml:space="preserve"> </w:t>
      </w:r>
      <w:r w:rsidRPr="00B42306">
        <w:rPr>
          <w:rFonts w:cs="Times New Roman"/>
          <w:spacing w:val="-18"/>
          <w:lang w:val="ru-RU"/>
        </w:rPr>
        <w:t xml:space="preserve"> </w:t>
      </w:r>
      <w:r w:rsidRPr="00B42306">
        <w:rPr>
          <w:rFonts w:cs="Times New Roman"/>
          <w:lang w:val="ru-RU"/>
        </w:rPr>
        <w:t>A</w:t>
      </w:r>
    </w:p>
    <w:p w14:paraId="772D1766" w14:textId="52B7AC3D" w:rsidR="00946971" w:rsidRDefault="00946971" w:rsidP="00F33C7B">
      <w:pPr>
        <w:pStyle w:val="Style30"/>
        <w:widowControl/>
        <w:ind w:firstLine="567"/>
        <w:rPr>
          <w:rStyle w:val="FontStyle45"/>
          <w:rFonts w:ascii="Times New Roman" w:cs="Times New Roman"/>
          <w:b w:val="0"/>
          <w:color w:val="auto"/>
          <w:lang w:eastAsia="en-US"/>
        </w:rPr>
      </w:pPr>
    </w:p>
    <w:p w14:paraId="2C904912" w14:textId="44A915F7" w:rsidR="00B42306" w:rsidRPr="00B42306" w:rsidRDefault="00B42306" w:rsidP="00B42306">
      <w:pPr>
        <w:pStyle w:val="Style30"/>
        <w:widowControl/>
        <w:ind w:firstLine="567"/>
        <w:rPr>
          <w:rStyle w:val="FontStyle45"/>
          <w:rFonts w:ascii="Times New Roman" w:cs="Times New Roman"/>
          <w:color w:val="auto"/>
          <w:lang w:eastAsia="en-US"/>
        </w:rPr>
      </w:pPr>
      <w:r w:rsidRPr="00B42306">
        <w:rPr>
          <w:rStyle w:val="FontStyle45"/>
          <w:rFonts w:ascii="Times New Roman" w:cs="Times New Roman"/>
          <w:color w:val="auto"/>
          <w:lang w:eastAsia="en-US"/>
        </w:rPr>
        <w:t>11 Глубина нагруженного контура и отклонение перегрузки</w:t>
      </w:r>
    </w:p>
    <w:p w14:paraId="365001DE" w14:textId="77777777" w:rsidR="00B42306" w:rsidRPr="00B42306" w:rsidRDefault="00B42306" w:rsidP="00B42306">
      <w:pPr>
        <w:pStyle w:val="Style30"/>
        <w:widowControl/>
        <w:ind w:firstLine="567"/>
        <w:rPr>
          <w:rStyle w:val="FontStyle45"/>
          <w:rFonts w:ascii="Times New Roman" w:cs="Times New Roman"/>
          <w:color w:val="auto"/>
          <w:lang w:eastAsia="en-US"/>
        </w:rPr>
      </w:pPr>
    </w:p>
    <w:p w14:paraId="366482AE" w14:textId="3E5BB11F" w:rsidR="00B42306" w:rsidRPr="00B42306" w:rsidRDefault="00B42306" w:rsidP="00B42306">
      <w:pPr>
        <w:pStyle w:val="Style30"/>
        <w:widowControl/>
        <w:ind w:firstLine="567"/>
        <w:rPr>
          <w:rStyle w:val="FontStyle45"/>
          <w:rFonts w:ascii="Times New Roman" w:cs="Times New Roman"/>
          <w:color w:val="auto"/>
          <w:lang w:eastAsia="en-US"/>
        </w:rPr>
      </w:pPr>
      <w:r w:rsidRPr="00B42306">
        <w:rPr>
          <w:rStyle w:val="FontStyle45"/>
          <w:rFonts w:ascii="Times New Roman" w:cs="Times New Roman"/>
          <w:color w:val="auto"/>
          <w:lang w:eastAsia="en-US"/>
        </w:rPr>
        <w:t>11.1 Обоснование</w:t>
      </w:r>
    </w:p>
    <w:p w14:paraId="5186E2FA" w14:textId="77777777" w:rsidR="00B42306" w:rsidRDefault="00B42306" w:rsidP="00B42306">
      <w:pPr>
        <w:pStyle w:val="Style30"/>
        <w:widowControl/>
        <w:ind w:firstLine="567"/>
        <w:rPr>
          <w:rStyle w:val="FontStyle45"/>
          <w:rFonts w:ascii="Times New Roman" w:cs="Times New Roman"/>
          <w:b w:val="0"/>
          <w:color w:val="auto"/>
          <w:lang w:eastAsia="en-US"/>
        </w:rPr>
      </w:pPr>
    </w:p>
    <w:p w14:paraId="48F62FAB" w14:textId="23962144" w:rsidR="00B42306" w:rsidRPr="00B42306" w:rsidRDefault="00B42306" w:rsidP="00B42306">
      <w:pPr>
        <w:pStyle w:val="Style30"/>
        <w:widowControl/>
        <w:ind w:firstLine="567"/>
        <w:rPr>
          <w:rStyle w:val="FontStyle45"/>
          <w:rFonts w:ascii="Times New Roman" w:cs="Times New Roman"/>
          <w:b w:val="0"/>
          <w:color w:val="auto"/>
          <w:lang w:eastAsia="en-US"/>
        </w:rPr>
      </w:pPr>
      <w:r w:rsidRPr="00B42306">
        <w:rPr>
          <w:rStyle w:val="FontStyle45"/>
          <w:rFonts w:ascii="Times New Roman" w:cs="Times New Roman"/>
          <w:b w:val="0"/>
          <w:color w:val="auto"/>
          <w:lang w:eastAsia="en-US"/>
        </w:rPr>
        <w:t xml:space="preserve">Способность подушки поддерживать целостность материи относится к ее способности охватывать таз. Для пользователя важно также поддерживать степень безопасности при амортизирующих действиях перед тем. как испытать состояние перегрузки. При испытании на перегрузку измеряют значение отклонения, получаемого при увеличении нагрузки на 33 % и 66 % сверх предусмотренной нагрузки испытания. Подушка, которая нагружена за пределами степени безопасности, идентифицирована, когда увеличение нагрузки не производит соизмеримое увеличение отклонения. </w:t>
      </w:r>
    </w:p>
    <w:p w14:paraId="278F8086" w14:textId="77777777" w:rsidR="00B42306" w:rsidRPr="00B42306" w:rsidRDefault="00B42306" w:rsidP="00B42306">
      <w:pPr>
        <w:pStyle w:val="Style30"/>
        <w:widowControl/>
        <w:ind w:firstLine="567"/>
        <w:rPr>
          <w:rStyle w:val="FontStyle45"/>
          <w:rFonts w:ascii="Times New Roman" w:cs="Times New Roman"/>
          <w:b w:val="0"/>
          <w:color w:val="auto"/>
          <w:lang w:eastAsia="en-US"/>
        </w:rPr>
      </w:pPr>
      <w:r w:rsidRPr="00B42306">
        <w:rPr>
          <w:rStyle w:val="FontStyle45"/>
          <w:rFonts w:ascii="Times New Roman" w:cs="Times New Roman"/>
          <w:b w:val="0"/>
          <w:color w:val="auto"/>
          <w:lang w:eastAsia="en-US"/>
        </w:rPr>
        <w:t>Данное испытание характеризует две способности подушки:</w:t>
      </w:r>
    </w:p>
    <w:p w14:paraId="47426082" w14:textId="08731F8D" w:rsidR="00B42306" w:rsidRPr="00B42306" w:rsidRDefault="00B42306" w:rsidP="00B42306">
      <w:pPr>
        <w:pStyle w:val="Style30"/>
        <w:widowControl/>
        <w:ind w:firstLine="567"/>
        <w:rPr>
          <w:rStyle w:val="FontStyle45"/>
          <w:rFonts w:ascii="Times New Roman" w:cs="Times New Roman"/>
          <w:b w:val="0"/>
          <w:color w:val="auto"/>
          <w:lang w:eastAsia="en-US"/>
        </w:rPr>
      </w:pPr>
      <w:r w:rsidRPr="00B42306">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B42306">
        <w:rPr>
          <w:rStyle w:val="FontStyle45"/>
          <w:rFonts w:ascii="Times New Roman" w:cs="Times New Roman"/>
          <w:b w:val="0"/>
          <w:color w:val="auto"/>
          <w:lang w:eastAsia="en-US"/>
        </w:rPr>
        <w:t>способность придавать форму по контуру, учитывая начальный контур и контур, образованный при нагружении;</w:t>
      </w:r>
    </w:p>
    <w:p w14:paraId="587D2E2C" w14:textId="18AF208D" w:rsidR="00B42306" w:rsidRPr="00B42306" w:rsidRDefault="00B42306" w:rsidP="00B42306">
      <w:pPr>
        <w:pStyle w:val="Style30"/>
        <w:widowControl/>
        <w:ind w:firstLine="567"/>
        <w:rPr>
          <w:rStyle w:val="FontStyle45"/>
          <w:rFonts w:ascii="Times New Roman" w:cs="Times New Roman"/>
          <w:b w:val="0"/>
          <w:color w:val="auto"/>
          <w:lang w:eastAsia="en-US"/>
        </w:rPr>
      </w:pPr>
      <w:r w:rsidRPr="00B42306">
        <w:rPr>
          <w:rStyle w:val="FontStyle45"/>
          <w:rFonts w:ascii="Times New Roman" w:cs="Times New Roman"/>
          <w:b w:val="0"/>
          <w:color w:val="auto"/>
          <w:lang w:eastAsia="en-US"/>
        </w:rPr>
        <w:t>b)</w:t>
      </w:r>
      <w:r>
        <w:rPr>
          <w:rStyle w:val="FontStyle45"/>
          <w:rFonts w:ascii="Times New Roman" w:cs="Times New Roman"/>
          <w:b w:val="0"/>
          <w:color w:val="auto"/>
          <w:lang w:eastAsia="en-US"/>
        </w:rPr>
        <w:t xml:space="preserve"> </w:t>
      </w:r>
      <w:r w:rsidRPr="00B42306">
        <w:rPr>
          <w:rStyle w:val="FontStyle45"/>
          <w:rFonts w:ascii="Times New Roman" w:cs="Times New Roman"/>
          <w:b w:val="0"/>
          <w:color w:val="auto"/>
          <w:lang w:eastAsia="en-US"/>
        </w:rPr>
        <w:t>способность подушки выдерживать состояние перегрузки.</w:t>
      </w:r>
    </w:p>
    <w:p w14:paraId="55612ABF" w14:textId="77777777" w:rsidR="00B42306" w:rsidRPr="00B42306" w:rsidRDefault="00B42306" w:rsidP="00B42306">
      <w:pPr>
        <w:pStyle w:val="Style30"/>
        <w:widowControl/>
        <w:ind w:firstLine="567"/>
        <w:rPr>
          <w:rStyle w:val="FontStyle45"/>
          <w:rFonts w:ascii="Times New Roman" w:cs="Times New Roman"/>
          <w:b w:val="0"/>
          <w:color w:val="auto"/>
          <w:lang w:eastAsia="en-US"/>
        </w:rPr>
      </w:pPr>
    </w:p>
    <w:p w14:paraId="0BB1B649" w14:textId="78DD0958" w:rsidR="00B42306" w:rsidRPr="00B42306" w:rsidRDefault="00B42306" w:rsidP="00B42306">
      <w:pPr>
        <w:pStyle w:val="Style30"/>
        <w:widowControl/>
        <w:ind w:firstLine="567"/>
        <w:rPr>
          <w:rStyle w:val="FontStyle45"/>
          <w:rFonts w:ascii="Times New Roman" w:cs="Times New Roman"/>
          <w:color w:val="auto"/>
          <w:lang w:eastAsia="en-US"/>
        </w:rPr>
      </w:pPr>
      <w:r w:rsidRPr="00B42306">
        <w:rPr>
          <w:rStyle w:val="FontStyle45"/>
          <w:rFonts w:ascii="Times New Roman" w:cs="Times New Roman"/>
          <w:color w:val="auto"/>
          <w:lang w:eastAsia="en-US"/>
        </w:rPr>
        <w:t>11.2 Метод испытания</w:t>
      </w:r>
    </w:p>
    <w:p w14:paraId="4DC28A36" w14:textId="77777777" w:rsidR="00B42306" w:rsidRDefault="00B42306" w:rsidP="00B42306">
      <w:pPr>
        <w:pStyle w:val="Style30"/>
        <w:widowControl/>
        <w:ind w:firstLine="567"/>
        <w:rPr>
          <w:rStyle w:val="FontStyle45"/>
          <w:rFonts w:ascii="Times New Roman" w:cs="Times New Roman"/>
          <w:b w:val="0"/>
          <w:color w:val="auto"/>
          <w:lang w:eastAsia="en-US"/>
        </w:rPr>
      </w:pPr>
    </w:p>
    <w:p w14:paraId="3BAABA47" w14:textId="1DBF44E3" w:rsidR="00B42306" w:rsidRPr="00B42306" w:rsidRDefault="00B42306" w:rsidP="00B42306">
      <w:pPr>
        <w:pStyle w:val="Style30"/>
        <w:widowControl/>
        <w:ind w:firstLine="567"/>
        <w:rPr>
          <w:rStyle w:val="FontStyle45"/>
          <w:rFonts w:ascii="Times New Roman" w:cs="Times New Roman"/>
          <w:b w:val="0"/>
          <w:color w:val="auto"/>
          <w:lang w:eastAsia="en-US"/>
        </w:rPr>
      </w:pPr>
      <w:r w:rsidRPr="00B42306">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B42306">
        <w:rPr>
          <w:rStyle w:val="FontStyle45"/>
          <w:rFonts w:ascii="Times New Roman" w:cs="Times New Roman"/>
          <w:b w:val="0"/>
          <w:color w:val="auto"/>
          <w:lang w:eastAsia="en-US"/>
        </w:rPr>
        <w:t>Подготавливают подушку для испытания, как определено в 6.2 и 6.3.</w:t>
      </w:r>
    </w:p>
    <w:p w14:paraId="1FB912A2" w14:textId="52F9D9E3" w:rsidR="00B42306" w:rsidRPr="00B42306" w:rsidRDefault="00B42306" w:rsidP="00B42306">
      <w:pPr>
        <w:pStyle w:val="Style30"/>
        <w:widowControl/>
        <w:ind w:firstLine="567"/>
        <w:rPr>
          <w:rStyle w:val="FontStyle45"/>
          <w:rFonts w:ascii="Times New Roman" w:cs="Times New Roman"/>
          <w:b w:val="0"/>
          <w:color w:val="auto"/>
          <w:lang w:eastAsia="en-US"/>
        </w:rPr>
      </w:pPr>
      <w:r w:rsidRPr="00B42306">
        <w:rPr>
          <w:rStyle w:val="FontStyle45"/>
          <w:rFonts w:ascii="Times New Roman" w:cs="Times New Roman"/>
          <w:b w:val="0"/>
          <w:color w:val="auto"/>
          <w:lang w:eastAsia="en-US"/>
        </w:rPr>
        <w:t>b)</w:t>
      </w:r>
      <w:r>
        <w:rPr>
          <w:rStyle w:val="FontStyle45"/>
          <w:rFonts w:ascii="Times New Roman" w:cs="Times New Roman"/>
          <w:b w:val="0"/>
          <w:color w:val="auto"/>
          <w:lang w:eastAsia="en-US"/>
        </w:rPr>
        <w:t xml:space="preserve"> </w:t>
      </w:r>
      <w:r w:rsidRPr="00B42306">
        <w:rPr>
          <w:rStyle w:val="FontStyle45"/>
          <w:rFonts w:ascii="Times New Roman" w:cs="Times New Roman"/>
          <w:b w:val="0"/>
          <w:color w:val="auto"/>
          <w:lang w:eastAsia="en-US"/>
        </w:rPr>
        <w:t>Размещают испытуемую подушку на плоской, горизонтальной поверхности.</w:t>
      </w:r>
    </w:p>
    <w:p w14:paraId="2C2E9D78" w14:textId="295DBA67" w:rsidR="00914BD8" w:rsidRPr="00914BD8" w:rsidRDefault="00B42306" w:rsidP="00914BD8">
      <w:pPr>
        <w:pStyle w:val="Style30"/>
        <w:widowControl/>
        <w:ind w:firstLine="567"/>
        <w:rPr>
          <w:rStyle w:val="FontStyle45"/>
          <w:rFonts w:ascii="Times New Roman" w:cs="Times New Roman"/>
          <w:b w:val="0"/>
          <w:color w:val="auto"/>
          <w:lang w:eastAsia="en-US"/>
        </w:rPr>
      </w:pPr>
      <w:r w:rsidRPr="00B42306">
        <w:rPr>
          <w:rStyle w:val="FontStyle45"/>
          <w:rFonts w:ascii="Times New Roman" w:cs="Times New Roman"/>
          <w:b w:val="0"/>
          <w:color w:val="auto"/>
          <w:lang w:eastAsia="en-US"/>
        </w:rPr>
        <w:t>c)</w:t>
      </w:r>
      <w:r>
        <w:rPr>
          <w:rStyle w:val="FontStyle45"/>
          <w:rFonts w:ascii="Times New Roman" w:cs="Times New Roman"/>
          <w:b w:val="0"/>
          <w:color w:val="auto"/>
          <w:lang w:eastAsia="en-US"/>
        </w:rPr>
        <w:t xml:space="preserve"> </w:t>
      </w:r>
      <w:r w:rsidRPr="00B42306">
        <w:rPr>
          <w:rStyle w:val="FontStyle45"/>
          <w:rFonts w:ascii="Times New Roman" w:cs="Times New Roman"/>
          <w:b w:val="0"/>
          <w:color w:val="auto"/>
          <w:lang w:eastAsia="en-US"/>
        </w:rPr>
        <w:t>Измеряют толщину подушки (</w:t>
      </w:r>
      <w:r w:rsidRPr="00AF4C74">
        <w:rPr>
          <w:rStyle w:val="FontStyle45"/>
          <w:rFonts w:ascii="Times New Roman" w:cs="Times New Roman"/>
          <w:b w:val="0"/>
          <w:i/>
          <w:color w:val="auto"/>
          <w:lang w:eastAsia="en-US"/>
        </w:rPr>
        <w:t>L</w:t>
      </w:r>
      <w:r w:rsidRPr="00AF4C74">
        <w:rPr>
          <w:rStyle w:val="FontStyle45"/>
          <w:rFonts w:ascii="Times New Roman" w:cs="Times New Roman"/>
          <w:b w:val="0"/>
          <w:color w:val="auto"/>
          <w:vertAlign w:val="subscript"/>
          <w:lang w:eastAsia="en-US"/>
        </w:rPr>
        <w:t>th</w:t>
      </w:r>
      <w:r w:rsidRPr="00B42306">
        <w:rPr>
          <w:rStyle w:val="FontStyle45"/>
          <w:rFonts w:ascii="Times New Roman" w:cs="Times New Roman"/>
          <w:b w:val="0"/>
          <w:color w:val="auto"/>
          <w:lang w:eastAsia="en-US"/>
        </w:rPr>
        <w:t>) относительно горизонтальной опорной поверхности с точностью 1 мм в точке, расположенной на расстоянии от заднего края подушки, в указанном производителем положении в месте ишиасных бугристостей таза, при приложении усилия</w:t>
      </w:r>
      <w:r w:rsidR="00914BD8">
        <w:rPr>
          <w:rStyle w:val="FontStyle45"/>
          <w:rFonts w:ascii="Times New Roman" w:cs="Times New Roman"/>
          <w:b w:val="0"/>
          <w:color w:val="auto"/>
          <w:lang w:eastAsia="en-US"/>
        </w:rPr>
        <w:t xml:space="preserve"> </w:t>
      </w:r>
      <w:r w:rsidR="00914BD8" w:rsidRPr="00914BD8">
        <w:rPr>
          <w:rStyle w:val="FontStyle45"/>
          <w:rFonts w:ascii="Times New Roman" w:cs="Times New Roman"/>
          <w:b w:val="0"/>
          <w:color w:val="auto"/>
          <w:lang w:eastAsia="en-US"/>
        </w:rPr>
        <w:t>(1</w:t>
      </w:r>
      <w:r w:rsidR="004B24B9">
        <w:rPr>
          <w:rStyle w:val="FontStyle45"/>
          <w:rFonts w:ascii="Times New Roman" w:cs="Times New Roman"/>
          <w:b w:val="0"/>
          <w:color w:val="auto"/>
          <w:lang w:eastAsia="en-US"/>
        </w:rPr>
        <w:t>,</w:t>
      </w:r>
      <w:r w:rsidR="00914BD8" w:rsidRPr="00914BD8">
        <w:rPr>
          <w:rStyle w:val="FontStyle45"/>
          <w:rFonts w:ascii="Times New Roman" w:cs="Times New Roman"/>
          <w:b w:val="0"/>
          <w:color w:val="auto"/>
          <w:lang w:eastAsia="en-US"/>
        </w:rPr>
        <w:t>5 ± 0,5) Н, используя устройство измерения толщины подушки сиденья; контурные подушки измеряют у боковой кромки, а выпуклые или плоские подушки измеряют на средней линии.</w:t>
      </w:r>
    </w:p>
    <w:p w14:paraId="1EF3229E" w14:textId="77777777" w:rsidR="00914BD8" w:rsidRDefault="00914BD8" w:rsidP="00914BD8">
      <w:pPr>
        <w:pStyle w:val="Style30"/>
        <w:widowControl/>
        <w:ind w:firstLine="567"/>
        <w:rPr>
          <w:rStyle w:val="FontStyle45"/>
          <w:rFonts w:ascii="Times New Roman" w:cs="Times New Roman"/>
          <w:b w:val="0"/>
          <w:color w:val="auto"/>
          <w:sz w:val="20"/>
          <w:lang w:eastAsia="en-US"/>
        </w:rPr>
      </w:pPr>
    </w:p>
    <w:p w14:paraId="135BC0C4" w14:textId="1CE3EA14" w:rsidR="00914BD8" w:rsidRDefault="00914BD8" w:rsidP="00914BD8">
      <w:pPr>
        <w:pStyle w:val="Style30"/>
        <w:widowControl/>
        <w:ind w:firstLine="567"/>
        <w:rPr>
          <w:rStyle w:val="FontStyle45"/>
          <w:rFonts w:ascii="Times New Roman" w:cs="Times New Roman"/>
          <w:b w:val="0"/>
          <w:color w:val="auto"/>
          <w:sz w:val="20"/>
          <w:lang w:eastAsia="en-US"/>
        </w:rPr>
      </w:pPr>
      <w:r w:rsidRPr="00914BD8">
        <w:rPr>
          <w:rStyle w:val="FontStyle45"/>
          <w:rFonts w:ascii="Times New Roman" w:cs="Times New Roman"/>
          <w:b w:val="0"/>
          <w:color w:val="auto"/>
          <w:sz w:val="20"/>
          <w:lang w:eastAsia="en-US"/>
        </w:rPr>
        <w:t>Примечание – При использовании выпуклых или плоских подушек, измерьте толщину подушки на 125 мм ± 10 мм перед задней кромкой подушки.</w:t>
      </w:r>
    </w:p>
    <w:p w14:paraId="6E97CAD8" w14:textId="77777777" w:rsidR="00914BD8" w:rsidRPr="00914BD8" w:rsidRDefault="00914BD8" w:rsidP="00914BD8">
      <w:pPr>
        <w:pStyle w:val="Style30"/>
        <w:widowControl/>
        <w:ind w:firstLine="567"/>
        <w:rPr>
          <w:rStyle w:val="FontStyle45"/>
          <w:rFonts w:ascii="Times New Roman" w:cs="Times New Roman"/>
          <w:b w:val="0"/>
          <w:color w:val="auto"/>
          <w:sz w:val="20"/>
          <w:lang w:eastAsia="en-US"/>
        </w:rPr>
      </w:pPr>
    </w:p>
    <w:p w14:paraId="41FECD36" w14:textId="4BFC8DB9" w:rsidR="00914BD8" w:rsidRPr="00914BD8" w:rsidRDefault="00914BD8" w:rsidP="00914BD8">
      <w:pPr>
        <w:pStyle w:val="Style30"/>
        <w:widowControl/>
        <w:ind w:firstLine="567"/>
        <w:rPr>
          <w:rStyle w:val="FontStyle45"/>
          <w:rFonts w:ascii="Times New Roman" w:cs="Times New Roman"/>
          <w:b w:val="0"/>
          <w:color w:val="auto"/>
          <w:lang w:eastAsia="en-US"/>
        </w:rPr>
      </w:pPr>
      <w:r w:rsidRPr="00914BD8">
        <w:rPr>
          <w:rStyle w:val="FontStyle45"/>
          <w:rFonts w:ascii="Times New Roman" w:cs="Times New Roman"/>
          <w:b w:val="0"/>
          <w:color w:val="auto"/>
          <w:lang w:eastAsia="en-US"/>
        </w:rPr>
        <w:t>d)</w:t>
      </w:r>
      <w:r>
        <w:rPr>
          <w:rStyle w:val="FontStyle45"/>
          <w:rFonts w:ascii="Times New Roman" w:cs="Times New Roman"/>
          <w:b w:val="0"/>
          <w:color w:val="auto"/>
          <w:lang w:eastAsia="en-US"/>
        </w:rPr>
        <w:t xml:space="preserve"> </w:t>
      </w:r>
      <w:r w:rsidRPr="00914BD8">
        <w:rPr>
          <w:rStyle w:val="FontStyle45"/>
          <w:rFonts w:ascii="Times New Roman" w:cs="Times New Roman"/>
          <w:b w:val="0"/>
          <w:color w:val="auto"/>
          <w:lang w:eastAsia="en-US"/>
        </w:rPr>
        <w:t xml:space="preserve">Повторяют шаг по перечислению с) еще два раза до достижения общего числа повторений, равного трем, и определяют среднюю толщину подушки </w:t>
      </w:r>
      <w:r w:rsidRPr="00914BD8">
        <w:rPr>
          <w:rStyle w:val="FontStyle45"/>
          <w:rFonts w:ascii="Times New Roman" w:cs="Times New Roman"/>
          <w:b w:val="0"/>
          <w:i/>
          <w:color w:val="auto"/>
          <w:lang w:eastAsia="en-US"/>
        </w:rPr>
        <w:t>L</w:t>
      </w:r>
      <w:r w:rsidRPr="00914BD8">
        <w:rPr>
          <w:rStyle w:val="FontStyle45"/>
          <w:rFonts w:ascii="Times New Roman" w:cs="Times New Roman"/>
          <w:b w:val="0"/>
          <w:color w:val="auto"/>
          <w:vertAlign w:val="subscript"/>
          <w:lang w:eastAsia="en-US"/>
        </w:rPr>
        <w:t>th</w:t>
      </w:r>
      <w:r w:rsidRPr="00914BD8">
        <w:rPr>
          <w:rStyle w:val="FontStyle45"/>
          <w:rFonts w:ascii="Times New Roman" w:cs="Times New Roman"/>
          <w:b w:val="0"/>
          <w:color w:val="auto"/>
          <w:lang w:eastAsia="en-US"/>
        </w:rPr>
        <w:t xml:space="preserve">, с точностью </w:t>
      </w:r>
      <w:r>
        <w:rPr>
          <w:rStyle w:val="FontStyle45"/>
          <w:rFonts w:ascii="Times New Roman" w:cs="Times New Roman"/>
          <w:b w:val="0"/>
          <w:color w:val="auto"/>
          <w:lang w:eastAsia="en-US"/>
        </w:rPr>
        <w:br/>
      </w:r>
      <w:r w:rsidRPr="00914BD8">
        <w:rPr>
          <w:rStyle w:val="FontStyle45"/>
          <w:rFonts w:ascii="Times New Roman" w:cs="Times New Roman"/>
          <w:b w:val="0"/>
          <w:color w:val="auto"/>
          <w:lang w:eastAsia="en-US"/>
        </w:rPr>
        <w:t>до 1 мм.</w:t>
      </w:r>
    </w:p>
    <w:p w14:paraId="38F80C46" w14:textId="77777777" w:rsidR="00914BD8" w:rsidRDefault="00914BD8" w:rsidP="00914BD8">
      <w:pPr>
        <w:pStyle w:val="Style30"/>
        <w:widowControl/>
        <w:ind w:firstLine="567"/>
        <w:rPr>
          <w:rStyle w:val="FontStyle45"/>
          <w:rFonts w:ascii="Times New Roman" w:cs="Times New Roman"/>
          <w:b w:val="0"/>
          <w:color w:val="auto"/>
          <w:sz w:val="20"/>
          <w:lang w:eastAsia="en-US"/>
        </w:rPr>
      </w:pPr>
    </w:p>
    <w:p w14:paraId="0C552D97" w14:textId="3F5B9F38" w:rsidR="00914BD8" w:rsidRPr="00914BD8" w:rsidRDefault="00914BD8" w:rsidP="00914BD8">
      <w:pPr>
        <w:pStyle w:val="Style30"/>
        <w:widowControl/>
        <w:ind w:firstLine="567"/>
        <w:rPr>
          <w:rStyle w:val="FontStyle45"/>
          <w:rFonts w:ascii="Times New Roman" w:cs="Times New Roman"/>
          <w:b w:val="0"/>
          <w:color w:val="auto"/>
          <w:sz w:val="20"/>
          <w:lang w:eastAsia="en-US"/>
        </w:rPr>
      </w:pPr>
      <w:r w:rsidRPr="00914BD8">
        <w:rPr>
          <w:rStyle w:val="FontStyle45"/>
          <w:rFonts w:ascii="Times New Roman" w:cs="Times New Roman"/>
          <w:b w:val="0"/>
          <w:color w:val="auto"/>
          <w:sz w:val="20"/>
          <w:lang w:eastAsia="en-US"/>
        </w:rPr>
        <w:t>Примечания</w:t>
      </w:r>
    </w:p>
    <w:p w14:paraId="67135852" w14:textId="6863407A" w:rsidR="00914BD8" w:rsidRDefault="00914BD8" w:rsidP="00914BD8">
      <w:pPr>
        <w:pStyle w:val="Style30"/>
        <w:widowControl/>
        <w:ind w:firstLine="567"/>
        <w:rPr>
          <w:rStyle w:val="FontStyle45"/>
          <w:rFonts w:ascii="Times New Roman" w:cs="Times New Roman"/>
          <w:b w:val="0"/>
          <w:color w:val="auto"/>
          <w:sz w:val="20"/>
          <w:lang w:eastAsia="en-US"/>
        </w:rPr>
      </w:pPr>
      <w:r w:rsidRPr="00914BD8">
        <w:rPr>
          <w:rStyle w:val="FontStyle45"/>
          <w:rFonts w:ascii="Times New Roman" w:cs="Times New Roman"/>
          <w:b w:val="0"/>
          <w:color w:val="auto"/>
          <w:sz w:val="20"/>
          <w:lang w:eastAsia="en-US"/>
        </w:rPr>
        <w:t>1 Жесткий лист материала известной толщины может быть использован для обеспечения согласующегося измерения толщины без отклонения материала: эта толщина доски должна быть вычтена перед регистраци</w:t>
      </w:r>
      <w:r>
        <w:rPr>
          <w:rStyle w:val="FontStyle45"/>
          <w:rFonts w:ascii="Times New Roman" w:cs="Times New Roman"/>
          <w:b w:val="0"/>
          <w:color w:val="auto"/>
          <w:sz w:val="20"/>
          <w:lang w:eastAsia="en-US"/>
        </w:rPr>
        <w:t>ей толщины подушки.</w:t>
      </w:r>
    </w:p>
    <w:p w14:paraId="6C303B78" w14:textId="05FEA57C" w:rsidR="00914BD8" w:rsidRDefault="00914BD8" w:rsidP="00914BD8">
      <w:pPr>
        <w:pStyle w:val="Style30"/>
        <w:widowControl/>
        <w:ind w:firstLine="567"/>
        <w:rPr>
          <w:rStyle w:val="FontStyle45"/>
          <w:rFonts w:ascii="Times New Roman" w:cs="Times New Roman"/>
          <w:b w:val="0"/>
          <w:color w:val="auto"/>
          <w:sz w:val="20"/>
          <w:lang w:eastAsia="en-US"/>
        </w:rPr>
      </w:pPr>
      <w:r w:rsidRPr="00914BD8">
        <w:rPr>
          <w:rStyle w:val="FontStyle45"/>
          <w:rFonts w:ascii="Times New Roman" w:cs="Times New Roman"/>
          <w:b w:val="0"/>
          <w:color w:val="auto"/>
          <w:sz w:val="20"/>
          <w:lang w:eastAsia="en-US"/>
        </w:rPr>
        <w:t>2 На рисунке 5 показаны места измерения, как описано выше.</w:t>
      </w:r>
    </w:p>
    <w:p w14:paraId="151F3E9F" w14:textId="77777777" w:rsidR="00914BD8" w:rsidRPr="00914BD8" w:rsidRDefault="00914BD8" w:rsidP="00914BD8">
      <w:pPr>
        <w:pStyle w:val="Style30"/>
        <w:widowControl/>
        <w:ind w:firstLine="567"/>
        <w:rPr>
          <w:rStyle w:val="FontStyle45"/>
          <w:rFonts w:ascii="Times New Roman" w:cs="Times New Roman"/>
          <w:b w:val="0"/>
          <w:color w:val="auto"/>
          <w:sz w:val="20"/>
          <w:lang w:eastAsia="en-US"/>
        </w:rPr>
      </w:pPr>
    </w:p>
    <w:p w14:paraId="11666A33" w14:textId="64A6C46C" w:rsidR="00914BD8" w:rsidRPr="00914BD8" w:rsidRDefault="00914BD8" w:rsidP="00914BD8">
      <w:pPr>
        <w:pStyle w:val="Style30"/>
        <w:widowControl/>
        <w:ind w:firstLine="567"/>
        <w:rPr>
          <w:rStyle w:val="FontStyle45"/>
          <w:rFonts w:ascii="Times New Roman" w:cs="Times New Roman"/>
          <w:b w:val="0"/>
          <w:color w:val="auto"/>
          <w:lang w:eastAsia="en-US"/>
        </w:rPr>
      </w:pPr>
      <w:r w:rsidRPr="00914BD8">
        <w:rPr>
          <w:rStyle w:val="FontStyle45"/>
          <w:rFonts w:ascii="Times New Roman" w:cs="Times New Roman"/>
          <w:b w:val="0"/>
          <w:color w:val="auto"/>
          <w:lang w:eastAsia="en-US"/>
        </w:rPr>
        <w:t>e)</w:t>
      </w:r>
      <w:r w:rsidR="00565451">
        <w:rPr>
          <w:rStyle w:val="FontStyle45"/>
          <w:rFonts w:ascii="Times New Roman" w:cs="Times New Roman"/>
          <w:b w:val="0"/>
          <w:color w:val="auto"/>
          <w:lang w:eastAsia="en-US"/>
        </w:rPr>
        <w:t xml:space="preserve"> </w:t>
      </w:r>
      <w:r w:rsidRPr="00914BD8">
        <w:rPr>
          <w:rStyle w:val="FontStyle45"/>
          <w:rFonts w:ascii="Times New Roman" w:cs="Times New Roman"/>
          <w:b w:val="0"/>
          <w:color w:val="auto"/>
          <w:lang w:eastAsia="en-US"/>
        </w:rPr>
        <w:t>Приводят LCI в контакт с подушкой таким образом, что его ишиасные бугристости были расположены в ме</w:t>
      </w:r>
      <w:r>
        <w:rPr>
          <w:rStyle w:val="FontStyle45"/>
          <w:rFonts w:ascii="Times New Roman" w:cs="Times New Roman"/>
          <w:b w:val="0"/>
          <w:color w:val="auto"/>
          <w:lang w:eastAsia="en-US"/>
        </w:rPr>
        <w:t>сте, назначенном изготовителем.</w:t>
      </w:r>
    </w:p>
    <w:p w14:paraId="311D43B9" w14:textId="77777777" w:rsidR="00914BD8" w:rsidRDefault="00914BD8" w:rsidP="00914BD8">
      <w:pPr>
        <w:pStyle w:val="Style30"/>
        <w:widowControl/>
        <w:ind w:firstLine="567"/>
        <w:rPr>
          <w:rStyle w:val="FontStyle45"/>
          <w:rFonts w:ascii="Times New Roman" w:cs="Times New Roman"/>
          <w:b w:val="0"/>
          <w:color w:val="auto"/>
          <w:sz w:val="20"/>
          <w:lang w:eastAsia="en-US"/>
        </w:rPr>
      </w:pPr>
    </w:p>
    <w:p w14:paraId="00459F43" w14:textId="6787D9C9" w:rsidR="00946971" w:rsidRDefault="00914BD8" w:rsidP="00914BD8">
      <w:pPr>
        <w:pStyle w:val="Style30"/>
        <w:widowControl/>
        <w:ind w:firstLine="567"/>
        <w:rPr>
          <w:rStyle w:val="FontStyle45"/>
          <w:rFonts w:ascii="Times New Roman" w:cs="Times New Roman"/>
          <w:b w:val="0"/>
          <w:color w:val="auto"/>
          <w:sz w:val="20"/>
          <w:lang w:eastAsia="en-US"/>
        </w:rPr>
      </w:pPr>
      <w:r w:rsidRPr="00914BD8">
        <w:rPr>
          <w:rStyle w:val="FontStyle45"/>
          <w:rFonts w:ascii="Times New Roman" w:cs="Times New Roman"/>
          <w:b w:val="0"/>
          <w:color w:val="auto"/>
          <w:sz w:val="20"/>
          <w:lang w:eastAsia="en-US"/>
        </w:rPr>
        <w:lastRenderedPageBreak/>
        <w:t>Примечание – На плоских подушках положение ишиасных бугристостей LCI находится на расстоянии (127 ± 25) мм вперед от задней кромки подушки.</w:t>
      </w:r>
    </w:p>
    <w:p w14:paraId="61BADD24" w14:textId="77777777" w:rsidR="00914BD8" w:rsidRDefault="00914BD8" w:rsidP="00914BD8">
      <w:pPr>
        <w:pStyle w:val="Style30"/>
        <w:widowControl/>
        <w:ind w:firstLine="567"/>
        <w:rPr>
          <w:rStyle w:val="FontStyle45"/>
          <w:rFonts w:ascii="Times New Roman" w:cs="Times New Roman"/>
          <w:b w:val="0"/>
          <w:color w:val="auto"/>
          <w:lang w:eastAsia="en-US"/>
        </w:rPr>
      </w:pPr>
    </w:p>
    <w:p w14:paraId="494C6133" w14:textId="1B2CA271" w:rsidR="00946971" w:rsidRDefault="004B24B9" w:rsidP="004B24B9">
      <w:pPr>
        <w:pStyle w:val="Style30"/>
        <w:widowControl/>
        <w:ind w:firstLine="0"/>
        <w:jc w:val="center"/>
        <w:rPr>
          <w:rStyle w:val="FontStyle45"/>
          <w:rFonts w:ascii="Times New Roman" w:cs="Times New Roman"/>
          <w:b w:val="0"/>
          <w:color w:val="auto"/>
          <w:lang w:eastAsia="en-US"/>
        </w:rPr>
      </w:pPr>
      <w:r w:rsidRPr="004B24B9">
        <w:rPr>
          <w:rStyle w:val="FontStyle45"/>
          <w:rFonts w:ascii="Times New Roman" w:cs="Times New Roman"/>
          <w:b w:val="0"/>
          <w:noProof/>
          <w:color w:val="auto"/>
        </w:rPr>
        <w:drawing>
          <wp:inline distT="0" distB="0" distL="0" distR="0" wp14:anchorId="52A0B252" wp14:editId="3B392AD3">
            <wp:extent cx="3950970" cy="4554855"/>
            <wp:effectExtent l="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50970" cy="4554855"/>
                    </a:xfrm>
                    <a:prstGeom prst="rect">
                      <a:avLst/>
                    </a:prstGeom>
                    <a:noFill/>
                    <a:ln>
                      <a:noFill/>
                    </a:ln>
                  </pic:spPr>
                </pic:pic>
              </a:graphicData>
            </a:graphic>
          </wp:inline>
        </w:drawing>
      </w:r>
    </w:p>
    <w:p w14:paraId="51D490CC" w14:textId="25D1B842" w:rsidR="00565451" w:rsidRPr="00565451" w:rsidRDefault="00565451" w:rsidP="00565451">
      <w:pPr>
        <w:pStyle w:val="Style30"/>
        <w:widowControl/>
        <w:ind w:firstLine="567"/>
        <w:rPr>
          <w:rStyle w:val="FontStyle45"/>
          <w:rFonts w:ascii="Times New Roman" w:cs="Times New Roman"/>
          <w:color w:val="auto"/>
          <w:lang w:eastAsia="en-US"/>
        </w:rPr>
      </w:pPr>
      <w:r w:rsidRPr="00565451">
        <w:rPr>
          <w:rStyle w:val="FontStyle45"/>
          <w:rFonts w:ascii="Times New Roman" w:cs="Times New Roman"/>
          <w:color w:val="auto"/>
          <w:lang w:eastAsia="en-US"/>
        </w:rPr>
        <w:t>Условные обозначения:</w:t>
      </w:r>
    </w:p>
    <w:p w14:paraId="0B4D3C99" w14:textId="414EBB14" w:rsidR="00565451" w:rsidRPr="00565451" w:rsidRDefault="00565451" w:rsidP="00565451">
      <w:pPr>
        <w:pStyle w:val="Style30"/>
        <w:widowControl/>
        <w:ind w:firstLine="567"/>
        <w:rPr>
          <w:rStyle w:val="FontStyle45"/>
          <w:rFonts w:ascii="Times New Roman" w:cs="Times New Roman"/>
          <w:b w:val="0"/>
          <w:color w:val="auto"/>
          <w:lang w:eastAsia="en-US"/>
        </w:rPr>
      </w:pPr>
      <w:r w:rsidRPr="00565451">
        <w:rPr>
          <w:rStyle w:val="FontStyle45"/>
          <w:rFonts w:ascii="Times New Roman" w:cs="Times New Roman"/>
          <w:b w:val="0"/>
          <w:color w:val="auto"/>
          <w:lang w:eastAsia="en-US"/>
        </w:rPr>
        <w:t>1</w:t>
      </w:r>
      <w:r>
        <w:rPr>
          <w:rStyle w:val="FontStyle45"/>
          <w:rFonts w:ascii="Times New Roman" w:cs="Times New Roman"/>
          <w:b w:val="0"/>
          <w:color w:val="auto"/>
          <w:lang w:eastAsia="en-US"/>
        </w:rPr>
        <w:t xml:space="preserve"> - </w:t>
      </w:r>
      <w:r w:rsidRPr="00565451">
        <w:rPr>
          <w:rStyle w:val="FontStyle45"/>
          <w:rFonts w:ascii="Times New Roman" w:cs="Times New Roman"/>
          <w:b w:val="0"/>
          <w:color w:val="auto"/>
          <w:lang w:eastAsia="en-US"/>
        </w:rPr>
        <w:t>Контуры подушки</w:t>
      </w:r>
      <w:r w:rsidR="004B24B9">
        <w:rPr>
          <w:rStyle w:val="FontStyle45"/>
          <w:rFonts w:ascii="Times New Roman" w:cs="Times New Roman"/>
          <w:b w:val="0"/>
          <w:color w:val="auto"/>
          <w:lang w:eastAsia="en-US"/>
        </w:rPr>
        <w:t>.</w:t>
      </w:r>
    </w:p>
    <w:p w14:paraId="2D1A6F88" w14:textId="4CB1DDE3" w:rsidR="00565451" w:rsidRPr="00565451" w:rsidRDefault="00565451" w:rsidP="00565451">
      <w:pPr>
        <w:pStyle w:val="Style30"/>
        <w:widowControl/>
        <w:ind w:firstLine="567"/>
        <w:rPr>
          <w:rStyle w:val="FontStyle45"/>
          <w:rFonts w:ascii="Times New Roman" w:cs="Times New Roman"/>
          <w:b w:val="0"/>
          <w:color w:val="auto"/>
          <w:lang w:eastAsia="en-US"/>
        </w:rPr>
      </w:pPr>
      <w:r w:rsidRPr="00565451">
        <w:rPr>
          <w:rStyle w:val="FontStyle45"/>
          <w:rFonts w:ascii="Times New Roman" w:cs="Times New Roman"/>
          <w:b w:val="0"/>
          <w:color w:val="auto"/>
          <w:lang w:eastAsia="en-US"/>
        </w:rPr>
        <w:t>2</w:t>
      </w:r>
      <w:r>
        <w:rPr>
          <w:rStyle w:val="FontStyle45"/>
          <w:rFonts w:ascii="Times New Roman" w:cs="Times New Roman"/>
          <w:b w:val="0"/>
          <w:color w:val="auto"/>
          <w:lang w:eastAsia="en-US"/>
        </w:rPr>
        <w:t xml:space="preserve"> - </w:t>
      </w:r>
      <w:r w:rsidRPr="00565451">
        <w:rPr>
          <w:rStyle w:val="FontStyle45"/>
          <w:rFonts w:ascii="Times New Roman" w:cs="Times New Roman"/>
          <w:b w:val="0"/>
          <w:color w:val="auto"/>
          <w:lang w:eastAsia="en-US"/>
        </w:rPr>
        <w:t>Плоская подушка</w:t>
      </w:r>
      <w:r w:rsidR="004B24B9">
        <w:rPr>
          <w:rStyle w:val="FontStyle45"/>
          <w:rFonts w:ascii="Times New Roman" w:cs="Times New Roman"/>
          <w:b w:val="0"/>
          <w:color w:val="auto"/>
          <w:lang w:eastAsia="en-US"/>
        </w:rPr>
        <w:t>.</w:t>
      </w:r>
    </w:p>
    <w:p w14:paraId="6A3585DA" w14:textId="2CB38220" w:rsidR="00565451" w:rsidRPr="00565451" w:rsidRDefault="00565451" w:rsidP="00565451">
      <w:pPr>
        <w:pStyle w:val="Style30"/>
        <w:widowControl/>
        <w:ind w:firstLine="567"/>
        <w:rPr>
          <w:rStyle w:val="FontStyle45"/>
          <w:rFonts w:ascii="Times New Roman" w:cs="Times New Roman"/>
          <w:b w:val="0"/>
          <w:color w:val="auto"/>
          <w:lang w:eastAsia="en-US"/>
        </w:rPr>
      </w:pPr>
      <w:r w:rsidRPr="00565451">
        <w:rPr>
          <w:rStyle w:val="FontStyle45"/>
          <w:rFonts w:ascii="Times New Roman" w:cs="Times New Roman"/>
          <w:b w:val="0"/>
          <w:color w:val="auto"/>
          <w:lang w:eastAsia="en-US"/>
        </w:rPr>
        <w:t>3</w:t>
      </w:r>
      <w:r>
        <w:rPr>
          <w:rStyle w:val="FontStyle45"/>
          <w:rFonts w:ascii="Times New Roman" w:cs="Times New Roman"/>
          <w:b w:val="0"/>
          <w:color w:val="auto"/>
          <w:lang w:eastAsia="en-US"/>
        </w:rPr>
        <w:t xml:space="preserve"> - </w:t>
      </w:r>
      <w:r w:rsidRPr="00565451">
        <w:rPr>
          <w:rStyle w:val="FontStyle45"/>
          <w:rFonts w:ascii="Times New Roman" w:cs="Times New Roman"/>
          <w:b w:val="0"/>
          <w:color w:val="auto"/>
          <w:lang w:eastAsia="en-US"/>
        </w:rPr>
        <w:t>Выпуклая подушка</w:t>
      </w:r>
      <w:r w:rsidR="004B24B9">
        <w:rPr>
          <w:rStyle w:val="FontStyle45"/>
          <w:rFonts w:ascii="Times New Roman" w:cs="Times New Roman"/>
          <w:b w:val="0"/>
          <w:color w:val="auto"/>
          <w:lang w:eastAsia="en-US"/>
        </w:rPr>
        <w:t>.</w:t>
      </w:r>
    </w:p>
    <w:p w14:paraId="225CE70C" w14:textId="75A848BA" w:rsidR="00565451" w:rsidRPr="00565451" w:rsidRDefault="00565451" w:rsidP="00565451">
      <w:pPr>
        <w:pStyle w:val="Style30"/>
        <w:widowControl/>
        <w:ind w:firstLine="567"/>
        <w:rPr>
          <w:rStyle w:val="FontStyle45"/>
          <w:rFonts w:ascii="Times New Roman" w:cs="Times New Roman"/>
          <w:b w:val="0"/>
          <w:color w:val="auto"/>
          <w:lang w:eastAsia="en-US"/>
        </w:rPr>
      </w:pPr>
      <w:r w:rsidRPr="00565451">
        <w:rPr>
          <w:rStyle w:val="FontStyle45"/>
          <w:rFonts w:ascii="Times New Roman" w:cs="Times New Roman"/>
          <w:b w:val="0"/>
          <w:color w:val="auto"/>
          <w:lang w:eastAsia="en-US"/>
        </w:rPr>
        <w:t>4</w:t>
      </w:r>
      <w:r>
        <w:rPr>
          <w:rStyle w:val="FontStyle45"/>
          <w:rFonts w:ascii="Times New Roman" w:cs="Times New Roman"/>
          <w:b w:val="0"/>
          <w:color w:val="auto"/>
          <w:lang w:eastAsia="en-US"/>
        </w:rPr>
        <w:t xml:space="preserve"> - </w:t>
      </w:r>
      <w:r w:rsidRPr="00565451">
        <w:rPr>
          <w:rStyle w:val="FontStyle45"/>
          <w:rFonts w:ascii="Times New Roman" w:cs="Times New Roman"/>
          <w:b w:val="0"/>
          <w:color w:val="auto"/>
          <w:lang w:eastAsia="en-US"/>
        </w:rPr>
        <w:t>Боковая граница</w:t>
      </w:r>
      <w:r w:rsidR="004B24B9">
        <w:rPr>
          <w:rStyle w:val="FontStyle45"/>
          <w:rFonts w:ascii="Times New Roman" w:cs="Times New Roman"/>
          <w:b w:val="0"/>
          <w:color w:val="auto"/>
          <w:lang w:eastAsia="en-US"/>
        </w:rPr>
        <w:t>.</w:t>
      </w:r>
    </w:p>
    <w:p w14:paraId="61186B95" w14:textId="511F22F9" w:rsidR="00565451" w:rsidRPr="00565451" w:rsidRDefault="00565451" w:rsidP="00565451">
      <w:pPr>
        <w:pStyle w:val="Style30"/>
        <w:widowControl/>
        <w:ind w:firstLine="567"/>
        <w:rPr>
          <w:rStyle w:val="FontStyle45"/>
          <w:rFonts w:ascii="Times New Roman" w:cs="Times New Roman"/>
          <w:b w:val="0"/>
          <w:color w:val="auto"/>
          <w:lang w:eastAsia="en-US"/>
        </w:rPr>
      </w:pPr>
      <w:r w:rsidRPr="00565451">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004B24B9">
        <w:rPr>
          <w:rStyle w:val="FontStyle45"/>
          <w:rFonts w:ascii="Times New Roman" w:cs="Times New Roman"/>
          <w:b w:val="0"/>
          <w:color w:val="auto"/>
          <w:lang w:eastAsia="en-US"/>
        </w:rPr>
        <w:t xml:space="preserve">- </w:t>
      </w:r>
      <w:r w:rsidRPr="00565451">
        <w:rPr>
          <w:rStyle w:val="FontStyle45"/>
          <w:rFonts w:ascii="Times New Roman" w:cs="Times New Roman"/>
          <w:b w:val="0"/>
          <w:color w:val="auto"/>
          <w:lang w:eastAsia="en-US"/>
        </w:rPr>
        <w:t>Толщина без нагрузки.</w:t>
      </w:r>
    </w:p>
    <w:p w14:paraId="00E42420" w14:textId="6FCFE11C" w:rsidR="00565451" w:rsidRPr="00565451" w:rsidRDefault="00565451" w:rsidP="00565451">
      <w:pPr>
        <w:pStyle w:val="Style30"/>
        <w:widowControl/>
        <w:ind w:firstLine="567"/>
        <w:rPr>
          <w:rStyle w:val="FontStyle45"/>
          <w:rFonts w:ascii="Times New Roman" w:cs="Times New Roman"/>
          <w:b w:val="0"/>
          <w:color w:val="auto"/>
          <w:lang w:eastAsia="en-US"/>
        </w:rPr>
      </w:pPr>
      <w:r w:rsidRPr="00565451">
        <w:rPr>
          <w:rStyle w:val="FontStyle45"/>
          <w:rFonts w:ascii="Times New Roman" w:cs="Times New Roman"/>
          <w:b w:val="0"/>
          <w:color w:val="auto"/>
          <w:lang w:eastAsia="en-US"/>
        </w:rPr>
        <w:t>b</w:t>
      </w:r>
      <w:r w:rsidR="004B24B9">
        <w:rPr>
          <w:rStyle w:val="FontStyle45"/>
          <w:rFonts w:ascii="Times New Roman" w:cs="Times New Roman"/>
          <w:b w:val="0"/>
          <w:color w:val="auto"/>
          <w:lang w:eastAsia="en-US"/>
        </w:rPr>
        <w:t xml:space="preserve"> - </w:t>
      </w:r>
      <w:r w:rsidRPr="00565451">
        <w:rPr>
          <w:rStyle w:val="FontStyle45"/>
          <w:rFonts w:ascii="Times New Roman" w:cs="Times New Roman"/>
          <w:b w:val="0"/>
          <w:color w:val="auto"/>
          <w:lang w:eastAsia="en-US"/>
        </w:rPr>
        <w:t>Толщина поверхности опоры, измеренная после размещения доски для выравнивания жидкости/материала.</w:t>
      </w:r>
    </w:p>
    <w:p w14:paraId="2143AC34" w14:textId="77777777" w:rsidR="004B24B9" w:rsidRDefault="004B24B9" w:rsidP="00565451">
      <w:pPr>
        <w:pStyle w:val="Style30"/>
        <w:widowControl/>
        <w:ind w:firstLine="567"/>
        <w:rPr>
          <w:rStyle w:val="FontStyle45"/>
          <w:rFonts w:ascii="Times New Roman" w:cs="Times New Roman"/>
          <w:b w:val="0"/>
          <w:color w:val="auto"/>
          <w:lang w:eastAsia="en-US"/>
        </w:rPr>
      </w:pPr>
    </w:p>
    <w:p w14:paraId="4B4A8FCE" w14:textId="377F1489" w:rsidR="00565451" w:rsidRPr="004B24B9" w:rsidRDefault="00565451" w:rsidP="004B24B9">
      <w:pPr>
        <w:pStyle w:val="Style30"/>
        <w:widowControl/>
        <w:ind w:firstLine="0"/>
        <w:jc w:val="center"/>
        <w:rPr>
          <w:rStyle w:val="FontStyle45"/>
          <w:rFonts w:ascii="Times New Roman" w:cs="Times New Roman"/>
          <w:color w:val="auto"/>
          <w:lang w:eastAsia="en-US"/>
        </w:rPr>
      </w:pPr>
      <w:r w:rsidRPr="004B24B9">
        <w:rPr>
          <w:rStyle w:val="FontStyle45"/>
          <w:rFonts w:ascii="Times New Roman" w:cs="Times New Roman"/>
          <w:color w:val="auto"/>
          <w:lang w:eastAsia="en-US"/>
        </w:rPr>
        <w:t>Рисунок 5 — Метод измерения вогнутой и выпуклой верхней поверхности подушки сиденья</w:t>
      </w:r>
    </w:p>
    <w:p w14:paraId="585B01F9" w14:textId="77777777" w:rsidR="004B24B9" w:rsidRDefault="004B24B9" w:rsidP="00565451">
      <w:pPr>
        <w:pStyle w:val="Style30"/>
        <w:widowControl/>
        <w:ind w:firstLine="567"/>
        <w:rPr>
          <w:rStyle w:val="FontStyle45"/>
          <w:rFonts w:ascii="Times New Roman" w:cs="Times New Roman"/>
          <w:b w:val="0"/>
          <w:color w:val="auto"/>
          <w:lang w:eastAsia="en-US"/>
        </w:rPr>
      </w:pPr>
    </w:p>
    <w:p w14:paraId="6BA861F2" w14:textId="12F54309" w:rsidR="00946971" w:rsidRDefault="00565451" w:rsidP="00565451">
      <w:pPr>
        <w:pStyle w:val="Style30"/>
        <w:widowControl/>
        <w:ind w:firstLine="567"/>
        <w:rPr>
          <w:rStyle w:val="FontStyle45"/>
          <w:rFonts w:ascii="Times New Roman" w:cs="Times New Roman"/>
          <w:b w:val="0"/>
          <w:color w:val="auto"/>
          <w:lang w:eastAsia="en-US"/>
        </w:rPr>
      </w:pPr>
      <w:r w:rsidRPr="00565451">
        <w:rPr>
          <w:rStyle w:val="FontStyle45"/>
          <w:rFonts w:ascii="Times New Roman" w:cs="Times New Roman"/>
          <w:b w:val="0"/>
          <w:color w:val="auto"/>
          <w:lang w:eastAsia="en-US"/>
        </w:rPr>
        <w:t>f)</w:t>
      </w:r>
      <w:r w:rsidR="004B24B9">
        <w:rPr>
          <w:rStyle w:val="FontStyle45"/>
          <w:rFonts w:ascii="Times New Roman" w:cs="Times New Roman"/>
          <w:b w:val="0"/>
          <w:color w:val="auto"/>
          <w:lang w:eastAsia="en-US"/>
        </w:rPr>
        <w:t xml:space="preserve"> </w:t>
      </w:r>
      <w:r w:rsidRPr="00565451">
        <w:rPr>
          <w:rStyle w:val="FontStyle45"/>
          <w:rFonts w:ascii="Times New Roman" w:cs="Times New Roman"/>
          <w:b w:val="0"/>
          <w:color w:val="auto"/>
          <w:lang w:eastAsia="en-US"/>
        </w:rPr>
        <w:t>Прикладывают вертикальную нагрузку, равную (135 ± 5) Н</w:t>
      </w:r>
      <w:r w:rsidR="004B24B9">
        <w:rPr>
          <w:rStyle w:val="FontStyle45"/>
          <w:rFonts w:ascii="Times New Roman" w:cs="Times New Roman"/>
          <w:b w:val="0"/>
          <w:color w:val="auto"/>
          <w:lang w:eastAsia="en-US"/>
        </w:rPr>
        <w:t>.</w:t>
      </w:r>
    </w:p>
    <w:p w14:paraId="4274C60D" w14:textId="3569A369" w:rsidR="004B24B9" w:rsidRPr="004B24B9" w:rsidRDefault="004B24B9" w:rsidP="004B24B9">
      <w:pPr>
        <w:pStyle w:val="Style30"/>
        <w:widowControl/>
        <w:ind w:firstLine="567"/>
        <w:rPr>
          <w:rStyle w:val="FontStyle45"/>
          <w:rFonts w:ascii="Times New Roman" w:cs="Times New Roman"/>
          <w:b w:val="0"/>
          <w:color w:val="auto"/>
          <w:lang w:eastAsia="en-US"/>
        </w:rPr>
      </w:pPr>
      <w:r w:rsidRPr="004B24B9">
        <w:rPr>
          <w:rStyle w:val="FontStyle45"/>
          <w:rFonts w:ascii="Times New Roman" w:cs="Times New Roman"/>
          <w:b w:val="0"/>
          <w:color w:val="auto"/>
          <w:lang w:eastAsia="en-US"/>
        </w:rPr>
        <w:t>g)</w:t>
      </w:r>
      <w:r>
        <w:rPr>
          <w:rStyle w:val="FontStyle45"/>
          <w:rFonts w:ascii="Times New Roman" w:cs="Times New Roman"/>
          <w:b w:val="0"/>
          <w:color w:val="auto"/>
          <w:lang w:eastAsia="en-US"/>
        </w:rPr>
        <w:t xml:space="preserve"> </w:t>
      </w:r>
      <w:r w:rsidRPr="004B24B9">
        <w:rPr>
          <w:rStyle w:val="FontStyle45"/>
          <w:rFonts w:ascii="Times New Roman" w:cs="Times New Roman"/>
          <w:b w:val="0"/>
          <w:color w:val="auto"/>
          <w:lang w:eastAsia="en-US"/>
        </w:rPr>
        <w:t>Измеряют вертикальное расстояние от горизонтальной опорной поверхности до нижней поверхности LCI после 300 с</w:t>
      </w:r>
      <w:r>
        <w:rPr>
          <w:rStyle w:val="FontStyle45"/>
          <w:rFonts w:ascii="Times New Roman" w:cs="Times New Roman"/>
          <w:b w:val="0"/>
          <w:color w:val="auto"/>
          <w:lang w:eastAsia="en-US"/>
        </w:rPr>
        <w:t>,</w:t>
      </w:r>
      <w:r w:rsidRPr="004B24B9">
        <w:rPr>
          <w:rStyle w:val="FontStyle45"/>
          <w:rFonts w:ascii="Times New Roman" w:cs="Times New Roman"/>
          <w:b w:val="0"/>
          <w:color w:val="auto"/>
          <w:lang w:eastAsia="en-US"/>
        </w:rPr>
        <w:t xml:space="preserve"> с точностью 1 мм (</w:t>
      </w:r>
      <w:r w:rsidRPr="004B24B9">
        <w:rPr>
          <w:rStyle w:val="FontStyle45"/>
          <w:rFonts w:ascii="Times New Roman" w:cs="Times New Roman"/>
          <w:b w:val="0"/>
          <w:i/>
          <w:color w:val="auto"/>
          <w:lang w:eastAsia="en-US"/>
        </w:rPr>
        <w:t>L</w:t>
      </w:r>
      <w:r w:rsidRPr="004B24B9">
        <w:rPr>
          <w:rStyle w:val="FontStyle45"/>
          <w:rFonts w:ascii="Times New Roman" w:cs="Times New Roman"/>
          <w:b w:val="0"/>
          <w:color w:val="auto"/>
          <w:vertAlign w:val="subscript"/>
          <w:lang w:eastAsia="en-US"/>
        </w:rPr>
        <w:t>135</w:t>
      </w:r>
      <w:r w:rsidRPr="004B24B9">
        <w:rPr>
          <w:rStyle w:val="FontStyle45"/>
          <w:rFonts w:ascii="Times New Roman" w:cs="Times New Roman"/>
          <w:b w:val="0"/>
          <w:color w:val="auto"/>
          <w:lang w:eastAsia="en-US"/>
        </w:rPr>
        <w:t>).</w:t>
      </w:r>
    </w:p>
    <w:p w14:paraId="14DEC4FB" w14:textId="2D835540" w:rsidR="004B24B9" w:rsidRPr="004B24B9" w:rsidRDefault="004B24B9" w:rsidP="004B24B9">
      <w:pPr>
        <w:pStyle w:val="Style30"/>
        <w:widowControl/>
        <w:ind w:firstLine="567"/>
        <w:rPr>
          <w:rStyle w:val="FontStyle45"/>
          <w:rFonts w:ascii="Times New Roman" w:cs="Times New Roman"/>
          <w:b w:val="0"/>
          <w:color w:val="auto"/>
          <w:lang w:eastAsia="en-US"/>
        </w:rPr>
      </w:pPr>
      <w:r w:rsidRPr="004B24B9">
        <w:rPr>
          <w:rStyle w:val="FontStyle45"/>
          <w:rFonts w:ascii="Times New Roman" w:cs="Times New Roman"/>
          <w:b w:val="0"/>
          <w:color w:val="auto"/>
          <w:lang w:eastAsia="en-US"/>
        </w:rPr>
        <w:t>h)</w:t>
      </w:r>
      <w:r>
        <w:rPr>
          <w:rStyle w:val="FontStyle45"/>
          <w:rFonts w:ascii="Times New Roman" w:cs="Times New Roman"/>
          <w:b w:val="0"/>
          <w:color w:val="auto"/>
          <w:lang w:eastAsia="en-US"/>
        </w:rPr>
        <w:t xml:space="preserve"> </w:t>
      </w:r>
      <w:r w:rsidRPr="004B24B9">
        <w:rPr>
          <w:rStyle w:val="FontStyle45"/>
          <w:rFonts w:ascii="Times New Roman" w:cs="Times New Roman"/>
          <w:b w:val="0"/>
          <w:color w:val="auto"/>
          <w:lang w:eastAsia="en-US"/>
        </w:rPr>
        <w:t>Увеличивают н</w:t>
      </w:r>
      <w:r>
        <w:rPr>
          <w:rStyle w:val="FontStyle45"/>
          <w:rFonts w:ascii="Times New Roman" w:cs="Times New Roman"/>
          <w:b w:val="0"/>
          <w:color w:val="auto"/>
          <w:lang w:eastAsia="en-US"/>
        </w:rPr>
        <w:t>агрузку на LCI до значения (180</w:t>
      </w:r>
      <w:r w:rsidRPr="004B24B9">
        <w:rPr>
          <w:rStyle w:val="FontStyle45"/>
          <w:rFonts w:ascii="Times New Roman" w:cs="Times New Roman"/>
          <w:b w:val="0"/>
          <w:color w:val="auto"/>
          <w:lang w:eastAsia="en-US"/>
        </w:rPr>
        <w:t xml:space="preserve"> ± 5</w:t>
      </w:r>
      <w:r>
        <w:rPr>
          <w:rStyle w:val="FontStyle45"/>
          <w:rFonts w:ascii="Times New Roman" w:cs="Times New Roman"/>
          <w:b w:val="0"/>
          <w:color w:val="auto"/>
          <w:lang w:eastAsia="en-US"/>
        </w:rPr>
        <w:t>)</w:t>
      </w:r>
      <w:r w:rsidRPr="004B24B9">
        <w:rPr>
          <w:rStyle w:val="FontStyle45"/>
          <w:rFonts w:ascii="Times New Roman" w:cs="Times New Roman"/>
          <w:b w:val="0"/>
          <w:color w:val="auto"/>
          <w:lang w:eastAsia="en-US"/>
        </w:rPr>
        <w:t xml:space="preserve"> Н.</w:t>
      </w:r>
    </w:p>
    <w:p w14:paraId="41378602" w14:textId="28359D06" w:rsidR="004B24B9" w:rsidRPr="004B24B9" w:rsidRDefault="004B24B9" w:rsidP="004B24B9">
      <w:pPr>
        <w:pStyle w:val="Style30"/>
        <w:widowControl/>
        <w:ind w:firstLine="567"/>
        <w:rPr>
          <w:rStyle w:val="FontStyle45"/>
          <w:rFonts w:ascii="Times New Roman" w:cs="Times New Roman"/>
          <w:b w:val="0"/>
          <w:color w:val="auto"/>
          <w:lang w:eastAsia="en-US"/>
        </w:rPr>
      </w:pPr>
      <w:r w:rsidRPr="004B24B9">
        <w:rPr>
          <w:rStyle w:val="FontStyle45"/>
          <w:rFonts w:ascii="Times New Roman" w:cs="Times New Roman"/>
          <w:b w:val="0"/>
          <w:color w:val="auto"/>
          <w:lang w:eastAsia="en-US"/>
        </w:rPr>
        <w:t>i)</w:t>
      </w:r>
      <w:r>
        <w:rPr>
          <w:rStyle w:val="FontStyle45"/>
          <w:rFonts w:ascii="Times New Roman" w:cs="Times New Roman"/>
          <w:b w:val="0"/>
          <w:color w:val="auto"/>
          <w:lang w:eastAsia="en-US"/>
        </w:rPr>
        <w:t xml:space="preserve"> </w:t>
      </w:r>
      <w:r w:rsidRPr="004B24B9">
        <w:rPr>
          <w:rStyle w:val="FontStyle45"/>
          <w:rFonts w:ascii="Times New Roman" w:cs="Times New Roman"/>
          <w:b w:val="0"/>
          <w:color w:val="auto"/>
          <w:lang w:eastAsia="en-US"/>
        </w:rPr>
        <w:t>Повторно измеряют вертикальное расстояние от горизонтальной опорной поверхности LCI до нижней поверхности с точностью 1 мм (</w:t>
      </w:r>
      <w:r w:rsidRPr="004B24B9">
        <w:rPr>
          <w:rStyle w:val="FontStyle45"/>
          <w:rFonts w:ascii="Times New Roman" w:cs="Times New Roman"/>
          <w:b w:val="0"/>
          <w:i/>
          <w:color w:val="auto"/>
          <w:lang w:eastAsia="en-US"/>
        </w:rPr>
        <w:t>L</w:t>
      </w:r>
      <w:r w:rsidRPr="004B24B9">
        <w:rPr>
          <w:rStyle w:val="FontStyle45"/>
          <w:rFonts w:ascii="Times New Roman" w:cs="Times New Roman"/>
          <w:b w:val="0"/>
          <w:color w:val="auto"/>
          <w:vertAlign w:val="subscript"/>
          <w:lang w:eastAsia="en-US"/>
        </w:rPr>
        <w:t>180</w:t>
      </w:r>
      <w:r>
        <w:rPr>
          <w:rStyle w:val="FontStyle45"/>
          <w:rFonts w:ascii="Times New Roman" w:cs="Times New Roman"/>
          <w:b w:val="0"/>
          <w:color w:val="auto"/>
          <w:lang w:eastAsia="en-US"/>
        </w:rPr>
        <w:t>) (60</w:t>
      </w:r>
      <w:r w:rsidRPr="004B24B9">
        <w:rPr>
          <w:rStyle w:val="FontStyle45"/>
          <w:rFonts w:ascii="Times New Roman" w:cs="Times New Roman"/>
          <w:b w:val="0"/>
          <w:color w:val="auto"/>
          <w:lang w:eastAsia="en-US"/>
        </w:rPr>
        <w:t xml:space="preserve"> ± 5</w:t>
      </w:r>
      <w:r>
        <w:rPr>
          <w:rStyle w:val="FontStyle45"/>
          <w:rFonts w:ascii="Times New Roman" w:cs="Times New Roman"/>
          <w:b w:val="0"/>
          <w:color w:val="auto"/>
          <w:lang w:eastAsia="en-US"/>
        </w:rPr>
        <w:t>)</w:t>
      </w:r>
      <w:r w:rsidRPr="004B24B9">
        <w:rPr>
          <w:rStyle w:val="FontStyle45"/>
          <w:rFonts w:ascii="Times New Roman" w:cs="Times New Roman"/>
          <w:b w:val="0"/>
          <w:color w:val="auto"/>
          <w:lang w:eastAsia="en-US"/>
        </w:rPr>
        <w:t xml:space="preserve"> с после приложения увеличенной нагрузки.</w:t>
      </w:r>
    </w:p>
    <w:p w14:paraId="0A1CD6BE" w14:textId="4A3F57F4" w:rsidR="004B24B9" w:rsidRPr="004B24B9" w:rsidRDefault="004B24B9" w:rsidP="004B24B9">
      <w:pPr>
        <w:pStyle w:val="Style30"/>
        <w:widowControl/>
        <w:ind w:firstLine="567"/>
        <w:rPr>
          <w:rStyle w:val="FontStyle45"/>
          <w:rFonts w:ascii="Times New Roman" w:cs="Times New Roman"/>
          <w:b w:val="0"/>
          <w:color w:val="auto"/>
          <w:lang w:eastAsia="en-US"/>
        </w:rPr>
      </w:pPr>
      <w:r w:rsidRPr="004B24B9">
        <w:rPr>
          <w:rStyle w:val="FontStyle45"/>
          <w:rFonts w:ascii="Times New Roman" w:cs="Times New Roman"/>
          <w:b w:val="0"/>
          <w:color w:val="auto"/>
          <w:lang w:eastAsia="en-US"/>
        </w:rPr>
        <w:t>j)</w:t>
      </w:r>
      <w:r>
        <w:rPr>
          <w:rStyle w:val="FontStyle45"/>
          <w:rFonts w:ascii="Times New Roman" w:cs="Times New Roman"/>
          <w:b w:val="0"/>
          <w:color w:val="auto"/>
          <w:lang w:eastAsia="en-US"/>
        </w:rPr>
        <w:t xml:space="preserve"> </w:t>
      </w:r>
      <w:r w:rsidRPr="004B24B9">
        <w:rPr>
          <w:rStyle w:val="FontStyle45"/>
          <w:rFonts w:ascii="Times New Roman" w:cs="Times New Roman"/>
          <w:b w:val="0"/>
          <w:color w:val="auto"/>
          <w:lang w:eastAsia="en-US"/>
        </w:rPr>
        <w:t>Уве</w:t>
      </w:r>
      <w:r>
        <w:rPr>
          <w:rStyle w:val="FontStyle45"/>
          <w:rFonts w:ascii="Times New Roman" w:cs="Times New Roman"/>
          <w:b w:val="0"/>
          <w:color w:val="auto"/>
          <w:lang w:eastAsia="en-US"/>
        </w:rPr>
        <w:t xml:space="preserve">личивают нагрузку на </w:t>
      </w:r>
      <w:r w:rsidRPr="004B24B9">
        <w:rPr>
          <w:rStyle w:val="FontStyle45"/>
          <w:rFonts w:ascii="Times New Roman" w:cs="Times New Roman"/>
          <w:b w:val="0"/>
          <w:color w:val="auto"/>
          <w:lang w:eastAsia="en-US"/>
        </w:rPr>
        <w:t>LCI</w:t>
      </w:r>
      <w:r>
        <w:rPr>
          <w:rStyle w:val="FontStyle45"/>
          <w:rFonts w:ascii="Times New Roman" w:cs="Times New Roman"/>
          <w:b w:val="0"/>
          <w:color w:val="auto"/>
          <w:lang w:eastAsia="en-US"/>
        </w:rPr>
        <w:t xml:space="preserve"> до (225 </w:t>
      </w:r>
      <w:r w:rsidRPr="004B24B9">
        <w:rPr>
          <w:rStyle w:val="FontStyle45"/>
          <w:rFonts w:ascii="Times New Roman" w:cs="Times New Roman"/>
          <w:b w:val="0"/>
          <w:color w:val="auto"/>
          <w:lang w:eastAsia="en-US"/>
        </w:rPr>
        <w:t>± 5</w:t>
      </w:r>
      <w:r>
        <w:rPr>
          <w:rStyle w:val="FontStyle45"/>
          <w:rFonts w:ascii="Times New Roman" w:cs="Times New Roman"/>
          <w:b w:val="0"/>
          <w:color w:val="auto"/>
          <w:lang w:eastAsia="en-US"/>
        </w:rPr>
        <w:t>)</w:t>
      </w:r>
      <w:r w:rsidRPr="004B24B9">
        <w:rPr>
          <w:rStyle w:val="FontStyle45"/>
          <w:rFonts w:ascii="Times New Roman" w:cs="Times New Roman"/>
          <w:b w:val="0"/>
          <w:color w:val="auto"/>
          <w:lang w:eastAsia="en-US"/>
        </w:rPr>
        <w:t xml:space="preserve"> Н.</w:t>
      </w:r>
    </w:p>
    <w:p w14:paraId="0F66EC9A" w14:textId="112FC520" w:rsidR="004B24B9" w:rsidRPr="004B24B9" w:rsidRDefault="004B24B9" w:rsidP="004B24B9">
      <w:pPr>
        <w:pStyle w:val="Style30"/>
        <w:widowControl/>
        <w:ind w:firstLine="567"/>
        <w:rPr>
          <w:rStyle w:val="FontStyle45"/>
          <w:rFonts w:ascii="Times New Roman" w:cs="Times New Roman"/>
          <w:b w:val="0"/>
          <w:color w:val="auto"/>
          <w:lang w:eastAsia="en-US"/>
        </w:rPr>
      </w:pPr>
      <w:r w:rsidRPr="004B24B9">
        <w:rPr>
          <w:rStyle w:val="FontStyle45"/>
          <w:rFonts w:ascii="Times New Roman" w:cs="Times New Roman"/>
          <w:b w:val="0"/>
          <w:color w:val="auto"/>
          <w:lang w:eastAsia="en-US"/>
        </w:rPr>
        <w:lastRenderedPageBreak/>
        <w:t>k)</w:t>
      </w:r>
      <w:r>
        <w:rPr>
          <w:rStyle w:val="FontStyle45"/>
          <w:rFonts w:ascii="Times New Roman" w:cs="Times New Roman"/>
          <w:b w:val="0"/>
          <w:color w:val="auto"/>
          <w:lang w:eastAsia="en-US"/>
        </w:rPr>
        <w:t xml:space="preserve"> </w:t>
      </w:r>
      <w:r w:rsidRPr="004B24B9">
        <w:rPr>
          <w:rStyle w:val="FontStyle45"/>
          <w:rFonts w:ascii="Times New Roman" w:cs="Times New Roman"/>
          <w:b w:val="0"/>
          <w:color w:val="auto"/>
          <w:lang w:eastAsia="en-US"/>
        </w:rPr>
        <w:t>Повторно измеряют вертикальное расстояние от горизонтальной опорной поверхности LCI с точностью 1 мм (</w:t>
      </w:r>
      <w:r w:rsidRPr="004B24B9">
        <w:rPr>
          <w:rStyle w:val="FontStyle45"/>
          <w:rFonts w:ascii="Times New Roman" w:cs="Times New Roman"/>
          <w:b w:val="0"/>
          <w:i/>
          <w:color w:val="auto"/>
          <w:lang w:eastAsia="en-US"/>
        </w:rPr>
        <w:t>L</w:t>
      </w:r>
      <w:r w:rsidRPr="004B24B9">
        <w:rPr>
          <w:rStyle w:val="FontStyle45"/>
          <w:rFonts w:ascii="Times New Roman" w:cs="Times New Roman"/>
          <w:b w:val="0"/>
          <w:color w:val="auto"/>
          <w:vertAlign w:val="subscript"/>
          <w:lang w:eastAsia="en-US"/>
        </w:rPr>
        <w:t>225</w:t>
      </w:r>
      <w:r>
        <w:rPr>
          <w:rStyle w:val="FontStyle45"/>
          <w:rFonts w:ascii="Times New Roman" w:cs="Times New Roman"/>
          <w:b w:val="0"/>
          <w:color w:val="auto"/>
          <w:lang w:eastAsia="en-US"/>
        </w:rPr>
        <w:t xml:space="preserve">) (60 </w:t>
      </w:r>
      <w:r w:rsidRPr="004B24B9">
        <w:rPr>
          <w:rStyle w:val="FontStyle45"/>
          <w:rFonts w:ascii="Times New Roman" w:cs="Times New Roman"/>
          <w:b w:val="0"/>
          <w:color w:val="auto"/>
          <w:lang w:eastAsia="en-US"/>
        </w:rPr>
        <w:t>± 5</w:t>
      </w:r>
      <w:r>
        <w:rPr>
          <w:rStyle w:val="FontStyle45"/>
          <w:rFonts w:ascii="Times New Roman" w:cs="Times New Roman"/>
          <w:b w:val="0"/>
          <w:color w:val="auto"/>
          <w:lang w:eastAsia="en-US"/>
        </w:rPr>
        <w:t>)</w:t>
      </w:r>
      <w:r w:rsidRPr="004B24B9">
        <w:rPr>
          <w:rStyle w:val="FontStyle45"/>
          <w:rFonts w:ascii="Times New Roman" w:cs="Times New Roman"/>
          <w:b w:val="0"/>
          <w:color w:val="auto"/>
          <w:lang w:eastAsia="en-US"/>
        </w:rPr>
        <w:t xml:space="preserve"> с после приложения увеличенной нагрузки.</w:t>
      </w:r>
    </w:p>
    <w:p w14:paraId="7A8F7E8C" w14:textId="0CD010F0" w:rsidR="004B24B9" w:rsidRPr="004B24B9" w:rsidRDefault="004B24B9" w:rsidP="004B24B9">
      <w:pPr>
        <w:pStyle w:val="Style30"/>
        <w:widowControl/>
        <w:ind w:firstLine="567"/>
        <w:rPr>
          <w:rStyle w:val="FontStyle45"/>
          <w:rFonts w:ascii="Times New Roman" w:cs="Times New Roman"/>
          <w:b w:val="0"/>
          <w:color w:val="auto"/>
          <w:lang w:eastAsia="en-US"/>
        </w:rPr>
      </w:pPr>
      <w:r w:rsidRPr="004B24B9">
        <w:rPr>
          <w:rStyle w:val="FontStyle45"/>
          <w:rFonts w:ascii="Times New Roman" w:cs="Times New Roman"/>
          <w:b w:val="0"/>
          <w:color w:val="auto"/>
          <w:lang w:eastAsia="en-US"/>
        </w:rPr>
        <w:t>l)</w:t>
      </w:r>
      <w:r>
        <w:rPr>
          <w:rStyle w:val="FontStyle45"/>
          <w:rFonts w:ascii="Times New Roman" w:cs="Times New Roman"/>
          <w:b w:val="0"/>
          <w:color w:val="auto"/>
          <w:lang w:eastAsia="en-US"/>
        </w:rPr>
        <w:t xml:space="preserve"> </w:t>
      </w:r>
      <w:r w:rsidRPr="004B24B9">
        <w:rPr>
          <w:rStyle w:val="FontStyle45"/>
          <w:rFonts w:ascii="Times New Roman" w:cs="Times New Roman"/>
          <w:b w:val="0"/>
          <w:color w:val="auto"/>
          <w:lang w:eastAsia="en-US"/>
        </w:rPr>
        <w:t>Повторяют шаги по перечислениям e) - k) еще два раза до достижения общего числа повторений, рав</w:t>
      </w:r>
      <w:r>
        <w:rPr>
          <w:rStyle w:val="FontStyle45"/>
          <w:rFonts w:ascii="Times New Roman" w:cs="Times New Roman"/>
          <w:b w:val="0"/>
          <w:color w:val="auto"/>
          <w:lang w:eastAsia="en-US"/>
        </w:rPr>
        <w:t xml:space="preserve">ного трем, с интервалами в (300 </w:t>
      </w:r>
      <w:r w:rsidRPr="004B24B9">
        <w:rPr>
          <w:rStyle w:val="FontStyle45"/>
          <w:rFonts w:ascii="Times New Roman" w:cs="Times New Roman"/>
          <w:b w:val="0"/>
          <w:color w:val="auto"/>
          <w:lang w:eastAsia="en-US"/>
        </w:rPr>
        <w:t>± 10</w:t>
      </w:r>
      <w:r>
        <w:rPr>
          <w:rStyle w:val="FontStyle45"/>
          <w:rFonts w:ascii="Times New Roman" w:cs="Times New Roman"/>
          <w:b w:val="0"/>
          <w:color w:val="auto"/>
          <w:lang w:eastAsia="en-US"/>
        </w:rPr>
        <w:t>)</w:t>
      </w:r>
      <w:r w:rsidRPr="004B24B9">
        <w:rPr>
          <w:rStyle w:val="FontStyle45"/>
          <w:rFonts w:ascii="Times New Roman" w:cs="Times New Roman"/>
          <w:b w:val="0"/>
          <w:color w:val="auto"/>
          <w:lang w:eastAsia="en-US"/>
        </w:rPr>
        <w:t xml:space="preserve"> с между измерениями и переустанавливая подушку между</w:t>
      </w:r>
      <w:r>
        <w:rPr>
          <w:rStyle w:val="FontStyle45"/>
          <w:rFonts w:ascii="Times New Roman" w:cs="Times New Roman"/>
          <w:b w:val="0"/>
          <w:color w:val="auto"/>
          <w:lang w:eastAsia="en-US"/>
        </w:rPr>
        <w:t xml:space="preserve"> измерениями, как определено в </w:t>
      </w:r>
      <w:r w:rsidRPr="004B24B9">
        <w:rPr>
          <w:rStyle w:val="FontStyle45"/>
          <w:rFonts w:ascii="Times New Roman" w:cs="Times New Roman"/>
          <w:b w:val="0"/>
          <w:color w:val="auto"/>
          <w:lang w:eastAsia="en-US"/>
        </w:rPr>
        <w:t>6.3</w:t>
      </w:r>
      <w:r>
        <w:rPr>
          <w:rStyle w:val="FontStyle45"/>
          <w:rFonts w:ascii="Times New Roman" w:cs="Times New Roman"/>
          <w:b w:val="0"/>
          <w:color w:val="auto"/>
          <w:lang w:eastAsia="en-US"/>
        </w:rPr>
        <w:t>,</w:t>
      </w:r>
      <w:r w:rsidRPr="004B24B9">
        <w:rPr>
          <w:rStyle w:val="FontStyle45"/>
          <w:rFonts w:ascii="Times New Roman" w:cs="Times New Roman"/>
          <w:b w:val="0"/>
          <w:color w:val="auto"/>
          <w:lang w:eastAsia="en-US"/>
        </w:rPr>
        <w:t xml:space="preserve"> b).</w:t>
      </w:r>
    </w:p>
    <w:p w14:paraId="6DF6C04F" w14:textId="77777777" w:rsidR="004B24B9" w:rsidRPr="004B24B9" w:rsidRDefault="004B24B9" w:rsidP="004B24B9">
      <w:pPr>
        <w:pStyle w:val="Style30"/>
        <w:widowControl/>
        <w:ind w:firstLine="567"/>
        <w:rPr>
          <w:rStyle w:val="FontStyle45"/>
          <w:rFonts w:ascii="Times New Roman" w:cs="Times New Roman"/>
          <w:b w:val="0"/>
          <w:color w:val="auto"/>
          <w:lang w:eastAsia="en-US"/>
        </w:rPr>
      </w:pPr>
    </w:p>
    <w:p w14:paraId="2E3C95DB" w14:textId="60987B42" w:rsidR="004B24B9" w:rsidRPr="004B24B9" w:rsidRDefault="004B24B9" w:rsidP="004B24B9">
      <w:pPr>
        <w:pStyle w:val="Style30"/>
        <w:widowControl/>
        <w:ind w:firstLine="567"/>
        <w:rPr>
          <w:rStyle w:val="FontStyle45"/>
          <w:rFonts w:ascii="Times New Roman" w:cs="Times New Roman"/>
          <w:color w:val="auto"/>
          <w:lang w:eastAsia="en-US"/>
        </w:rPr>
      </w:pPr>
      <w:r w:rsidRPr="004B24B9">
        <w:rPr>
          <w:rStyle w:val="FontStyle45"/>
          <w:rFonts w:ascii="Times New Roman" w:cs="Times New Roman"/>
          <w:color w:val="auto"/>
          <w:lang w:eastAsia="en-US"/>
        </w:rPr>
        <w:t>11.3 Метод расчета</w:t>
      </w:r>
    </w:p>
    <w:p w14:paraId="416792E4" w14:textId="77777777" w:rsidR="004B24B9" w:rsidRDefault="004B24B9" w:rsidP="004B24B9">
      <w:pPr>
        <w:pStyle w:val="Style30"/>
        <w:widowControl/>
        <w:ind w:firstLine="567"/>
        <w:rPr>
          <w:rStyle w:val="FontStyle45"/>
          <w:rFonts w:ascii="Times New Roman" w:cs="Times New Roman"/>
          <w:b w:val="0"/>
          <w:color w:val="auto"/>
          <w:lang w:eastAsia="en-US"/>
        </w:rPr>
      </w:pPr>
    </w:p>
    <w:p w14:paraId="654DAF79" w14:textId="47F98994" w:rsidR="004B24B9" w:rsidRPr="004B24B9" w:rsidRDefault="004B24B9" w:rsidP="004B24B9">
      <w:pPr>
        <w:pStyle w:val="Style30"/>
        <w:widowControl/>
        <w:ind w:firstLine="567"/>
        <w:rPr>
          <w:rStyle w:val="FontStyle45"/>
          <w:rFonts w:ascii="Times New Roman" w:cs="Times New Roman"/>
          <w:b w:val="0"/>
          <w:color w:val="auto"/>
          <w:lang w:eastAsia="en-US"/>
        </w:rPr>
      </w:pPr>
      <w:r w:rsidRPr="004B24B9">
        <w:rPr>
          <w:rStyle w:val="FontStyle45"/>
          <w:rFonts w:ascii="Times New Roman" w:cs="Times New Roman"/>
          <w:b w:val="0"/>
          <w:color w:val="auto"/>
          <w:lang w:eastAsia="en-US"/>
        </w:rPr>
        <w:t>a)</w:t>
      </w:r>
      <w:r w:rsidR="001A4B4A">
        <w:rPr>
          <w:rStyle w:val="FontStyle45"/>
          <w:rFonts w:ascii="Times New Roman" w:cs="Times New Roman"/>
          <w:b w:val="0"/>
          <w:color w:val="auto"/>
          <w:lang w:eastAsia="en-US"/>
        </w:rPr>
        <w:t xml:space="preserve"> </w:t>
      </w:r>
      <w:r w:rsidRPr="004B24B9">
        <w:rPr>
          <w:rStyle w:val="FontStyle45"/>
          <w:rFonts w:ascii="Times New Roman" w:cs="Times New Roman"/>
          <w:b w:val="0"/>
          <w:color w:val="auto"/>
          <w:lang w:eastAsia="en-US"/>
        </w:rPr>
        <w:t xml:space="preserve">Используя средние значения </w:t>
      </w:r>
      <w:r w:rsidRPr="004B24B9">
        <w:rPr>
          <w:rStyle w:val="FontStyle45"/>
          <w:rFonts w:ascii="Times New Roman" w:cs="Times New Roman"/>
          <w:b w:val="0"/>
          <w:i/>
          <w:color w:val="auto"/>
          <w:lang w:eastAsia="en-US"/>
        </w:rPr>
        <w:t>L</w:t>
      </w:r>
      <w:r w:rsidRPr="004B24B9">
        <w:rPr>
          <w:rStyle w:val="FontStyle45"/>
          <w:rFonts w:ascii="Times New Roman" w:cs="Times New Roman"/>
          <w:b w:val="0"/>
          <w:color w:val="auto"/>
          <w:vertAlign w:val="subscript"/>
          <w:lang w:eastAsia="en-US"/>
        </w:rPr>
        <w:t>th</w:t>
      </w:r>
      <w:r w:rsidRPr="004B24B9">
        <w:rPr>
          <w:rStyle w:val="FontStyle45"/>
          <w:rFonts w:ascii="Times New Roman" w:cs="Times New Roman"/>
          <w:b w:val="0"/>
          <w:color w:val="auto"/>
          <w:lang w:eastAsia="en-US"/>
        </w:rPr>
        <w:t xml:space="preserve"> и </w:t>
      </w:r>
      <w:r w:rsidRPr="004B24B9">
        <w:rPr>
          <w:rStyle w:val="FontStyle45"/>
          <w:rFonts w:ascii="Times New Roman" w:cs="Times New Roman"/>
          <w:b w:val="0"/>
          <w:i/>
          <w:color w:val="auto"/>
          <w:lang w:eastAsia="en-US"/>
        </w:rPr>
        <w:t>L</w:t>
      </w:r>
      <w:r w:rsidRPr="004B24B9">
        <w:rPr>
          <w:rStyle w:val="FontStyle45"/>
          <w:rFonts w:ascii="Times New Roman" w:cs="Times New Roman"/>
          <w:b w:val="0"/>
          <w:color w:val="auto"/>
          <w:vertAlign w:val="subscript"/>
          <w:lang w:eastAsia="en-US"/>
        </w:rPr>
        <w:t>135</w:t>
      </w:r>
      <w:r w:rsidRPr="004B24B9">
        <w:rPr>
          <w:rStyle w:val="FontStyle45"/>
          <w:rFonts w:ascii="Times New Roman" w:cs="Times New Roman"/>
          <w:b w:val="0"/>
          <w:color w:val="auto"/>
          <w:lang w:eastAsia="en-US"/>
        </w:rPr>
        <w:t xml:space="preserve">, рассчитывают глубину нагруженного контура= </w:t>
      </w:r>
      <w:r w:rsidRPr="004B24B9">
        <w:rPr>
          <w:rStyle w:val="FontStyle45"/>
          <w:rFonts w:ascii="Times New Roman" w:cs="Times New Roman"/>
          <w:b w:val="0"/>
          <w:i/>
          <w:color w:val="auto"/>
          <w:lang w:eastAsia="en-US"/>
        </w:rPr>
        <w:t>L</w:t>
      </w:r>
      <w:r w:rsidRPr="004B24B9">
        <w:rPr>
          <w:rStyle w:val="FontStyle45"/>
          <w:rFonts w:ascii="Times New Roman" w:cs="Times New Roman"/>
          <w:b w:val="0"/>
          <w:color w:val="auto"/>
          <w:vertAlign w:val="subscript"/>
          <w:lang w:eastAsia="en-US"/>
        </w:rPr>
        <w:t>th</w:t>
      </w:r>
      <w:r w:rsidRPr="004B24B9">
        <w:rPr>
          <w:rStyle w:val="FontStyle45"/>
          <w:rFonts w:ascii="Times New Roman" w:cs="Times New Roman"/>
          <w:b w:val="0"/>
          <w:color w:val="auto"/>
          <w:lang w:eastAsia="en-US"/>
        </w:rPr>
        <w:t xml:space="preserve"> − </w:t>
      </w:r>
      <w:r w:rsidRPr="004B24B9">
        <w:rPr>
          <w:rStyle w:val="FontStyle45"/>
          <w:rFonts w:ascii="Times New Roman" w:cs="Times New Roman"/>
          <w:b w:val="0"/>
          <w:i/>
          <w:color w:val="auto"/>
          <w:lang w:eastAsia="en-US"/>
        </w:rPr>
        <w:t>L</w:t>
      </w:r>
      <w:r w:rsidRPr="004B24B9">
        <w:rPr>
          <w:rStyle w:val="FontStyle45"/>
          <w:rFonts w:ascii="Times New Roman" w:cs="Times New Roman"/>
          <w:b w:val="0"/>
          <w:color w:val="auto"/>
          <w:vertAlign w:val="subscript"/>
          <w:lang w:eastAsia="en-US"/>
        </w:rPr>
        <w:t>135</w:t>
      </w:r>
      <w:r w:rsidRPr="004B24B9">
        <w:rPr>
          <w:rStyle w:val="FontStyle45"/>
          <w:rFonts w:ascii="Times New Roman" w:cs="Times New Roman"/>
          <w:b w:val="0"/>
          <w:color w:val="auto"/>
          <w:lang w:eastAsia="en-US"/>
        </w:rPr>
        <w:t xml:space="preserve"> и регистрируют с точностью 1 мм.</w:t>
      </w:r>
    </w:p>
    <w:p w14:paraId="7051A8A5" w14:textId="11754192" w:rsidR="004B24B9" w:rsidRPr="004B24B9" w:rsidRDefault="004B24B9" w:rsidP="004B24B9">
      <w:pPr>
        <w:pStyle w:val="Style30"/>
        <w:widowControl/>
        <w:ind w:firstLine="567"/>
        <w:rPr>
          <w:rStyle w:val="FontStyle45"/>
          <w:rFonts w:ascii="Times New Roman" w:cs="Times New Roman"/>
          <w:b w:val="0"/>
          <w:color w:val="auto"/>
          <w:lang w:eastAsia="en-US"/>
        </w:rPr>
      </w:pPr>
      <w:r w:rsidRPr="004B24B9">
        <w:rPr>
          <w:rStyle w:val="FontStyle45"/>
          <w:rFonts w:ascii="Times New Roman" w:cs="Times New Roman"/>
          <w:b w:val="0"/>
          <w:color w:val="auto"/>
          <w:lang w:eastAsia="en-US"/>
        </w:rPr>
        <w:t>b)</w:t>
      </w:r>
      <w:r w:rsidR="001A4B4A">
        <w:rPr>
          <w:rStyle w:val="FontStyle45"/>
          <w:rFonts w:ascii="Times New Roman" w:cs="Times New Roman"/>
          <w:b w:val="0"/>
          <w:color w:val="auto"/>
          <w:lang w:eastAsia="en-US"/>
        </w:rPr>
        <w:t xml:space="preserve"> </w:t>
      </w:r>
      <w:r w:rsidRPr="004B24B9">
        <w:rPr>
          <w:rStyle w:val="FontStyle45"/>
          <w:rFonts w:ascii="Times New Roman" w:cs="Times New Roman"/>
          <w:b w:val="0"/>
          <w:color w:val="auto"/>
          <w:lang w:eastAsia="en-US"/>
        </w:rPr>
        <w:t xml:space="preserve">Используя средние значения </w:t>
      </w:r>
      <w:r w:rsidRPr="001A4B4A">
        <w:rPr>
          <w:rStyle w:val="FontStyle45"/>
          <w:rFonts w:ascii="Times New Roman" w:cs="Times New Roman"/>
          <w:b w:val="0"/>
          <w:i/>
          <w:color w:val="auto"/>
          <w:lang w:eastAsia="en-US"/>
        </w:rPr>
        <w:t>L</w:t>
      </w:r>
      <w:r w:rsidRPr="001A4B4A">
        <w:rPr>
          <w:rStyle w:val="FontStyle45"/>
          <w:rFonts w:ascii="Times New Roman" w:cs="Times New Roman"/>
          <w:b w:val="0"/>
          <w:color w:val="auto"/>
          <w:vertAlign w:val="subscript"/>
          <w:lang w:eastAsia="en-US"/>
        </w:rPr>
        <w:t>135</w:t>
      </w:r>
      <w:r w:rsidRPr="004B24B9">
        <w:rPr>
          <w:rStyle w:val="FontStyle45"/>
          <w:rFonts w:ascii="Times New Roman" w:cs="Times New Roman"/>
          <w:b w:val="0"/>
          <w:color w:val="auto"/>
          <w:lang w:eastAsia="en-US"/>
        </w:rPr>
        <w:t xml:space="preserve"> и </w:t>
      </w:r>
      <w:r w:rsidRPr="001A4B4A">
        <w:rPr>
          <w:rStyle w:val="FontStyle45"/>
          <w:rFonts w:ascii="Times New Roman" w:cs="Times New Roman"/>
          <w:b w:val="0"/>
          <w:i/>
          <w:color w:val="auto"/>
          <w:lang w:eastAsia="en-US"/>
        </w:rPr>
        <w:t>L</w:t>
      </w:r>
      <w:r w:rsidRPr="001A4B4A">
        <w:rPr>
          <w:rStyle w:val="FontStyle45"/>
          <w:rFonts w:ascii="Times New Roman" w:cs="Times New Roman"/>
          <w:b w:val="0"/>
          <w:color w:val="auto"/>
          <w:vertAlign w:val="subscript"/>
          <w:lang w:eastAsia="en-US"/>
        </w:rPr>
        <w:t>180</w:t>
      </w:r>
      <w:r w:rsidRPr="004B24B9">
        <w:rPr>
          <w:rStyle w:val="FontStyle45"/>
          <w:rFonts w:ascii="Times New Roman" w:cs="Times New Roman"/>
          <w:b w:val="0"/>
          <w:color w:val="auto"/>
          <w:lang w:eastAsia="en-US"/>
        </w:rPr>
        <w:t xml:space="preserve"> рассчитывают глубину при перегрузке </w:t>
      </w:r>
      <w:r w:rsidRPr="001A4B4A">
        <w:rPr>
          <w:rStyle w:val="FontStyle45"/>
          <w:rFonts w:ascii="Times New Roman" w:cs="Times New Roman"/>
          <w:b w:val="0"/>
          <w:i/>
          <w:color w:val="auto"/>
          <w:lang w:eastAsia="en-US"/>
        </w:rPr>
        <w:t>L</w:t>
      </w:r>
      <w:r w:rsidRPr="001A4B4A">
        <w:rPr>
          <w:rStyle w:val="FontStyle45"/>
          <w:rFonts w:ascii="Times New Roman" w:cs="Times New Roman"/>
          <w:b w:val="0"/>
          <w:color w:val="auto"/>
          <w:vertAlign w:val="subscript"/>
          <w:lang w:eastAsia="en-US"/>
        </w:rPr>
        <w:t>180</w:t>
      </w:r>
      <w:r w:rsidRPr="004B24B9">
        <w:rPr>
          <w:rStyle w:val="FontStyle45"/>
          <w:rFonts w:ascii="Times New Roman" w:cs="Times New Roman"/>
          <w:b w:val="0"/>
          <w:color w:val="auto"/>
          <w:lang w:eastAsia="en-US"/>
        </w:rPr>
        <w:t xml:space="preserve"> = </w:t>
      </w:r>
      <w:r w:rsidRPr="001A4B4A">
        <w:rPr>
          <w:rStyle w:val="FontStyle45"/>
          <w:rFonts w:ascii="Times New Roman" w:cs="Times New Roman"/>
          <w:b w:val="0"/>
          <w:i/>
          <w:color w:val="auto"/>
          <w:lang w:eastAsia="en-US"/>
        </w:rPr>
        <w:t>L</w:t>
      </w:r>
      <w:r w:rsidRPr="001A4B4A">
        <w:rPr>
          <w:rStyle w:val="FontStyle45"/>
          <w:rFonts w:ascii="Times New Roman" w:cs="Times New Roman"/>
          <w:b w:val="0"/>
          <w:color w:val="auto"/>
          <w:vertAlign w:val="subscript"/>
          <w:lang w:eastAsia="en-US"/>
        </w:rPr>
        <w:t>135</w:t>
      </w:r>
      <w:r w:rsidRPr="004B24B9">
        <w:rPr>
          <w:rStyle w:val="FontStyle45"/>
          <w:rFonts w:ascii="Times New Roman" w:cs="Times New Roman"/>
          <w:b w:val="0"/>
          <w:color w:val="auto"/>
          <w:lang w:eastAsia="en-US"/>
        </w:rPr>
        <w:t xml:space="preserve"> − </w:t>
      </w:r>
      <w:r w:rsidRPr="001A4B4A">
        <w:rPr>
          <w:rStyle w:val="FontStyle45"/>
          <w:rFonts w:ascii="Times New Roman" w:cs="Times New Roman"/>
          <w:b w:val="0"/>
          <w:i/>
          <w:color w:val="auto"/>
          <w:lang w:eastAsia="en-US"/>
        </w:rPr>
        <w:t>L</w:t>
      </w:r>
      <w:r w:rsidRPr="001A4B4A">
        <w:rPr>
          <w:rStyle w:val="FontStyle45"/>
          <w:rFonts w:ascii="Times New Roman" w:cs="Times New Roman"/>
          <w:b w:val="0"/>
          <w:color w:val="auto"/>
          <w:vertAlign w:val="subscript"/>
          <w:lang w:eastAsia="en-US"/>
        </w:rPr>
        <w:t>180</w:t>
      </w:r>
      <w:r w:rsidRPr="004B24B9">
        <w:rPr>
          <w:rStyle w:val="FontStyle45"/>
          <w:rFonts w:ascii="Times New Roman" w:cs="Times New Roman"/>
          <w:b w:val="0"/>
          <w:color w:val="auto"/>
          <w:lang w:eastAsia="en-US"/>
        </w:rPr>
        <w:t xml:space="preserve"> и регистрируют с точностью 1 мм.</w:t>
      </w:r>
    </w:p>
    <w:p w14:paraId="07BFAD2B" w14:textId="452C48BF" w:rsidR="004B24B9" w:rsidRPr="004B24B9" w:rsidRDefault="004B24B9" w:rsidP="004B24B9">
      <w:pPr>
        <w:pStyle w:val="Style30"/>
        <w:widowControl/>
        <w:ind w:firstLine="567"/>
        <w:rPr>
          <w:rStyle w:val="FontStyle45"/>
          <w:rFonts w:ascii="Times New Roman" w:cs="Times New Roman"/>
          <w:b w:val="0"/>
          <w:color w:val="auto"/>
          <w:lang w:eastAsia="en-US"/>
        </w:rPr>
      </w:pPr>
      <w:r w:rsidRPr="004B24B9">
        <w:rPr>
          <w:rStyle w:val="FontStyle45"/>
          <w:rFonts w:ascii="Times New Roman" w:cs="Times New Roman"/>
          <w:b w:val="0"/>
          <w:color w:val="auto"/>
          <w:lang w:eastAsia="en-US"/>
        </w:rPr>
        <w:t>c)</w:t>
      </w:r>
      <w:r w:rsidR="001A4B4A">
        <w:rPr>
          <w:rStyle w:val="FontStyle45"/>
          <w:rFonts w:ascii="Times New Roman" w:cs="Times New Roman"/>
          <w:b w:val="0"/>
          <w:color w:val="auto"/>
          <w:lang w:eastAsia="en-US"/>
        </w:rPr>
        <w:t xml:space="preserve"> </w:t>
      </w:r>
      <w:r w:rsidRPr="004B24B9">
        <w:rPr>
          <w:rStyle w:val="FontStyle45"/>
          <w:rFonts w:ascii="Times New Roman" w:cs="Times New Roman"/>
          <w:b w:val="0"/>
          <w:color w:val="auto"/>
          <w:lang w:eastAsia="en-US"/>
        </w:rPr>
        <w:t xml:space="preserve">Используя средние значения </w:t>
      </w:r>
      <w:r w:rsidRPr="001A4B4A">
        <w:rPr>
          <w:rStyle w:val="FontStyle45"/>
          <w:rFonts w:ascii="Times New Roman" w:cs="Times New Roman"/>
          <w:b w:val="0"/>
          <w:i/>
          <w:color w:val="auto"/>
          <w:lang w:eastAsia="en-US"/>
        </w:rPr>
        <w:t>L</w:t>
      </w:r>
      <w:r w:rsidRPr="001A4B4A">
        <w:rPr>
          <w:rStyle w:val="FontStyle45"/>
          <w:rFonts w:ascii="Times New Roman" w:cs="Times New Roman"/>
          <w:b w:val="0"/>
          <w:color w:val="auto"/>
          <w:vertAlign w:val="subscript"/>
          <w:lang w:eastAsia="en-US"/>
        </w:rPr>
        <w:t>135</w:t>
      </w:r>
      <w:r w:rsidRPr="004B24B9">
        <w:rPr>
          <w:rStyle w:val="FontStyle45"/>
          <w:rFonts w:ascii="Times New Roman" w:cs="Times New Roman"/>
          <w:b w:val="0"/>
          <w:color w:val="auto"/>
          <w:lang w:eastAsia="en-US"/>
        </w:rPr>
        <w:t xml:space="preserve"> и </w:t>
      </w:r>
      <w:r w:rsidRPr="001A4B4A">
        <w:rPr>
          <w:rStyle w:val="FontStyle45"/>
          <w:rFonts w:ascii="Times New Roman" w:cs="Times New Roman"/>
          <w:b w:val="0"/>
          <w:i/>
          <w:color w:val="auto"/>
          <w:lang w:eastAsia="en-US"/>
        </w:rPr>
        <w:t>L</w:t>
      </w:r>
      <w:r w:rsidRPr="001A4B4A">
        <w:rPr>
          <w:rStyle w:val="FontStyle45"/>
          <w:rFonts w:ascii="Times New Roman" w:cs="Times New Roman"/>
          <w:b w:val="0"/>
          <w:color w:val="auto"/>
          <w:vertAlign w:val="subscript"/>
          <w:lang w:eastAsia="en-US"/>
        </w:rPr>
        <w:t>225</w:t>
      </w:r>
      <w:r w:rsidRPr="004B24B9">
        <w:rPr>
          <w:rStyle w:val="FontStyle45"/>
          <w:rFonts w:ascii="Times New Roman" w:cs="Times New Roman"/>
          <w:b w:val="0"/>
          <w:color w:val="auto"/>
          <w:lang w:eastAsia="en-US"/>
        </w:rPr>
        <w:t xml:space="preserve">, рассчитывают отклонение при перегрузке </w:t>
      </w:r>
      <w:r w:rsidRPr="001A4B4A">
        <w:rPr>
          <w:rStyle w:val="FontStyle45"/>
          <w:rFonts w:ascii="Times New Roman" w:cs="Times New Roman"/>
          <w:b w:val="0"/>
          <w:i/>
          <w:color w:val="auto"/>
          <w:lang w:eastAsia="en-US"/>
        </w:rPr>
        <w:t>L</w:t>
      </w:r>
      <w:r w:rsidRPr="001A4B4A">
        <w:rPr>
          <w:rStyle w:val="FontStyle45"/>
          <w:rFonts w:ascii="Times New Roman" w:cs="Times New Roman"/>
          <w:b w:val="0"/>
          <w:color w:val="auto"/>
          <w:vertAlign w:val="subscript"/>
          <w:lang w:eastAsia="en-US"/>
        </w:rPr>
        <w:t>225</w:t>
      </w:r>
      <w:r w:rsidRPr="004B24B9">
        <w:rPr>
          <w:rStyle w:val="FontStyle45"/>
          <w:rFonts w:ascii="Times New Roman" w:cs="Times New Roman"/>
          <w:b w:val="0"/>
          <w:color w:val="auto"/>
          <w:lang w:eastAsia="en-US"/>
        </w:rPr>
        <w:t xml:space="preserve"> = </w:t>
      </w:r>
      <w:r w:rsidRPr="001A4B4A">
        <w:rPr>
          <w:rStyle w:val="FontStyle45"/>
          <w:rFonts w:ascii="Times New Roman" w:cs="Times New Roman"/>
          <w:b w:val="0"/>
          <w:i/>
          <w:color w:val="auto"/>
          <w:lang w:eastAsia="en-US"/>
        </w:rPr>
        <w:t>L</w:t>
      </w:r>
      <w:r w:rsidRPr="001A4B4A">
        <w:rPr>
          <w:rStyle w:val="FontStyle45"/>
          <w:rFonts w:ascii="Times New Roman" w:cs="Times New Roman"/>
          <w:b w:val="0"/>
          <w:color w:val="auto"/>
          <w:vertAlign w:val="subscript"/>
          <w:lang w:eastAsia="en-US"/>
        </w:rPr>
        <w:t>135</w:t>
      </w:r>
      <w:r w:rsidRPr="004B24B9">
        <w:rPr>
          <w:rStyle w:val="FontStyle45"/>
          <w:rFonts w:ascii="Times New Roman" w:cs="Times New Roman"/>
          <w:b w:val="0"/>
          <w:color w:val="auto"/>
          <w:lang w:eastAsia="en-US"/>
        </w:rPr>
        <w:t xml:space="preserve"> – </w:t>
      </w:r>
      <w:r w:rsidRPr="001A4B4A">
        <w:rPr>
          <w:rStyle w:val="FontStyle45"/>
          <w:rFonts w:ascii="Times New Roman" w:cs="Times New Roman"/>
          <w:b w:val="0"/>
          <w:i/>
          <w:color w:val="auto"/>
          <w:lang w:eastAsia="en-US"/>
        </w:rPr>
        <w:t>L</w:t>
      </w:r>
      <w:r w:rsidRPr="001A4B4A">
        <w:rPr>
          <w:rStyle w:val="FontStyle45"/>
          <w:rFonts w:ascii="Times New Roman" w:cs="Times New Roman"/>
          <w:b w:val="0"/>
          <w:color w:val="auto"/>
          <w:vertAlign w:val="subscript"/>
          <w:lang w:eastAsia="en-US"/>
        </w:rPr>
        <w:t>225</w:t>
      </w:r>
      <w:r w:rsidRPr="004B24B9">
        <w:rPr>
          <w:rStyle w:val="FontStyle45"/>
          <w:rFonts w:ascii="Times New Roman" w:cs="Times New Roman"/>
          <w:b w:val="0"/>
          <w:color w:val="auto"/>
          <w:lang w:eastAsia="en-US"/>
        </w:rPr>
        <w:t xml:space="preserve"> и регистрируют с точностью 1 мм.</w:t>
      </w:r>
    </w:p>
    <w:p w14:paraId="5F62FB66" w14:textId="77777777" w:rsidR="004B24B9" w:rsidRPr="004B24B9" w:rsidRDefault="004B24B9" w:rsidP="004B24B9">
      <w:pPr>
        <w:pStyle w:val="Style30"/>
        <w:widowControl/>
        <w:ind w:firstLine="567"/>
        <w:rPr>
          <w:rStyle w:val="FontStyle45"/>
          <w:rFonts w:ascii="Times New Roman" w:cs="Times New Roman"/>
          <w:b w:val="0"/>
          <w:color w:val="auto"/>
          <w:lang w:eastAsia="en-US"/>
        </w:rPr>
      </w:pPr>
    </w:p>
    <w:p w14:paraId="73535B68" w14:textId="63A3F977" w:rsidR="004B24B9" w:rsidRPr="001A4B4A" w:rsidRDefault="004B24B9" w:rsidP="004B24B9">
      <w:pPr>
        <w:pStyle w:val="Style30"/>
        <w:widowControl/>
        <w:ind w:firstLine="567"/>
        <w:rPr>
          <w:rStyle w:val="FontStyle45"/>
          <w:rFonts w:ascii="Times New Roman" w:cs="Times New Roman"/>
          <w:color w:val="auto"/>
          <w:lang w:eastAsia="en-US"/>
        </w:rPr>
      </w:pPr>
      <w:r w:rsidRPr="001A4B4A">
        <w:rPr>
          <w:rStyle w:val="FontStyle45"/>
          <w:rFonts w:ascii="Times New Roman" w:cs="Times New Roman"/>
          <w:color w:val="auto"/>
          <w:lang w:eastAsia="en-US"/>
        </w:rPr>
        <w:t>11.4</w:t>
      </w:r>
      <w:r w:rsidR="001A4B4A" w:rsidRPr="001A4B4A">
        <w:rPr>
          <w:rStyle w:val="FontStyle45"/>
          <w:rFonts w:ascii="Times New Roman" w:cs="Times New Roman"/>
          <w:color w:val="auto"/>
          <w:lang w:eastAsia="en-US"/>
        </w:rPr>
        <w:t xml:space="preserve"> </w:t>
      </w:r>
      <w:r w:rsidRPr="001A4B4A">
        <w:rPr>
          <w:rStyle w:val="FontStyle45"/>
          <w:rFonts w:ascii="Times New Roman" w:cs="Times New Roman"/>
          <w:color w:val="auto"/>
          <w:lang w:eastAsia="en-US"/>
        </w:rPr>
        <w:t>Протокол испытаний</w:t>
      </w:r>
    </w:p>
    <w:p w14:paraId="414CF06F" w14:textId="77777777" w:rsidR="001A4B4A" w:rsidRDefault="001A4B4A" w:rsidP="004B24B9">
      <w:pPr>
        <w:pStyle w:val="Style30"/>
        <w:widowControl/>
        <w:ind w:firstLine="567"/>
        <w:rPr>
          <w:rStyle w:val="FontStyle45"/>
          <w:rFonts w:ascii="Times New Roman" w:cs="Times New Roman"/>
          <w:b w:val="0"/>
          <w:color w:val="auto"/>
          <w:lang w:eastAsia="en-US"/>
        </w:rPr>
      </w:pPr>
    </w:p>
    <w:p w14:paraId="5FE69F70" w14:textId="734A4D7B" w:rsidR="004B24B9" w:rsidRPr="004B24B9" w:rsidRDefault="004B24B9" w:rsidP="004B24B9">
      <w:pPr>
        <w:pStyle w:val="Style30"/>
        <w:widowControl/>
        <w:ind w:firstLine="567"/>
        <w:rPr>
          <w:rStyle w:val="FontStyle45"/>
          <w:rFonts w:ascii="Times New Roman" w:cs="Times New Roman"/>
          <w:b w:val="0"/>
          <w:color w:val="auto"/>
          <w:lang w:eastAsia="en-US"/>
        </w:rPr>
      </w:pPr>
      <w:r w:rsidRPr="004B24B9">
        <w:rPr>
          <w:rStyle w:val="FontStyle45"/>
          <w:rFonts w:ascii="Times New Roman" w:cs="Times New Roman"/>
          <w:b w:val="0"/>
          <w:color w:val="auto"/>
          <w:lang w:eastAsia="en-US"/>
        </w:rPr>
        <w:t xml:space="preserve">Требования к результатам испытания, указываемым в отчете, определены в </w:t>
      </w:r>
      <w:r w:rsidR="001A4B4A">
        <w:rPr>
          <w:rStyle w:val="FontStyle45"/>
          <w:rFonts w:ascii="Times New Roman" w:cs="Times New Roman"/>
          <w:b w:val="0"/>
          <w:color w:val="auto"/>
          <w:lang w:eastAsia="en-US"/>
        </w:rPr>
        <w:br/>
      </w:r>
      <w:r w:rsidRPr="004B24B9">
        <w:rPr>
          <w:rStyle w:val="FontStyle45"/>
          <w:rFonts w:ascii="Times New Roman" w:cs="Times New Roman"/>
          <w:b w:val="0"/>
          <w:color w:val="auto"/>
          <w:lang w:eastAsia="en-US"/>
        </w:rPr>
        <w:t xml:space="preserve">разделе 16, с указанием глубины нагруженного контура, отклонение при перегрузке </w:t>
      </w:r>
      <w:r w:rsidRPr="001A4B4A">
        <w:rPr>
          <w:rStyle w:val="FontStyle45"/>
          <w:rFonts w:ascii="Times New Roman" w:cs="Times New Roman"/>
          <w:b w:val="0"/>
          <w:i/>
          <w:color w:val="auto"/>
          <w:lang w:eastAsia="en-US"/>
        </w:rPr>
        <w:t>L</w:t>
      </w:r>
      <w:r w:rsidRPr="001A4B4A">
        <w:rPr>
          <w:rStyle w:val="FontStyle45"/>
          <w:rFonts w:ascii="Times New Roman" w:cs="Times New Roman"/>
          <w:b w:val="0"/>
          <w:color w:val="auto"/>
          <w:vertAlign w:val="subscript"/>
          <w:lang w:eastAsia="en-US"/>
        </w:rPr>
        <w:t>180</w:t>
      </w:r>
      <w:r w:rsidRPr="004B24B9">
        <w:rPr>
          <w:rStyle w:val="FontStyle45"/>
          <w:rFonts w:ascii="Times New Roman" w:cs="Times New Roman"/>
          <w:b w:val="0"/>
          <w:color w:val="auto"/>
          <w:lang w:eastAsia="en-US"/>
        </w:rPr>
        <w:t xml:space="preserve">, и отклонение при перегрузке </w:t>
      </w:r>
      <w:r w:rsidRPr="001A4B4A">
        <w:rPr>
          <w:rStyle w:val="FontStyle45"/>
          <w:rFonts w:ascii="Times New Roman" w:cs="Times New Roman"/>
          <w:b w:val="0"/>
          <w:i/>
          <w:color w:val="auto"/>
          <w:lang w:eastAsia="en-US"/>
        </w:rPr>
        <w:t>L</w:t>
      </w:r>
      <w:r w:rsidRPr="001A4B4A">
        <w:rPr>
          <w:rStyle w:val="FontStyle45"/>
          <w:rFonts w:ascii="Times New Roman" w:cs="Times New Roman"/>
          <w:b w:val="0"/>
          <w:color w:val="auto"/>
          <w:vertAlign w:val="subscript"/>
          <w:lang w:eastAsia="en-US"/>
        </w:rPr>
        <w:t>225</w:t>
      </w:r>
      <w:r w:rsidRPr="004B24B9">
        <w:rPr>
          <w:rStyle w:val="FontStyle45"/>
          <w:rFonts w:ascii="Times New Roman" w:cs="Times New Roman"/>
          <w:b w:val="0"/>
          <w:color w:val="auto"/>
          <w:lang w:eastAsia="en-US"/>
        </w:rPr>
        <w:t>.</w:t>
      </w:r>
    </w:p>
    <w:p w14:paraId="2D7F72DD" w14:textId="77777777" w:rsidR="004B24B9" w:rsidRPr="004B24B9" w:rsidRDefault="004B24B9" w:rsidP="004B24B9">
      <w:pPr>
        <w:pStyle w:val="Style30"/>
        <w:widowControl/>
        <w:ind w:firstLine="567"/>
        <w:rPr>
          <w:rStyle w:val="FontStyle45"/>
          <w:rFonts w:ascii="Times New Roman" w:cs="Times New Roman"/>
          <w:b w:val="0"/>
          <w:color w:val="auto"/>
          <w:lang w:eastAsia="en-US"/>
        </w:rPr>
      </w:pPr>
    </w:p>
    <w:p w14:paraId="0D6666B3" w14:textId="40D75CA4" w:rsidR="004B24B9" w:rsidRPr="001A4B4A" w:rsidRDefault="004B24B9" w:rsidP="004B24B9">
      <w:pPr>
        <w:pStyle w:val="Style30"/>
        <w:widowControl/>
        <w:ind w:firstLine="567"/>
        <w:rPr>
          <w:rStyle w:val="FontStyle45"/>
          <w:rFonts w:ascii="Times New Roman" w:cs="Times New Roman"/>
          <w:color w:val="auto"/>
          <w:lang w:eastAsia="en-US"/>
        </w:rPr>
      </w:pPr>
      <w:r w:rsidRPr="001A4B4A">
        <w:rPr>
          <w:rStyle w:val="FontStyle45"/>
          <w:rFonts w:ascii="Times New Roman" w:cs="Times New Roman"/>
          <w:color w:val="auto"/>
          <w:lang w:eastAsia="en-US"/>
        </w:rPr>
        <w:t>12</w:t>
      </w:r>
      <w:r w:rsidR="001A4B4A" w:rsidRPr="001A4B4A">
        <w:rPr>
          <w:rStyle w:val="FontStyle45"/>
          <w:rFonts w:ascii="Times New Roman" w:cs="Times New Roman"/>
          <w:color w:val="auto"/>
          <w:lang w:eastAsia="en-US"/>
        </w:rPr>
        <w:t xml:space="preserve"> </w:t>
      </w:r>
      <w:r w:rsidRPr="001A4B4A">
        <w:rPr>
          <w:rStyle w:val="FontStyle45"/>
          <w:rFonts w:ascii="Times New Roman" w:cs="Times New Roman"/>
          <w:color w:val="auto"/>
          <w:lang w:eastAsia="en-US"/>
        </w:rPr>
        <w:t>Протечка воды</w:t>
      </w:r>
    </w:p>
    <w:p w14:paraId="2C7E8F69" w14:textId="77777777" w:rsidR="004B24B9" w:rsidRPr="001A4B4A" w:rsidRDefault="004B24B9" w:rsidP="004B24B9">
      <w:pPr>
        <w:pStyle w:val="Style30"/>
        <w:widowControl/>
        <w:ind w:firstLine="567"/>
        <w:rPr>
          <w:rStyle w:val="FontStyle45"/>
          <w:rFonts w:ascii="Times New Roman" w:cs="Times New Roman"/>
          <w:color w:val="auto"/>
          <w:lang w:eastAsia="en-US"/>
        </w:rPr>
      </w:pPr>
    </w:p>
    <w:p w14:paraId="0E507355" w14:textId="6493269A" w:rsidR="004B24B9" w:rsidRPr="001A4B4A" w:rsidRDefault="004B24B9" w:rsidP="004B24B9">
      <w:pPr>
        <w:pStyle w:val="Style30"/>
        <w:widowControl/>
        <w:ind w:firstLine="567"/>
        <w:rPr>
          <w:rStyle w:val="FontStyle45"/>
          <w:rFonts w:ascii="Times New Roman" w:cs="Times New Roman"/>
          <w:color w:val="auto"/>
          <w:lang w:eastAsia="en-US"/>
        </w:rPr>
      </w:pPr>
      <w:r w:rsidRPr="001A4B4A">
        <w:rPr>
          <w:rStyle w:val="FontStyle45"/>
          <w:rFonts w:ascii="Times New Roman" w:cs="Times New Roman"/>
          <w:color w:val="auto"/>
          <w:lang w:eastAsia="en-US"/>
        </w:rPr>
        <w:t>12.1</w:t>
      </w:r>
      <w:r w:rsidR="001A4B4A" w:rsidRPr="001A4B4A">
        <w:rPr>
          <w:rStyle w:val="FontStyle45"/>
          <w:rFonts w:ascii="Times New Roman" w:cs="Times New Roman"/>
          <w:color w:val="auto"/>
          <w:lang w:eastAsia="en-US"/>
        </w:rPr>
        <w:t xml:space="preserve"> </w:t>
      </w:r>
      <w:r w:rsidRPr="001A4B4A">
        <w:rPr>
          <w:rStyle w:val="FontStyle45"/>
          <w:rFonts w:ascii="Times New Roman" w:cs="Times New Roman"/>
          <w:color w:val="auto"/>
          <w:lang w:eastAsia="en-US"/>
        </w:rPr>
        <w:t>Обоснование</w:t>
      </w:r>
    </w:p>
    <w:p w14:paraId="2CE2A34E" w14:textId="77777777" w:rsidR="001A4B4A" w:rsidRDefault="001A4B4A" w:rsidP="004B24B9">
      <w:pPr>
        <w:pStyle w:val="Style30"/>
        <w:widowControl/>
        <w:ind w:firstLine="567"/>
        <w:rPr>
          <w:rStyle w:val="FontStyle45"/>
          <w:rFonts w:ascii="Times New Roman" w:cs="Times New Roman"/>
          <w:b w:val="0"/>
          <w:color w:val="auto"/>
          <w:lang w:eastAsia="en-US"/>
        </w:rPr>
      </w:pPr>
    </w:p>
    <w:p w14:paraId="3F654298" w14:textId="581B5D99" w:rsidR="004B24B9" w:rsidRPr="004B24B9" w:rsidRDefault="004B24B9" w:rsidP="004B24B9">
      <w:pPr>
        <w:pStyle w:val="Style30"/>
        <w:widowControl/>
        <w:ind w:firstLine="567"/>
        <w:rPr>
          <w:rStyle w:val="FontStyle45"/>
          <w:rFonts w:ascii="Times New Roman" w:cs="Times New Roman"/>
          <w:b w:val="0"/>
          <w:color w:val="auto"/>
          <w:lang w:eastAsia="en-US"/>
        </w:rPr>
      </w:pPr>
      <w:r w:rsidRPr="004B24B9">
        <w:rPr>
          <w:rStyle w:val="FontStyle45"/>
          <w:rFonts w:ascii="Times New Roman" w:cs="Times New Roman"/>
          <w:b w:val="0"/>
          <w:color w:val="auto"/>
          <w:lang w:eastAsia="en-US"/>
        </w:rPr>
        <w:t>Подушки могут подвергаться воздействию протечек жидкости или мочи. Данное испытание определяет время проникновения жидкостей через покрытие (диффузия).</w:t>
      </w:r>
    </w:p>
    <w:p w14:paraId="3C8DB310" w14:textId="77777777" w:rsidR="001A4B4A" w:rsidRPr="001A4B4A" w:rsidRDefault="001A4B4A" w:rsidP="004B24B9">
      <w:pPr>
        <w:pStyle w:val="Style30"/>
        <w:widowControl/>
        <w:ind w:firstLine="567"/>
        <w:rPr>
          <w:rStyle w:val="FontStyle45"/>
          <w:rFonts w:ascii="Times New Roman" w:cs="Times New Roman"/>
          <w:b w:val="0"/>
          <w:color w:val="auto"/>
          <w:sz w:val="20"/>
          <w:lang w:eastAsia="en-US"/>
        </w:rPr>
      </w:pPr>
    </w:p>
    <w:p w14:paraId="2AB89C55" w14:textId="604E728F" w:rsidR="004B24B9" w:rsidRPr="001A4B4A" w:rsidRDefault="004B24B9" w:rsidP="004B24B9">
      <w:pPr>
        <w:pStyle w:val="Style30"/>
        <w:widowControl/>
        <w:ind w:firstLine="567"/>
        <w:rPr>
          <w:rStyle w:val="FontStyle45"/>
          <w:rFonts w:ascii="Times New Roman" w:cs="Times New Roman"/>
          <w:b w:val="0"/>
          <w:color w:val="auto"/>
          <w:sz w:val="20"/>
          <w:lang w:eastAsia="en-US"/>
        </w:rPr>
      </w:pPr>
      <w:r w:rsidRPr="001A4B4A">
        <w:rPr>
          <w:rStyle w:val="FontStyle45"/>
          <w:rFonts w:ascii="Times New Roman" w:cs="Times New Roman"/>
          <w:b w:val="0"/>
          <w:color w:val="auto"/>
          <w:sz w:val="20"/>
          <w:lang w:eastAsia="en-US"/>
        </w:rPr>
        <w:t>П</w:t>
      </w:r>
      <w:r w:rsidR="001A4B4A" w:rsidRPr="001A4B4A">
        <w:rPr>
          <w:rStyle w:val="FontStyle45"/>
          <w:rFonts w:ascii="Times New Roman" w:cs="Times New Roman"/>
          <w:b w:val="0"/>
          <w:color w:val="auto"/>
          <w:sz w:val="20"/>
          <w:lang w:eastAsia="en-US"/>
        </w:rPr>
        <w:t xml:space="preserve">римечание – </w:t>
      </w:r>
      <w:r w:rsidRPr="001A4B4A">
        <w:rPr>
          <w:rStyle w:val="FontStyle45"/>
          <w:rFonts w:ascii="Times New Roman" w:cs="Times New Roman"/>
          <w:b w:val="0"/>
          <w:color w:val="auto"/>
          <w:sz w:val="20"/>
          <w:lang w:eastAsia="en-US"/>
        </w:rPr>
        <w:t xml:space="preserve"> Данное испытание может быть неуместным при использовании резиновых или пленочных изделий, которые образуют непроницаемое для жидкости уплотнение с испытательным приспособлением. Это приводит к тому, что время испытаний намного превышает обоснованный период, и проникновение измерить не удается, поскольку испарение и капиллярное впитывание значительно превышают наблюдаемое значение диффузии.</w:t>
      </w:r>
    </w:p>
    <w:p w14:paraId="07523DED" w14:textId="77777777" w:rsidR="004B24B9" w:rsidRPr="001A4B4A" w:rsidRDefault="004B24B9" w:rsidP="004B24B9">
      <w:pPr>
        <w:pStyle w:val="Style30"/>
        <w:widowControl/>
        <w:ind w:firstLine="567"/>
        <w:rPr>
          <w:rStyle w:val="FontStyle45"/>
          <w:rFonts w:ascii="Times New Roman" w:cs="Times New Roman"/>
          <w:b w:val="0"/>
          <w:color w:val="auto"/>
          <w:sz w:val="20"/>
          <w:lang w:eastAsia="en-US"/>
        </w:rPr>
      </w:pPr>
    </w:p>
    <w:p w14:paraId="791E66CA" w14:textId="4AB2637B" w:rsidR="004B24B9" w:rsidRPr="001A4B4A" w:rsidRDefault="004B24B9" w:rsidP="004B24B9">
      <w:pPr>
        <w:pStyle w:val="Style30"/>
        <w:widowControl/>
        <w:ind w:firstLine="567"/>
        <w:rPr>
          <w:rStyle w:val="FontStyle45"/>
          <w:rFonts w:ascii="Times New Roman" w:cs="Times New Roman"/>
          <w:color w:val="auto"/>
          <w:lang w:eastAsia="en-US"/>
        </w:rPr>
      </w:pPr>
      <w:r w:rsidRPr="001A4B4A">
        <w:rPr>
          <w:rStyle w:val="FontStyle45"/>
          <w:rFonts w:ascii="Times New Roman" w:cs="Times New Roman"/>
          <w:color w:val="auto"/>
          <w:lang w:eastAsia="en-US"/>
        </w:rPr>
        <w:t>12.2</w:t>
      </w:r>
      <w:r w:rsidR="001A4B4A" w:rsidRPr="001A4B4A">
        <w:rPr>
          <w:rStyle w:val="FontStyle45"/>
          <w:rFonts w:ascii="Times New Roman" w:cs="Times New Roman"/>
          <w:color w:val="auto"/>
          <w:lang w:eastAsia="en-US"/>
        </w:rPr>
        <w:t xml:space="preserve"> </w:t>
      </w:r>
      <w:r w:rsidRPr="001A4B4A">
        <w:rPr>
          <w:rStyle w:val="FontStyle45"/>
          <w:rFonts w:ascii="Times New Roman" w:cs="Times New Roman"/>
          <w:color w:val="auto"/>
          <w:lang w:eastAsia="en-US"/>
        </w:rPr>
        <w:t>Метод испытания</w:t>
      </w:r>
    </w:p>
    <w:p w14:paraId="541A0DA0" w14:textId="77777777" w:rsidR="001A4B4A" w:rsidRDefault="001A4B4A" w:rsidP="004B24B9">
      <w:pPr>
        <w:pStyle w:val="Style30"/>
        <w:widowControl/>
        <w:ind w:firstLine="567"/>
        <w:rPr>
          <w:rStyle w:val="FontStyle45"/>
          <w:rFonts w:ascii="Times New Roman" w:cs="Times New Roman"/>
          <w:b w:val="0"/>
          <w:color w:val="auto"/>
          <w:lang w:eastAsia="en-US"/>
        </w:rPr>
      </w:pPr>
    </w:p>
    <w:p w14:paraId="1E5A4E58" w14:textId="741B91D2" w:rsidR="004B24B9" w:rsidRPr="004B24B9" w:rsidRDefault="004B24B9" w:rsidP="004B24B9">
      <w:pPr>
        <w:pStyle w:val="Style30"/>
        <w:widowControl/>
        <w:ind w:firstLine="567"/>
        <w:rPr>
          <w:rStyle w:val="FontStyle45"/>
          <w:rFonts w:ascii="Times New Roman" w:cs="Times New Roman"/>
          <w:b w:val="0"/>
          <w:color w:val="auto"/>
          <w:lang w:eastAsia="en-US"/>
        </w:rPr>
      </w:pPr>
      <w:r w:rsidRPr="004B24B9">
        <w:rPr>
          <w:rStyle w:val="FontStyle45"/>
          <w:rFonts w:ascii="Times New Roman" w:cs="Times New Roman"/>
          <w:b w:val="0"/>
          <w:color w:val="auto"/>
          <w:lang w:eastAsia="en-US"/>
        </w:rPr>
        <w:t>Применяют метод, определенный в ISO 9073-8, с у</w:t>
      </w:r>
      <w:r w:rsidR="001A4B4A">
        <w:rPr>
          <w:rStyle w:val="FontStyle45"/>
          <w:rFonts w:ascii="Times New Roman" w:cs="Times New Roman"/>
          <w:b w:val="0"/>
          <w:color w:val="auto"/>
          <w:lang w:eastAsia="en-US"/>
        </w:rPr>
        <w:t xml:space="preserve">четом ограничения </w:t>
      </w:r>
      <w:r w:rsidR="001A4B4A">
        <w:rPr>
          <w:rStyle w:val="FontStyle45"/>
          <w:rFonts w:ascii="Times New Roman" w:cs="Times New Roman"/>
          <w:b w:val="0"/>
          <w:color w:val="auto"/>
          <w:lang w:eastAsia="en-US"/>
        </w:rPr>
        <w:br/>
        <w:t>времени (3 600</w:t>
      </w:r>
      <w:r w:rsidRPr="004B24B9">
        <w:rPr>
          <w:rStyle w:val="FontStyle45"/>
          <w:rFonts w:ascii="Times New Roman" w:cs="Times New Roman"/>
          <w:b w:val="0"/>
          <w:color w:val="auto"/>
          <w:lang w:eastAsia="en-US"/>
        </w:rPr>
        <w:t xml:space="preserve"> ± 10</w:t>
      </w:r>
      <w:r w:rsidR="001A4B4A">
        <w:rPr>
          <w:rStyle w:val="FontStyle45"/>
          <w:rFonts w:ascii="Times New Roman" w:cs="Times New Roman"/>
          <w:b w:val="0"/>
          <w:color w:val="auto"/>
          <w:lang w:eastAsia="en-US"/>
        </w:rPr>
        <w:t>)</w:t>
      </w:r>
      <w:r w:rsidRPr="004B24B9">
        <w:rPr>
          <w:rStyle w:val="FontStyle45"/>
          <w:rFonts w:ascii="Times New Roman" w:cs="Times New Roman"/>
          <w:b w:val="0"/>
          <w:color w:val="auto"/>
          <w:lang w:eastAsia="en-US"/>
        </w:rPr>
        <w:t xml:space="preserve"> м.</w:t>
      </w:r>
    </w:p>
    <w:p w14:paraId="097C3C4C" w14:textId="77777777" w:rsidR="004B24B9" w:rsidRPr="004B24B9" w:rsidRDefault="004B24B9" w:rsidP="004B24B9">
      <w:pPr>
        <w:pStyle w:val="Style30"/>
        <w:widowControl/>
        <w:ind w:firstLine="567"/>
        <w:rPr>
          <w:rStyle w:val="FontStyle45"/>
          <w:rFonts w:ascii="Times New Roman" w:cs="Times New Roman"/>
          <w:b w:val="0"/>
          <w:color w:val="auto"/>
          <w:lang w:eastAsia="en-US"/>
        </w:rPr>
      </w:pPr>
    </w:p>
    <w:p w14:paraId="7E21D72B" w14:textId="4ACB3AC2" w:rsidR="004B24B9" w:rsidRPr="001A4B4A" w:rsidRDefault="004B24B9" w:rsidP="004B24B9">
      <w:pPr>
        <w:pStyle w:val="Style30"/>
        <w:widowControl/>
        <w:ind w:firstLine="567"/>
        <w:rPr>
          <w:rStyle w:val="FontStyle45"/>
          <w:rFonts w:ascii="Times New Roman" w:cs="Times New Roman"/>
          <w:color w:val="auto"/>
          <w:lang w:eastAsia="en-US"/>
        </w:rPr>
      </w:pPr>
      <w:r w:rsidRPr="001A4B4A">
        <w:rPr>
          <w:rStyle w:val="FontStyle45"/>
          <w:rFonts w:ascii="Times New Roman" w:cs="Times New Roman"/>
          <w:color w:val="auto"/>
          <w:lang w:eastAsia="en-US"/>
        </w:rPr>
        <w:t>12.3</w:t>
      </w:r>
      <w:r w:rsidR="001A4B4A" w:rsidRPr="001A4B4A">
        <w:rPr>
          <w:rStyle w:val="FontStyle45"/>
          <w:rFonts w:ascii="Times New Roman" w:cs="Times New Roman"/>
          <w:color w:val="auto"/>
          <w:lang w:eastAsia="en-US"/>
        </w:rPr>
        <w:t xml:space="preserve"> </w:t>
      </w:r>
      <w:r w:rsidRPr="001A4B4A">
        <w:rPr>
          <w:rStyle w:val="FontStyle45"/>
          <w:rFonts w:ascii="Times New Roman" w:cs="Times New Roman"/>
          <w:color w:val="auto"/>
          <w:lang w:eastAsia="en-US"/>
        </w:rPr>
        <w:t>Протокол испытаний</w:t>
      </w:r>
    </w:p>
    <w:p w14:paraId="757DCC73" w14:textId="77777777" w:rsidR="001A4B4A" w:rsidRDefault="001A4B4A" w:rsidP="004B24B9">
      <w:pPr>
        <w:pStyle w:val="Style30"/>
        <w:widowControl/>
        <w:ind w:firstLine="567"/>
        <w:rPr>
          <w:rStyle w:val="FontStyle45"/>
          <w:rFonts w:ascii="Times New Roman" w:cs="Times New Roman"/>
          <w:b w:val="0"/>
          <w:color w:val="auto"/>
          <w:lang w:eastAsia="en-US"/>
        </w:rPr>
      </w:pPr>
    </w:p>
    <w:p w14:paraId="73488939" w14:textId="7CEEC8BB" w:rsidR="004B24B9" w:rsidRPr="004B24B9" w:rsidRDefault="004B24B9" w:rsidP="004B24B9">
      <w:pPr>
        <w:pStyle w:val="Style30"/>
        <w:widowControl/>
        <w:ind w:firstLine="567"/>
        <w:rPr>
          <w:rStyle w:val="FontStyle45"/>
          <w:rFonts w:ascii="Times New Roman" w:cs="Times New Roman"/>
          <w:b w:val="0"/>
          <w:color w:val="auto"/>
          <w:lang w:eastAsia="en-US"/>
        </w:rPr>
      </w:pPr>
      <w:r w:rsidRPr="004B24B9">
        <w:rPr>
          <w:rStyle w:val="FontStyle45"/>
          <w:rFonts w:ascii="Times New Roman" w:cs="Times New Roman"/>
          <w:b w:val="0"/>
          <w:color w:val="auto"/>
          <w:lang w:eastAsia="en-US"/>
        </w:rPr>
        <w:t xml:space="preserve">Требования к результатам испытания, указываемым в отчете, определены </w:t>
      </w:r>
      <w:r w:rsidR="001A4B4A">
        <w:rPr>
          <w:rStyle w:val="FontStyle45"/>
          <w:rFonts w:ascii="Times New Roman" w:cs="Times New Roman"/>
          <w:b w:val="0"/>
          <w:color w:val="auto"/>
          <w:lang w:eastAsia="en-US"/>
        </w:rPr>
        <w:br/>
      </w:r>
      <w:r w:rsidRPr="004B24B9">
        <w:rPr>
          <w:rStyle w:val="FontStyle45"/>
          <w:rFonts w:ascii="Times New Roman" w:cs="Times New Roman"/>
          <w:b w:val="0"/>
          <w:color w:val="auto"/>
          <w:lang w:eastAsia="en-US"/>
        </w:rPr>
        <w:t>в раздел</w:t>
      </w:r>
      <w:r w:rsidR="001A4B4A">
        <w:rPr>
          <w:rStyle w:val="FontStyle45"/>
          <w:rFonts w:ascii="Times New Roman" w:cs="Times New Roman"/>
          <w:b w:val="0"/>
          <w:color w:val="auto"/>
          <w:lang w:eastAsia="en-US"/>
        </w:rPr>
        <w:t>е</w:t>
      </w:r>
      <w:r w:rsidRPr="004B24B9">
        <w:rPr>
          <w:rStyle w:val="FontStyle45"/>
          <w:rFonts w:ascii="Times New Roman" w:cs="Times New Roman"/>
          <w:b w:val="0"/>
          <w:color w:val="auto"/>
          <w:lang w:eastAsia="en-US"/>
        </w:rPr>
        <w:t xml:space="preserve"> 16.</w:t>
      </w:r>
    </w:p>
    <w:p w14:paraId="40C5529B" w14:textId="77777777" w:rsidR="004B24B9" w:rsidRPr="004B24B9" w:rsidRDefault="004B24B9" w:rsidP="004B24B9">
      <w:pPr>
        <w:pStyle w:val="Style30"/>
        <w:widowControl/>
        <w:ind w:firstLine="567"/>
        <w:rPr>
          <w:rStyle w:val="FontStyle45"/>
          <w:rFonts w:ascii="Times New Roman" w:cs="Times New Roman"/>
          <w:b w:val="0"/>
          <w:color w:val="auto"/>
          <w:lang w:eastAsia="en-US"/>
        </w:rPr>
      </w:pPr>
    </w:p>
    <w:p w14:paraId="6CFEEABC" w14:textId="2FE5A74A" w:rsidR="004B24B9" w:rsidRPr="001A4B4A" w:rsidRDefault="004B24B9" w:rsidP="004B24B9">
      <w:pPr>
        <w:pStyle w:val="Style30"/>
        <w:widowControl/>
        <w:ind w:firstLine="567"/>
        <w:rPr>
          <w:rStyle w:val="FontStyle45"/>
          <w:rFonts w:ascii="Times New Roman" w:cs="Times New Roman"/>
          <w:color w:val="auto"/>
          <w:lang w:eastAsia="en-US"/>
        </w:rPr>
      </w:pPr>
      <w:r w:rsidRPr="001A4B4A">
        <w:rPr>
          <w:rStyle w:val="FontStyle45"/>
          <w:rFonts w:ascii="Times New Roman" w:cs="Times New Roman"/>
          <w:color w:val="auto"/>
          <w:lang w:eastAsia="en-US"/>
        </w:rPr>
        <w:t>13</w:t>
      </w:r>
      <w:r w:rsidR="001A4B4A" w:rsidRPr="001A4B4A">
        <w:rPr>
          <w:rStyle w:val="FontStyle45"/>
          <w:rFonts w:ascii="Times New Roman" w:cs="Times New Roman"/>
          <w:color w:val="auto"/>
          <w:lang w:eastAsia="en-US"/>
        </w:rPr>
        <w:t xml:space="preserve"> </w:t>
      </w:r>
      <w:r w:rsidRPr="001A4B4A">
        <w:rPr>
          <w:rStyle w:val="FontStyle45"/>
          <w:rFonts w:ascii="Times New Roman" w:cs="Times New Roman"/>
          <w:color w:val="auto"/>
          <w:lang w:eastAsia="en-US"/>
        </w:rPr>
        <w:t>Биосовместимость</w:t>
      </w:r>
    </w:p>
    <w:p w14:paraId="0A8013C1" w14:textId="77777777" w:rsidR="004B24B9" w:rsidRPr="001A4B4A" w:rsidRDefault="004B24B9" w:rsidP="004B24B9">
      <w:pPr>
        <w:pStyle w:val="Style30"/>
        <w:widowControl/>
        <w:ind w:firstLine="567"/>
        <w:rPr>
          <w:rStyle w:val="FontStyle45"/>
          <w:rFonts w:ascii="Times New Roman" w:cs="Times New Roman"/>
          <w:color w:val="auto"/>
          <w:lang w:eastAsia="en-US"/>
        </w:rPr>
      </w:pPr>
    </w:p>
    <w:p w14:paraId="6E82847D" w14:textId="735B1277" w:rsidR="004B24B9" w:rsidRPr="001A4B4A" w:rsidRDefault="004B24B9" w:rsidP="004B24B9">
      <w:pPr>
        <w:pStyle w:val="Style30"/>
        <w:widowControl/>
        <w:ind w:firstLine="567"/>
        <w:rPr>
          <w:rStyle w:val="FontStyle45"/>
          <w:rFonts w:ascii="Times New Roman" w:cs="Times New Roman"/>
          <w:color w:val="auto"/>
          <w:lang w:eastAsia="en-US"/>
        </w:rPr>
      </w:pPr>
      <w:r w:rsidRPr="001A4B4A">
        <w:rPr>
          <w:rStyle w:val="FontStyle45"/>
          <w:rFonts w:ascii="Times New Roman" w:cs="Times New Roman"/>
          <w:color w:val="auto"/>
          <w:lang w:eastAsia="en-US"/>
        </w:rPr>
        <w:t>13.1</w:t>
      </w:r>
      <w:r w:rsidR="001A4B4A" w:rsidRPr="001A4B4A">
        <w:rPr>
          <w:rStyle w:val="FontStyle45"/>
          <w:rFonts w:ascii="Times New Roman" w:cs="Times New Roman"/>
          <w:color w:val="auto"/>
          <w:lang w:eastAsia="en-US"/>
        </w:rPr>
        <w:t xml:space="preserve"> </w:t>
      </w:r>
      <w:r w:rsidRPr="001A4B4A">
        <w:rPr>
          <w:rStyle w:val="FontStyle45"/>
          <w:rFonts w:ascii="Times New Roman" w:cs="Times New Roman"/>
          <w:color w:val="auto"/>
          <w:lang w:eastAsia="en-US"/>
        </w:rPr>
        <w:t>Обоснование</w:t>
      </w:r>
    </w:p>
    <w:p w14:paraId="36AADE0B" w14:textId="77777777" w:rsidR="001A4B4A" w:rsidRDefault="001A4B4A" w:rsidP="004B24B9">
      <w:pPr>
        <w:pStyle w:val="Style30"/>
        <w:widowControl/>
        <w:ind w:firstLine="567"/>
        <w:rPr>
          <w:rStyle w:val="FontStyle45"/>
          <w:rFonts w:ascii="Times New Roman" w:cs="Times New Roman"/>
          <w:b w:val="0"/>
          <w:color w:val="auto"/>
          <w:lang w:eastAsia="en-US"/>
        </w:rPr>
      </w:pPr>
    </w:p>
    <w:p w14:paraId="2A4029DC" w14:textId="0CF88FA1" w:rsidR="00946971" w:rsidRDefault="004B24B9" w:rsidP="004B24B9">
      <w:pPr>
        <w:pStyle w:val="Style30"/>
        <w:widowControl/>
        <w:ind w:firstLine="567"/>
        <w:rPr>
          <w:rStyle w:val="FontStyle45"/>
          <w:rFonts w:ascii="Times New Roman" w:cs="Times New Roman"/>
          <w:b w:val="0"/>
          <w:color w:val="auto"/>
          <w:lang w:eastAsia="en-US"/>
        </w:rPr>
      </w:pPr>
      <w:r w:rsidRPr="004B24B9">
        <w:rPr>
          <w:rStyle w:val="FontStyle45"/>
          <w:rFonts w:ascii="Times New Roman" w:cs="Times New Roman"/>
          <w:b w:val="0"/>
          <w:color w:val="auto"/>
          <w:lang w:eastAsia="en-US"/>
        </w:rPr>
        <w:t xml:space="preserve">Целостность ткани может оказаться под угрозой из-за контакта между компонентами подушки сиденья и кожей. Данный метод испытания определяет, как </w:t>
      </w:r>
      <w:r w:rsidRPr="004B24B9">
        <w:rPr>
          <w:rStyle w:val="FontStyle45"/>
          <w:rFonts w:ascii="Times New Roman" w:cs="Times New Roman"/>
          <w:b w:val="0"/>
          <w:color w:val="auto"/>
          <w:lang w:eastAsia="en-US"/>
        </w:rPr>
        <w:lastRenderedPageBreak/>
        <w:t>испытать биологическую совместимость компонентов подушки, которые могут иметь прямой контакт с кожей при нормальном использовании, или если их неправильно используют, или если не удается содержать компоненты подушки</w:t>
      </w:r>
      <w:r>
        <w:rPr>
          <w:rStyle w:val="FontStyle45"/>
          <w:rFonts w:ascii="Times New Roman" w:cs="Times New Roman"/>
          <w:b w:val="0"/>
          <w:color w:val="auto"/>
          <w:lang w:eastAsia="en-US"/>
        </w:rPr>
        <w:t xml:space="preserve"> </w:t>
      </w:r>
      <w:r w:rsidRPr="004B24B9">
        <w:rPr>
          <w:rStyle w:val="FontStyle45"/>
          <w:rFonts w:ascii="Times New Roman" w:cs="Times New Roman"/>
          <w:b w:val="0"/>
          <w:color w:val="auto"/>
          <w:lang w:eastAsia="en-US"/>
        </w:rPr>
        <w:t>таким образом, что они осуществляли контакт с кожей. Данное испытание также предназначено для того, чтобы продемонстрировать биологическую совместимость, если компоненты подушки вступают в контакт с открытыми ранами.</w:t>
      </w:r>
    </w:p>
    <w:p w14:paraId="3A654994" w14:textId="77777777" w:rsidR="00AE6FBA" w:rsidRDefault="00AE6FBA" w:rsidP="00AE6FBA">
      <w:pPr>
        <w:pStyle w:val="Style30"/>
        <w:widowControl/>
        <w:ind w:firstLine="567"/>
        <w:rPr>
          <w:rStyle w:val="FontStyle45"/>
          <w:rFonts w:ascii="Times New Roman" w:cs="Times New Roman"/>
          <w:b w:val="0"/>
          <w:color w:val="auto"/>
          <w:lang w:eastAsia="en-US"/>
        </w:rPr>
      </w:pPr>
    </w:p>
    <w:p w14:paraId="25EF690E" w14:textId="7176C061" w:rsidR="00AE6FBA" w:rsidRPr="00AE6FBA" w:rsidRDefault="00AE6FBA" w:rsidP="00AE6FBA">
      <w:pPr>
        <w:pStyle w:val="Style30"/>
        <w:widowControl/>
        <w:ind w:firstLine="567"/>
        <w:rPr>
          <w:rStyle w:val="FontStyle45"/>
          <w:rFonts w:ascii="Times New Roman" w:cs="Times New Roman"/>
          <w:color w:val="auto"/>
          <w:lang w:eastAsia="en-US"/>
        </w:rPr>
      </w:pPr>
      <w:r w:rsidRPr="00AE6FBA">
        <w:rPr>
          <w:rStyle w:val="FontStyle45"/>
          <w:rFonts w:ascii="Times New Roman" w:cs="Times New Roman"/>
          <w:color w:val="auto"/>
          <w:lang w:eastAsia="en-US"/>
        </w:rPr>
        <w:t>13.2 Метод испытания</w:t>
      </w:r>
    </w:p>
    <w:p w14:paraId="7DC87245" w14:textId="77777777" w:rsidR="00AE6FBA" w:rsidRDefault="00AE6FBA" w:rsidP="00AE6FBA">
      <w:pPr>
        <w:pStyle w:val="Style30"/>
        <w:widowControl/>
        <w:ind w:firstLine="567"/>
        <w:rPr>
          <w:rStyle w:val="FontStyle45"/>
          <w:rFonts w:ascii="Times New Roman" w:cs="Times New Roman"/>
          <w:b w:val="0"/>
          <w:color w:val="auto"/>
          <w:lang w:eastAsia="en-US"/>
        </w:rPr>
      </w:pPr>
    </w:p>
    <w:p w14:paraId="6C9DFF59" w14:textId="3AEEFF64"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Применяют метод испытания, определенный в ISO 10993-1 к любым частям подушки сиденья, которые имеют возможность контактировать с кожей пользователя.</w:t>
      </w:r>
    </w:p>
    <w:p w14:paraId="0459DB31" w14:textId="77777777" w:rsidR="00AE6FBA" w:rsidRPr="00AE6FBA" w:rsidRDefault="00AE6FBA" w:rsidP="00AE6FBA">
      <w:pPr>
        <w:pStyle w:val="Style30"/>
        <w:widowControl/>
        <w:ind w:firstLine="567"/>
        <w:rPr>
          <w:rStyle w:val="FontStyle45"/>
          <w:rFonts w:ascii="Times New Roman" w:cs="Times New Roman"/>
          <w:b w:val="0"/>
          <w:color w:val="auto"/>
          <w:lang w:eastAsia="en-US"/>
        </w:rPr>
      </w:pPr>
    </w:p>
    <w:p w14:paraId="063AA2F9" w14:textId="518BCB9D" w:rsidR="00AE6FBA" w:rsidRPr="00AE6FBA" w:rsidRDefault="00AE6FBA" w:rsidP="00AE6FBA">
      <w:pPr>
        <w:pStyle w:val="Style30"/>
        <w:widowControl/>
        <w:ind w:firstLine="567"/>
        <w:rPr>
          <w:rStyle w:val="FontStyle45"/>
          <w:rFonts w:ascii="Times New Roman" w:cs="Times New Roman"/>
          <w:color w:val="auto"/>
          <w:lang w:eastAsia="en-US"/>
        </w:rPr>
      </w:pPr>
      <w:r w:rsidRPr="00AE6FBA">
        <w:rPr>
          <w:rStyle w:val="FontStyle45"/>
          <w:rFonts w:ascii="Times New Roman" w:cs="Times New Roman"/>
          <w:color w:val="auto"/>
          <w:lang w:eastAsia="en-US"/>
        </w:rPr>
        <w:t>13.3 Протокол испытаний</w:t>
      </w:r>
    </w:p>
    <w:p w14:paraId="26DA035F" w14:textId="77777777" w:rsidR="00AE6FBA" w:rsidRDefault="00AE6FBA" w:rsidP="00AE6FBA">
      <w:pPr>
        <w:pStyle w:val="Style30"/>
        <w:widowControl/>
        <w:ind w:firstLine="567"/>
        <w:rPr>
          <w:rStyle w:val="FontStyle45"/>
          <w:rFonts w:ascii="Times New Roman" w:cs="Times New Roman"/>
          <w:b w:val="0"/>
          <w:color w:val="auto"/>
          <w:lang w:eastAsia="en-US"/>
        </w:rPr>
      </w:pPr>
    </w:p>
    <w:p w14:paraId="128AD877" w14:textId="6E8B379D"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 xml:space="preserve">Требования к результатам испытания, указываемым в отчете, определены </w:t>
      </w:r>
      <w:r>
        <w:rPr>
          <w:rStyle w:val="FontStyle45"/>
          <w:rFonts w:ascii="Times New Roman" w:cs="Times New Roman"/>
          <w:b w:val="0"/>
          <w:color w:val="auto"/>
          <w:lang w:eastAsia="en-US"/>
        </w:rPr>
        <w:br/>
      </w:r>
      <w:r w:rsidRPr="00AE6FBA">
        <w:rPr>
          <w:rStyle w:val="FontStyle45"/>
          <w:rFonts w:ascii="Times New Roman" w:cs="Times New Roman"/>
          <w:b w:val="0"/>
          <w:color w:val="auto"/>
          <w:lang w:eastAsia="en-US"/>
        </w:rPr>
        <w:t>в разделе 16.</w:t>
      </w:r>
    </w:p>
    <w:p w14:paraId="739F14EF" w14:textId="77777777" w:rsidR="00AE6FBA" w:rsidRPr="00AE6FBA" w:rsidRDefault="00AE6FBA" w:rsidP="00AE6FBA">
      <w:pPr>
        <w:pStyle w:val="Style30"/>
        <w:widowControl/>
        <w:ind w:firstLine="567"/>
        <w:rPr>
          <w:rStyle w:val="FontStyle45"/>
          <w:rFonts w:ascii="Times New Roman" w:cs="Times New Roman"/>
          <w:b w:val="0"/>
          <w:color w:val="auto"/>
          <w:lang w:eastAsia="en-US"/>
        </w:rPr>
      </w:pPr>
    </w:p>
    <w:p w14:paraId="38F30E82" w14:textId="10CD5DF9" w:rsidR="00AE6FBA" w:rsidRPr="00AE6FBA" w:rsidRDefault="00AE6FBA" w:rsidP="00AE6FBA">
      <w:pPr>
        <w:pStyle w:val="Style30"/>
        <w:widowControl/>
        <w:ind w:firstLine="567"/>
        <w:rPr>
          <w:rStyle w:val="FontStyle45"/>
          <w:rFonts w:ascii="Times New Roman" w:cs="Times New Roman"/>
          <w:color w:val="auto"/>
          <w:lang w:eastAsia="en-US"/>
        </w:rPr>
      </w:pPr>
      <w:r w:rsidRPr="00AE6FBA">
        <w:rPr>
          <w:rStyle w:val="FontStyle45"/>
          <w:rFonts w:ascii="Times New Roman" w:cs="Times New Roman"/>
          <w:color w:val="auto"/>
          <w:lang w:eastAsia="en-US"/>
        </w:rPr>
        <w:t>14 Испытание на гистерезис</w:t>
      </w:r>
    </w:p>
    <w:p w14:paraId="5F806A77" w14:textId="77777777" w:rsidR="00AE6FBA" w:rsidRPr="00AE6FBA" w:rsidRDefault="00AE6FBA" w:rsidP="00AE6FBA">
      <w:pPr>
        <w:pStyle w:val="Style30"/>
        <w:widowControl/>
        <w:ind w:firstLine="567"/>
        <w:rPr>
          <w:rStyle w:val="FontStyle45"/>
          <w:rFonts w:ascii="Times New Roman" w:cs="Times New Roman"/>
          <w:color w:val="auto"/>
          <w:lang w:eastAsia="en-US"/>
        </w:rPr>
      </w:pPr>
    </w:p>
    <w:p w14:paraId="5C813DE1" w14:textId="59CB060A" w:rsidR="00AE6FBA" w:rsidRPr="00AE6FBA" w:rsidRDefault="00AE6FBA" w:rsidP="00AE6FBA">
      <w:pPr>
        <w:pStyle w:val="Style30"/>
        <w:widowControl/>
        <w:ind w:firstLine="567"/>
        <w:rPr>
          <w:rStyle w:val="FontStyle45"/>
          <w:rFonts w:ascii="Times New Roman" w:cs="Times New Roman"/>
          <w:color w:val="auto"/>
          <w:lang w:eastAsia="en-US"/>
        </w:rPr>
      </w:pPr>
      <w:r w:rsidRPr="00AE6FBA">
        <w:rPr>
          <w:rStyle w:val="FontStyle45"/>
          <w:rFonts w:ascii="Times New Roman" w:cs="Times New Roman"/>
          <w:color w:val="auto"/>
          <w:lang w:eastAsia="en-US"/>
        </w:rPr>
        <w:t>14.1 Обоснование</w:t>
      </w:r>
    </w:p>
    <w:p w14:paraId="2B74F97A" w14:textId="77777777" w:rsidR="00AE6FBA" w:rsidRDefault="00AE6FBA" w:rsidP="00AE6FBA">
      <w:pPr>
        <w:pStyle w:val="Style30"/>
        <w:widowControl/>
        <w:ind w:firstLine="567"/>
        <w:rPr>
          <w:rStyle w:val="FontStyle45"/>
          <w:rFonts w:ascii="Times New Roman" w:cs="Times New Roman"/>
          <w:b w:val="0"/>
          <w:color w:val="auto"/>
          <w:lang w:eastAsia="en-US"/>
        </w:rPr>
      </w:pPr>
    </w:p>
    <w:p w14:paraId="652FDB18" w14:textId="59342939"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Испытание на гистерезис предоставляет также информацию о гистерезисной характеристике подушки сиденья. Гистерезис является мерой энергии, потерянной в подушке во время цикла нагружения и разгрузки. Гистерезис связан с демпфированием удара (см. раздел 9). Подушки с большими значениями гистерезиса будут иметь тенденцию к поглощению энергии, когда их используют на грубых поверхностях или при спуске вниз по ступеням, вместо того, чтобы передавать энергию удара тканям пользователя.</w:t>
      </w:r>
    </w:p>
    <w:p w14:paraId="77F5194F" w14:textId="77777777" w:rsidR="00AE6FBA" w:rsidRPr="00AE6FBA" w:rsidRDefault="00AE6FBA" w:rsidP="00AE6FBA">
      <w:pPr>
        <w:pStyle w:val="Style30"/>
        <w:widowControl/>
        <w:ind w:firstLine="567"/>
        <w:rPr>
          <w:rStyle w:val="FontStyle45"/>
          <w:rFonts w:ascii="Times New Roman" w:cs="Times New Roman"/>
          <w:b w:val="0"/>
          <w:color w:val="auto"/>
          <w:lang w:eastAsia="en-US"/>
        </w:rPr>
      </w:pPr>
    </w:p>
    <w:p w14:paraId="10D8D3A1" w14:textId="24A734D3" w:rsidR="00AE6FBA" w:rsidRPr="00AE6FBA" w:rsidRDefault="00AE6FBA" w:rsidP="00AE6FBA">
      <w:pPr>
        <w:pStyle w:val="Style30"/>
        <w:widowControl/>
        <w:ind w:firstLine="567"/>
        <w:rPr>
          <w:rStyle w:val="FontStyle45"/>
          <w:rFonts w:ascii="Times New Roman" w:cs="Times New Roman"/>
          <w:color w:val="auto"/>
          <w:lang w:eastAsia="en-US"/>
        </w:rPr>
      </w:pPr>
      <w:r w:rsidRPr="00AE6FBA">
        <w:rPr>
          <w:rStyle w:val="FontStyle45"/>
          <w:rFonts w:ascii="Times New Roman" w:cs="Times New Roman"/>
          <w:color w:val="auto"/>
          <w:lang w:eastAsia="en-US"/>
        </w:rPr>
        <w:t>14.2 Метод испытания</w:t>
      </w:r>
    </w:p>
    <w:p w14:paraId="388270F9" w14:textId="77777777" w:rsidR="00AE6FBA" w:rsidRDefault="00AE6FBA" w:rsidP="00AE6FBA">
      <w:pPr>
        <w:pStyle w:val="Style30"/>
        <w:widowControl/>
        <w:ind w:firstLine="567"/>
        <w:rPr>
          <w:rStyle w:val="FontStyle45"/>
          <w:rFonts w:ascii="Times New Roman" w:cs="Times New Roman"/>
          <w:b w:val="0"/>
          <w:color w:val="auto"/>
          <w:lang w:eastAsia="en-US"/>
        </w:rPr>
      </w:pPr>
    </w:p>
    <w:p w14:paraId="693B7890" w14:textId="47489640"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Обеспечивают предварительные условия и настраива</w:t>
      </w:r>
      <w:r>
        <w:rPr>
          <w:rStyle w:val="FontStyle45"/>
          <w:rFonts w:ascii="Times New Roman" w:cs="Times New Roman"/>
          <w:b w:val="0"/>
          <w:color w:val="auto"/>
          <w:lang w:eastAsia="en-US"/>
        </w:rPr>
        <w:t xml:space="preserve">ют подушку, как определено в </w:t>
      </w:r>
      <w:r w:rsidRPr="00AE6FBA">
        <w:rPr>
          <w:rStyle w:val="FontStyle45"/>
          <w:rFonts w:ascii="Times New Roman" w:cs="Times New Roman"/>
          <w:b w:val="0"/>
          <w:color w:val="auto"/>
          <w:lang w:eastAsia="en-US"/>
        </w:rPr>
        <w:t>6.2 и 6.3.</w:t>
      </w:r>
    </w:p>
    <w:p w14:paraId="298D2B8B" w14:textId="4F541FF2"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b)</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Используя нагрузочн</w:t>
      </w:r>
      <w:r>
        <w:rPr>
          <w:rStyle w:val="FontStyle45"/>
          <w:rFonts w:ascii="Times New Roman" w:cs="Times New Roman"/>
          <w:b w:val="0"/>
          <w:color w:val="auto"/>
          <w:lang w:eastAsia="en-US"/>
        </w:rPr>
        <w:t>ую</w:t>
      </w:r>
      <w:r w:rsidRPr="00AE6FBA">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установку</w:t>
      </w:r>
      <w:r w:rsidRPr="00AE6FBA">
        <w:rPr>
          <w:rStyle w:val="FontStyle45"/>
          <w:rFonts w:ascii="Times New Roman" w:cs="Times New Roman"/>
          <w:b w:val="0"/>
          <w:color w:val="auto"/>
          <w:lang w:eastAsia="en-US"/>
        </w:rPr>
        <w:t>, приводят RCLI в контакт с испытательной поверхностью, используемой для опоры подушки сиденья; и обнуляют датчик высоты или иначе компенсируют на высоту части приспособления индентора.</w:t>
      </w:r>
    </w:p>
    <w:p w14:paraId="27CC374F" w14:textId="50991DE9"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c)</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Поднимают RCLI так, чтобы подушка могла быть размещена на основании стенда.</w:t>
      </w:r>
    </w:p>
    <w:p w14:paraId="607293EF" w14:textId="586E3918"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d)</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Приводят RCLI в контакт с подушкой так, чтобы ишиасные бугристости индентора находились впереди задней кромки подушки на расстоянии (125 ± 25) мм или были выровнены с аналогичной частью подушки.</w:t>
      </w:r>
    </w:p>
    <w:p w14:paraId="26A2278B" w14:textId="0AF128B3"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e)</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Прикладывают начальную вертикальную нагрузку, равную 8 Н.</w:t>
      </w:r>
    </w:p>
    <w:p w14:paraId="35D3D2AB" w14:textId="720D1921"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f)</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Выполняют однократный цикл нагрузки от 8 Н до 750 Н и обратно до 8 Н, на скорости 1 мм/с.</w:t>
      </w:r>
    </w:p>
    <w:p w14:paraId="1A45B56D" w14:textId="557FD124"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g)</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Непрерывно регистрируют усилие, толщину и время.</w:t>
      </w:r>
    </w:p>
    <w:p w14:paraId="7F4DDF20" w14:textId="30B784E2"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h)</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Дают возможность подушке восстановиться в течение</w:t>
      </w:r>
      <w:r>
        <w:rPr>
          <w:rStyle w:val="FontStyle45"/>
          <w:rFonts w:ascii="Times New Roman" w:cs="Times New Roman"/>
          <w:b w:val="0"/>
          <w:color w:val="auto"/>
          <w:lang w:eastAsia="en-US"/>
        </w:rPr>
        <w:t xml:space="preserve"> (300 ± 10) с, как указано в </w:t>
      </w:r>
      <w:r w:rsidRPr="00AE6FBA">
        <w:rPr>
          <w:rStyle w:val="FontStyle45"/>
          <w:rFonts w:ascii="Times New Roman" w:cs="Times New Roman"/>
          <w:b w:val="0"/>
          <w:color w:val="auto"/>
          <w:lang w:eastAsia="en-US"/>
        </w:rPr>
        <w:t>6.3 b).</w:t>
      </w:r>
    </w:p>
    <w:p w14:paraId="6975C83B" w14:textId="5F4C35AA"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i)</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Повторяют шаги по перечислениям b) - h) еще два раза для получения трех общих наборов данных, включающих как увеличение, так и уменьшение нагрузки на подушку.</w:t>
      </w:r>
    </w:p>
    <w:p w14:paraId="668F7824" w14:textId="496B01B3" w:rsidR="00AE6FBA" w:rsidRDefault="00AE6FBA" w:rsidP="00AE6FBA">
      <w:pPr>
        <w:pStyle w:val="Style30"/>
        <w:widowControl/>
        <w:ind w:firstLine="567"/>
        <w:rPr>
          <w:rStyle w:val="FontStyle45"/>
          <w:rFonts w:ascii="Times New Roman" w:cs="Times New Roman"/>
          <w:b w:val="0"/>
          <w:color w:val="auto"/>
          <w:lang w:eastAsia="en-US"/>
        </w:rPr>
      </w:pPr>
    </w:p>
    <w:p w14:paraId="292D06CC" w14:textId="77777777" w:rsidR="00AE6FBA" w:rsidRPr="00AE6FBA" w:rsidRDefault="00AE6FBA" w:rsidP="00AE6FBA">
      <w:pPr>
        <w:pStyle w:val="Style30"/>
        <w:widowControl/>
        <w:ind w:firstLine="567"/>
        <w:rPr>
          <w:rStyle w:val="FontStyle45"/>
          <w:rFonts w:ascii="Times New Roman" w:cs="Times New Roman"/>
          <w:b w:val="0"/>
          <w:color w:val="auto"/>
          <w:lang w:eastAsia="en-US"/>
        </w:rPr>
      </w:pPr>
    </w:p>
    <w:p w14:paraId="2900EED2" w14:textId="3F293C0A" w:rsidR="00AE6FBA" w:rsidRPr="00AE6FBA" w:rsidRDefault="00AE6FBA" w:rsidP="00AE6FBA">
      <w:pPr>
        <w:pStyle w:val="Style30"/>
        <w:widowControl/>
        <w:ind w:firstLine="567"/>
        <w:rPr>
          <w:rStyle w:val="FontStyle45"/>
          <w:rFonts w:ascii="Times New Roman" w:cs="Times New Roman"/>
          <w:color w:val="auto"/>
          <w:lang w:eastAsia="en-US"/>
        </w:rPr>
      </w:pPr>
      <w:r w:rsidRPr="00AE6FBA">
        <w:rPr>
          <w:rStyle w:val="FontStyle45"/>
          <w:rFonts w:ascii="Times New Roman" w:cs="Times New Roman"/>
          <w:color w:val="auto"/>
          <w:lang w:eastAsia="en-US"/>
        </w:rPr>
        <w:lastRenderedPageBreak/>
        <w:t>14.3 Метод расчета</w:t>
      </w:r>
    </w:p>
    <w:p w14:paraId="2B94D0E3" w14:textId="77777777" w:rsidR="00AE6FBA" w:rsidRDefault="00AE6FBA" w:rsidP="00AE6FBA">
      <w:pPr>
        <w:pStyle w:val="Style30"/>
        <w:widowControl/>
        <w:ind w:firstLine="567"/>
        <w:rPr>
          <w:rStyle w:val="FontStyle45"/>
          <w:rFonts w:ascii="Times New Roman" w:cs="Times New Roman"/>
          <w:b w:val="0"/>
          <w:color w:val="auto"/>
          <w:lang w:eastAsia="en-US"/>
        </w:rPr>
      </w:pPr>
    </w:p>
    <w:p w14:paraId="23D6BDCA" w14:textId="1621D92A"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Определяют следующее:</w:t>
      </w:r>
    </w:p>
    <w:p w14:paraId="003BBD83" w14:textId="0135CC1A"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 xml:space="preserve">Среднее значение толщины при сжатии из трех наборов данных: 8 Н, 250 Н, </w:t>
      </w:r>
      <w:r>
        <w:rPr>
          <w:rStyle w:val="FontStyle45"/>
          <w:rFonts w:ascii="Times New Roman" w:cs="Times New Roman"/>
          <w:b w:val="0"/>
          <w:color w:val="auto"/>
          <w:lang w:eastAsia="en-US"/>
        </w:rPr>
        <w:br/>
      </w:r>
      <w:r w:rsidRPr="00AE6FBA">
        <w:rPr>
          <w:rStyle w:val="FontStyle45"/>
          <w:rFonts w:ascii="Times New Roman" w:cs="Times New Roman"/>
          <w:b w:val="0"/>
          <w:color w:val="auto"/>
          <w:lang w:eastAsia="en-US"/>
        </w:rPr>
        <w:t>500 Н, 750 Н, 500 Н, 250 Н, 8 Н. Указывают толщину по каждой единице прилагаемого усилия.</w:t>
      </w:r>
    </w:p>
    <w:p w14:paraId="0EE1F6E0" w14:textId="2B45F396"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b)</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 xml:space="preserve">Среднее значение толщины при сжатии из трех наборов данных: 8 Н, 250 Н, </w:t>
      </w:r>
      <w:r>
        <w:rPr>
          <w:rStyle w:val="FontStyle45"/>
          <w:rFonts w:ascii="Times New Roman" w:cs="Times New Roman"/>
          <w:b w:val="0"/>
          <w:color w:val="auto"/>
          <w:lang w:eastAsia="en-US"/>
        </w:rPr>
        <w:br/>
      </w:r>
      <w:r w:rsidRPr="00AE6FBA">
        <w:rPr>
          <w:rStyle w:val="FontStyle45"/>
          <w:rFonts w:ascii="Times New Roman" w:cs="Times New Roman"/>
          <w:b w:val="0"/>
          <w:color w:val="auto"/>
          <w:lang w:eastAsia="en-US"/>
        </w:rPr>
        <w:t>500 Н, 750 Н.</w:t>
      </w:r>
    </w:p>
    <w:p w14:paraId="69C532F5" w14:textId="0155E2D5" w:rsidR="00946971"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c)</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 xml:space="preserve">Среднее значение толщины при сжатии из трех наборов данных: 500 Н, 250 Н, </w:t>
      </w:r>
      <w:r>
        <w:rPr>
          <w:rStyle w:val="FontStyle45"/>
          <w:rFonts w:ascii="Times New Roman" w:cs="Times New Roman"/>
          <w:b w:val="0"/>
          <w:color w:val="auto"/>
          <w:lang w:eastAsia="en-US"/>
        </w:rPr>
        <w:br/>
      </w:r>
      <w:r w:rsidRPr="00AE6FBA">
        <w:rPr>
          <w:rStyle w:val="FontStyle45"/>
          <w:rFonts w:ascii="Times New Roman" w:cs="Times New Roman"/>
          <w:b w:val="0"/>
          <w:color w:val="auto"/>
          <w:lang w:eastAsia="en-US"/>
        </w:rPr>
        <w:t>8 Н.</w:t>
      </w:r>
    </w:p>
    <w:p w14:paraId="36302FDD" w14:textId="1D945FB4" w:rsidR="001A4B4A" w:rsidRDefault="00AE6FBA" w:rsidP="00F33C7B">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d)</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Гистерезис указывает на:</w:t>
      </w:r>
    </w:p>
    <w:p w14:paraId="48B8E71E" w14:textId="70571D82" w:rsidR="001A4B4A" w:rsidRDefault="001A4B4A" w:rsidP="00F33C7B">
      <w:pPr>
        <w:pStyle w:val="Style30"/>
        <w:widowControl/>
        <w:ind w:firstLine="567"/>
        <w:rPr>
          <w:rStyle w:val="FontStyle45"/>
          <w:rFonts w:ascii="Times New Roman" w:cs="Times New Roman"/>
          <w:b w:val="0"/>
          <w:color w:val="auto"/>
          <w:lang w:eastAsia="en-US"/>
        </w:rPr>
      </w:pPr>
    </w:p>
    <w:p w14:paraId="5913FA3D" w14:textId="01AFDA35" w:rsidR="001A4B4A" w:rsidRDefault="00AE6FBA" w:rsidP="00F33C7B">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 xml:space="preserve">гистерезис при 250 Н </w:t>
      </w:r>
      <w:r>
        <w:rPr>
          <w:rStyle w:val="FontStyle45"/>
          <w:rFonts w:ascii="Times New Roman" w:cs="Times New Roman"/>
          <w:b w:val="0"/>
          <w:color w:val="auto"/>
          <w:lang w:eastAsia="en-US"/>
        </w:rPr>
        <w:t xml:space="preserve">= </w:t>
      </w:r>
      <m:oMath>
        <m:f>
          <m:fPr>
            <m:ctrlPr>
              <w:rPr>
                <w:rStyle w:val="FontStyle45"/>
                <w:rFonts w:ascii="Cambria Math" w:hAnsi="Cambria Math" w:cs="Times New Roman"/>
                <w:b w:val="0"/>
                <w:bCs w:val="0"/>
                <w:color w:val="auto"/>
                <w:lang w:eastAsia="en-US"/>
              </w:rPr>
            </m:ctrlPr>
          </m:fPr>
          <m:num>
            <m:r>
              <m:rPr>
                <m:sty m:val="p"/>
              </m:rPr>
              <w:rPr>
                <w:rStyle w:val="FontStyle45"/>
                <w:rFonts w:ascii="Cambria Math" w:hAnsi="Cambria Math" w:cs="Times New Roman"/>
                <w:color w:val="auto"/>
                <w:lang w:eastAsia="en-US"/>
              </w:rPr>
              <m:t>средняя толщина без нагрузки при 250 Н</m:t>
            </m:r>
          </m:num>
          <m:den>
            <m:r>
              <m:rPr>
                <m:sty m:val="p"/>
              </m:rPr>
              <w:rPr>
                <w:rStyle w:val="FontStyle45"/>
                <w:rFonts w:ascii="Cambria Math" w:hAnsi="Cambria Math" w:cs="Times New Roman"/>
                <w:color w:val="auto"/>
                <w:lang w:eastAsia="en-US"/>
              </w:rPr>
              <m:t>средняя толщина сжатия при 250 Н</m:t>
            </m:r>
          </m:den>
        </m:f>
      </m:oMath>
    </w:p>
    <w:p w14:paraId="71C60F55" w14:textId="6895914E" w:rsidR="001A4B4A" w:rsidRDefault="001A4B4A" w:rsidP="00F33C7B">
      <w:pPr>
        <w:pStyle w:val="Style30"/>
        <w:widowControl/>
        <w:ind w:firstLine="567"/>
        <w:rPr>
          <w:rStyle w:val="FontStyle45"/>
          <w:rFonts w:ascii="Times New Roman" w:cs="Times New Roman"/>
          <w:b w:val="0"/>
          <w:color w:val="auto"/>
          <w:lang w:eastAsia="en-US"/>
        </w:rPr>
      </w:pPr>
    </w:p>
    <w:p w14:paraId="4CF45765" w14:textId="150C45D8" w:rsidR="001A4B4A" w:rsidRDefault="00AE6FBA" w:rsidP="00F33C7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гистерезис при </w:t>
      </w:r>
      <w:r w:rsidRPr="00AE6FBA">
        <w:rPr>
          <w:rStyle w:val="FontStyle45"/>
          <w:rFonts w:ascii="Times New Roman" w:cs="Times New Roman"/>
          <w:b w:val="0"/>
          <w:color w:val="auto"/>
          <w:lang w:eastAsia="en-US"/>
        </w:rPr>
        <w:t>5</w:t>
      </w:r>
      <w:r>
        <w:rPr>
          <w:rStyle w:val="FontStyle45"/>
          <w:rFonts w:ascii="Times New Roman" w:cs="Times New Roman"/>
          <w:b w:val="0"/>
          <w:color w:val="auto"/>
          <w:lang w:eastAsia="en-US"/>
        </w:rPr>
        <w:t>0</w:t>
      </w:r>
      <w:r w:rsidRPr="00AE6FBA">
        <w:rPr>
          <w:rStyle w:val="FontStyle45"/>
          <w:rFonts w:ascii="Times New Roman" w:cs="Times New Roman"/>
          <w:b w:val="0"/>
          <w:color w:val="auto"/>
          <w:lang w:eastAsia="en-US"/>
        </w:rPr>
        <w:t xml:space="preserve">0 Н </w:t>
      </w:r>
      <w:r>
        <w:rPr>
          <w:rStyle w:val="FontStyle45"/>
          <w:rFonts w:ascii="Times New Roman" w:cs="Times New Roman"/>
          <w:b w:val="0"/>
          <w:color w:val="auto"/>
          <w:lang w:eastAsia="en-US"/>
        </w:rPr>
        <w:t xml:space="preserve">= </w:t>
      </w:r>
      <m:oMath>
        <m:f>
          <m:fPr>
            <m:ctrlPr>
              <w:rPr>
                <w:rStyle w:val="FontStyle45"/>
                <w:rFonts w:ascii="Cambria Math" w:hAnsi="Cambria Math" w:cs="Times New Roman"/>
                <w:b w:val="0"/>
                <w:bCs w:val="0"/>
                <w:color w:val="auto"/>
                <w:lang w:eastAsia="en-US"/>
              </w:rPr>
            </m:ctrlPr>
          </m:fPr>
          <m:num>
            <m:r>
              <m:rPr>
                <m:sty m:val="p"/>
              </m:rPr>
              <w:rPr>
                <w:rStyle w:val="FontStyle45"/>
                <w:rFonts w:ascii="Cambria Math" w:hAnsi="Cambria Math" w:cs="Times New Roman"/>
                <w:color w:val="auto"/>
                <w:lang w:eastAsia="en-US"/>
              </w:rPr>
              <m:t>средняя толщина без нагрузки при 500 Н</m:t>
            </m:r>
          </m:num>
          <m:den>
            <m:r>
              <m:rPr>
                <m:sty m:val="p"/>
              </m:rPr>
              <w:rPr>
                <w:rStyle w:val="FontStyle45"/>
                <w:rFonts w:ascii="Cambria Math" w:hAnsi="Cambria Math" w:cs="Times New Roman"/>
                <w:color w:val="auto"/>
                <w:lang w:eastAsia="en-US"/>
              </w:rPr>
              <m:t>средняя толщина сжатия при 500 Н</m:t>
            </m:r>
          </m:den>
        </m:f>
      </m:oMath>
    </w:p>
    <w:p w14:paraId="5FBCBE0E" w14:textId="49842185" w:rsidR="001A4B4A" w:rsidRDefault="001A4B4A" w:rsidP="00F33C7B">
      <w:pPr>
        <w:pStyle w:val="Style30"/>
        <w:widowControl/>
        <w:ind w:firstLine="567"/>
        <w:rPr>
          <w:rStyle w:val="FontStyle45"/>
          <w:rFonts w:ascii="Times New Roman" w:cs="Times New Roman"/>
          <w:b w:val="0"/>
          <w:color w:val="auto"/>
          <w:lang w:eastAsia="en-US"/>
        </w:rPr>
      </w:pPr>
    </w:p>
    <w:p w14:paraId="6D06C65A" w14:textId="1BD75262" w:rsidR="001A4B4A" w:rsidRPr="00AE6FBA" w:rsidRDefault="00AE6FBA" w:rsidP="00F33C7B">
      <w:pPr>
        <w:pStyle w:val="Style30"/>
        <w:widowControl/>
        <w:ind w:firstLine="567"/>
        <w:rPr>
          <w:rStyle w:val="FontStyle45"/>
          <w:rFonts w:ascii="Times New Roman" w:cs="Times New Roman"/>
          <w:color w:val="auto"/>
          <w:lang w:eastAsia="en-US"/>
        </w:rPr>
      </w:pPr>
      <w:r w:rsidRPr="00AE6FBA">
        <w:rPr>
          <w:rStyle w:val="FontStyle45"/>
          <w:rFonts w:ascii="Times New Roman" w:cs="Times New Roman"/>
          <w:color w:val="auto"/>
          <w:lang w:eastAsia="en-US"/>
        </w:rPr>
        <w:t>14.4 Протокол испытаний</w:t>
      </w:r>
    </w:p>
    <w:p w14:paraId="5E027A5C" w14:textId="77C64F86" w:rsidR="001A4B4A" w:rsidRDefault="001A4B4A" w:rsidP="00F33C7B">
      <w:pPr>
        <w:pStyle w:val="Style30"/>
        <w:widowControl/>
        <w:ind w:firstLine="567"/>
        <w:rPr>
          <w:rStyle w:val="FontStyle45"/>
          <w:rFonts w:ascii="Times New Roman" w:cs="Times New Roman"/>
          <w:b w:val="0"/>
          <w:color w:val="auto"/>
          <w:lang w:eastAsia="en-US"/>
        </w:rPr>
      </w:pPr>
    </w:p>
    <w:p w14:paraId="0DE5CEB4" w14:textId="0493801B" w:rsidR="001A4B4A" w:rsidRDefault="00AE6FBA" w:rsidP="00F33C7B">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 xml:space="preserve">В дополнение к необходимой информации, указанной в </w:t>
      </w:r>
      <w:r>
        <w:rPr>
          <w:rStyle w:val="FontStyle45"/>
          <w:rFonts w:ascii="Times New Roman" w:cs="Times New Roman"/>
          <w:b w:val="0"/>
          <w:color w:val="auto"/>
          <w:lang w:eastAsia="en-US"/>
        </w:rPr>
        <w:t>разделе</w:t>
      </w:r>
      <w:r w:rsidRPr="00AE6FBA">
        <w:rPr>
          <w:rStyle w:val="FontStyle45"/>
          <w:rFonts w:ascii="Times New Roman" w:cs="Times New Roman"/>
          <w:b w:val="0"/>
          <w:color w:val="auto"/>
          <w:lang w:eastAsia="en-US"/>
        </w:rPr>
        <w:t xml:space="preserve"> 16:</w:t>
      </w:r>
    </w:p>
    <w:p w14:paraId="5927B0DC" w14:textId="72A78510"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Приводят индикаторы гистерезиса при 2</w:t>
      </w:r>
      <w:r>
        <w:rPr>
          <w:rStyle w:val="FontStyle45"/>
          <w:rFonts w:ascii="Times New Roman" w:cs="Times New Roman"/>
          <w:b w:val="0"/>
          <w:color w:val="auto"/>
          <w:lang w:eastAsia="en-US"/>
        </w:rPr>
        <w:t xml:space="preserve">50 Н и 500 Н, рассчитанные в </w:t>
      </w:r>
      <w:r w:rsidRPr="00AE6FBA">
        <w:rPr>
          <w:rStyle w:val="FontStyle45"/>
          <w:rFonts w:ascii="Times New Roman" w:cs="Times New Roman"/>
          <w:b w:val="0"/>
          <w:color w:val="auto"/>
          <w:lang w:eastAsia="en-US"/>
        </w:rPr>
        <w:t>14.3 d);</w:t>
      </w:r>
    </w:p>
    <w:p w14:paraId="62B8D34B" w14:textId="5CBBBBB8"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b)</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Строят график со средним значением сжатия и толщиной при отсутствии нагр</w:t>
      </w:r>
      <w:r>
        <w:rPr>
          <w:rStyle w:val="FontStyle45"/>
          <w:rFonts w:ascii="Times New Roman" w:cs="Times New Roman"/>
          <w:b w:val="0"/>
          <w:color w:val="auto"/>
          <w:lang w:eastAsia="en-US"/>
        </w:rPr>
        <w:t xml:space="preserve">узки, рассчитанные согласно </w:t>
      </w:r>
      <w:r w:rsidRPr="00AE6FBA">
        <w:rPr>
          <w:rStyle w:val="FontStyle45"/>
          <w:rFonts w:ascii="Times New Roman" w:cs="Times New Roman"/>
          <w:b w:val="0"/>
          <w:color w:val="auto"/>
          <w:lang w:eastAsia="en-US"/>
        </w:rPr>
        <w:t>14.3 b) и 14.3 c).</w:t>
      </w:r>
    </w:p>
    <w:p w14:paraId="678EC93F" w14:textId="77777777" w:rsidR="00AE6FBA" w:rsidRPr="00AE6FBA" w:rsidRDefault="00AE6FBA" w:rsidP="00AE6FBA">
      <w:pPr>
        <w:pStyle w:val="Style30"/>
        <w:widowControl/>
        <w:ind w:firstLine="567"/>
        <w:rPr>
          <w:rStyle w:val="FontStyle45"/>
          <w:rFonts w:ascii="Times New Roman" w:cs="Times New Roman"/>
          <w:b w:val="0"/>
          <w:color w:val="auto"/>
          <w:lang w:eastAsia="en-US"/>
        </w:rPr>
      </w:pPr>
    </w:p>
    <w:p w14:paraId="6BCB7064" w14:textId="17170F85" w:rsidR="00AE6FBA" w:rsidRPr="00AE6FBA" w:rsidRDefault="00AE6FBA" w:rsidP="00AE6FBA">
      <w:pPr>
        <w:pStyle w:val="Style30"/>
        <w:widowControl/>
        <w:ind w:firstLine="567"/>
        <w:rPr>
          <w:rStyle w:val="FontStyle45"/>
          <w:rFonts w:ascii="Times New Roman" w:cs="Times New Roman"/>
          <w:color w:val="auto"/>
          <w:lang w:eastAsia="en-US"/>
        </w:rPr>
      </w:pPr>
      <w:r w:rsidRPr="00AE6FBA">
        <w:rPr>
          <w:rStyle w:val="FontStyle45"/>
          <w:rFonts w:ascii="Times New Roman" w:cs="Times New Roman"/>
          <w:color w:val="auto"/>
          <w:lang w:eastAsia="en-US"/>
        </w:rPr>
        <w:t>15 Протокол испытаний</w:t>
      </w:r>
    </w:p>
    <w:p w14:paraId="3B3D967D" w14:textId="77777777" w:rsidR="00AE6FBA" w:rsidRDefault="00AE6FBA" w:rsidP="00AE6FBA">
      <w:pPr>
        <w:pStyle w:val="Style30"/>
        <w:widowControl/>
        <w:ind w:firstLine="567"/>
        <w:rPr>
          <w:rStyle w:val="FontStyle45"/>
          <w:rFonts w:ascii="Times New Roman" w:cs="Times New Roman"/>
          <w:b w:val="0"/>
          <w:color w:val="auto"/>
          <w:lang w:eastAsia="en-US"/>
        </w:rPr>
      </w:pPr>
    </w:p>
    <w:p w14:paraId="76A3ABDA" w14:textId="4A9E700E"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Протокол испытания содержит следующую информацию:</w:t>
      </w:r>
    </w:p>
    <w:p w14:paraId="0004D065" w14:textId="53AFC5CD"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с</w:t>
      </w:r>
      <w:r w:rsidRPr="00AE6FBA">
        <w:rPr>
          <w:rStyle w:val="FontStyle45"/>
          <w:rFonts w:ascii="Times New Roman" w:cs="Times New Roman"/>
          <w:b w:val="0"/>
          <w:color w:val="auto"/>
          <w:lang w:eastAsia="en-US"/>
        </w:rPr>
        <w:t xml:space="preserve">сылка на настоящий </w:t>
      </w:r>
      <w:r>
        <w:rPr>
          <w:rStyle w:val="FontStyle45"/>
          <w:rFonts w:ascii="Times New Roman" w:cs="Times New Roman"/>
          <w:b w:val="0"/>
          <w:color w:val="auto"/>
          <w:lang w:eastAsia="en-US"/>
        </w:rPr>
        <w:t>стандарт</w:t>
      </w:r>
      <w:r w:rsidRPr="00AE6FBA">
        <w:rPr>
          <w:rStyle w:val="FontStyle45"/>
          <w:rFonts w:ascii="Times New Roman" w:cs="Times New Roman"/>
          <w:b w:val="0"/>
          <w:color w:val="auto"/>
          <w:lang w:eastAsia="en-US"/>
        </w:rPr>
        <w:t>;</w:t>
      </w:r>
    </w:p>
    <w:p w14:paraId="53BB7274" w14:textId="5BDF5182"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b)</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Ф.И.О, адрес и статус аккредитации испытательной организации;</w:t>
      </w:r>
    </w:p>
    <w:p w14:paraId="5922BC15" w14:textId="1DD08A39"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c)</w:t>
      </w:r>
      <w:r>
        <w:rPr>
          <w:rStyle w:val="FontStyle45"/>
          <w:rFonts w:ascii="Times New Roman" w:cs="Times New Roman"/>
          <w:b w:val="0"/>
          <w:color w:val="auto"/>
          <w:lang w:eastAsia="en-US"/>
        </w:rPr>
        <w:t xml:space="preserve"> д</w:t>
      </w:r>
      <w:r w:rsidRPr="00AE6FBA">
        <w:rPr>
          <w:rStyle w:val="FontStyle45"/>
          <w:rFonts w:ascii="Times New Roman" w:cs="Times New Roman"/>
          <w:b w:val="0"/>
          <w:color w:val="auto"/>
          <w:lang w:eastAsia="en-US"/>
        </w:rPr>
        <w:t>ата выпуска протокола испытаний;</w:t>
      </w:r>
    </w:p>
    <w:p w14:paraId="24966791" w14:textId="19B2146D"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d)</w:t>
      </w:r>
      <w:r>
        <w:rPr>
          <w:rStyle w:val="FontStyle45"/>
          <w:rFonts w:ascii="Times New Roman" w:cs="Times New Roman"/>
          <w:b w:val="0"/>
          <w:color w:val="auto"/>
          <w:lang w:eastAsia="en-US"/>
        </w:rPr>
        <w:t xml:space="preserve"> н</w:t>
      </w:r>
      <w:r w:rsidRPr="00AE6FBA">
        <w:rPr>
          <w:rStyle w:val="FontStyle45"/>
          <w:rFonts w:ascii="Times New Roman" w:cs="Times New Roman"/>
          <w:b w:val="0"/>
          <w:color w:val="auto"/>
          <w:lang w:eastAsia="en-US"/>
        </w:rPr>
        <w:t>азвание и адрес производителя подушки;</w:t>
      </w:r>
    </w:p>
    <w:p w14:paraId="390FFBC5" w14:textId="45AEE1D0"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e)</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модель, тип и номинальный размер, которые однозначно описывают испытательную подушку, включая серийные номера и номера партий, а также внутренние номера отслеживания, если таковые имеются;</w:t>
      </w:r>
    </w:p>
    <w:p w14:paraId="353A8318" w14:textId="76E1A733"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f)</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используемый чехол для подушки;</w:t>
      </w:r>
    </w:p>
    <w:p w14:paraId="20C3F0FC" w14:textId="36DA363B"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g)</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подготовка испытательной подушки, включая оборудование и конфигурирование, а также RCLI, используемый для испытания;</w:t>
      </w:r>
    </w:p>
    <w:p w14:paraId="1800AF0B" w14:textId="29DD3E31"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h)</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 xml:space="preserve">характеристики испытуемой подушки, согласно определениям </w:t>
      </w:r>
      <w:r>
        <w:rPr>
          <w:rStyle w:val="FontStyle45"/>
          <w:rFonts w:ascii="Times New Roman" w:cs="Times New Roman"/>
          <w:b w:val="0"/>
          <w:color w:val="auto"/>
          <w:lang w:eastAsia="en-US"/>
        </w:rPr>
        <w:t>разделов</w:t>
      </w:r>
      <w:r w:rsidRPr="00AE6FBA">
        <w:rPr>
          <w:rStyle w:val="FontStyle45"/>
          <w:rFonts w:ascii="Times New Roman" w:cs="Times New Roman"/>
          <w:b w:val="0"/>
          <w:color w:val="auto"/>
          <w:lang w:eastAsia="en-US"/>
        </w:rPr>
        <w:t xml:space="preserve"> с 8 по 14;</w:t>
      </w:r>
    </w:p>
    <w:p w14:paraId="6D47F503" w14:textId="0E94448D"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i)</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расчеты и раскрытие несоответствий согласно указаниям, приведенным в Руководстве ISO/IEC 98-3</w:t>
      </w:r>
      <w:r>
        <w:rPr>
          <w:rStyle w:val="FontStyle45"/>
          <w:rFonts w:ascii="Times New Roman" w:cs="Times New Roman"/>
          <w:b w:val="0"/>
          <w:color w:val="auto"/>
          <w:lang w:eastAsia="en-US"/>
        </w:rPr>
        <w:t>;</w:t>
      </w:r>
    </w:p>
    <w:p w14:paraId="7C8F60E2" w14:textId="2EE7200A"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j)</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любые отклонения о методах испытаний, указанные в настоящем стандарте.</w:t>
      </w:r>
    </w:p>
    <w:p w14:paraId="2384B46A" w14:textId="77777777" w:rsidR="00AE6FBA" w:rsidRPr="00AE6FBA" w:rsidRDefault="00AE6FBA" w:rsidP="00AE6FBA">
      <w:pPr>
        <w:pStyle w:val="Style30"/>
        <w:widowControl/>
        <w:ind w:firstLine="567"/>
        <w:rPr>
          <w:rStyle w:val="FontStyle45"/>
          <w:rFonts w:ascii="Times New Roman" w:cs="Times New Roman"/>
          <w:b w:val="0"/>
          <w:color w:val="auto"/>
          <w:lang w:eastAsia="en-US"/>
        </w:rPr>
      </w:pPr>
    </w:p>
    <w:p w14:paraId="350A1928" w14:textId="44099694" w:rsidR="00AE6FBA" w:rsidRPr="00AE6FBA" w:rsidRDefault="00AE6FBA" w:rsidP="00AE6FBA">
      <w:pPr>
        <w:pStyle w:val="Style30"/>
        <w:widowControl/>
        <w:ind w:firstLine="567"/>
        <w:rPr>
          <w:rStyle w:val="FontStyle45"/>
          <w:rFonts w:ascii="Times New Roman" w:cs="Times New Roman"/>
          <w:color w:val="auto"/>
          <w:lang w:eastAsia="en-US"/>
        </w:rPr>
      </w:pPr>
      <w:r w:rsidRPr="00AE6FBA">
        <w:rPr>
          <w:rStyle w:val="FontStyle45"/>
          <w:rFonts w:ascii="Times New Roman" w:cs="Times New Roman"/>
          <w:color w:val="auto"/>
          <w:lang w:eastAsia="en-US"/>
        </w:rPr>
        <w:t>16 Требования к раскрываемой информации</w:t>
      </w:r>
    </w:p>
    <w:p w14:paraId="4146581D" w14:textId="77777777" w:rsidR="00AE6FBA" w:rsidRDefault="00AE6FBA" w:rsidP="00AE6FBA">
      <w:pPr>
        <w:pStyle w:val="Style30"/>
        <w:widowControl/>
        <w:ind w:firstLine="567"/>
        <w:rPr>
          <w:rStyle w:val="FontStyle45"/>
          <w:rFonts w:ascii="Times New Roman" w:cs="Times New Roman"/>
          <w:b w:val="0"/>
          <w:color w:val="auto"/>
          <w:lang w:eastAsia="en-US"/>
        </w:rPr>
      </w:pPr>
    </w:p>
    <w:p w14:paraId="5F73D46B" w14:textId="5C3D933C"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При раскрытии результатов испытаний, изготовитель должен сообщить в своих листах спецификации информацию, упомянутую ниже:</w:t>
      </w:r>
    </w:p>
    <w:p w14:paraId="79A8F23F" w14:textId="30A94FFF"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модель, тип и номинальные размеры, которые однозначно определяют подушку;</w:t>
      </w:r>
    </w:p>
    <w:p w14:paraId="616251DF" w14:textId="6C1A7779"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b)</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чехол подушки, используемый при испытании;</w:t>
      </w:r>
    </w:p>
    <w:p w14:paraId="7B420142" w14:textId="3F4BD00B" w:rsidR="001A4B4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c)</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дату изготовления подушки и чехла.</w:t>
      </w:r>
    </w:p>
    <w:p w14:paraId="44667512" w14:textId="77777777" w:rsidR="00330B53" w:rsidRPr="00F33C7B" w:rsidRDefault="00330B53" w:rsidP="00F33C7B">
      <w:pPr>
        <w:pStyle w:val="Style30"/>
        <w:widowControl/>
        <w:ind w:firstLine="567"/>
        <w:rPr>
          <w:rStyle w:val="FontStyle45"/>
          <w:rFonts w:ascii="Times New Roman" w:cs="Times New Roman"/>
          <w:b w:val="0"/>
          <w:color w:val="auto"/>
          <w:sz w:val="20"/>
          <w:lang w:eastAsia="en-US"/>
        </w:rPr>
      </w:pPr>
    </w:p>
    <w:p w14:paraId="29A61386" w14:textId="77777777" w:rsidR="00C04EB7" w:rsidRPr="002C1390" w:rsidRDefault="002C1390" w:rsidP="002C1390">
      <w:pPr>
        <w:pStyle w:val="Style30"/>
        <w:widowControl/>
        <w:ind w:firstLine="0"/>
        <w:jc w:val="center"/>
        <w:rPr>
          <w:rStyle w:val="FontStyle45"/>
          <w:rFonts w:ascii="Times New Roman" w:cs="Times New Roman"/>
          <w:color w:val="auto"/>
          <w:lang w:eastAsia="en-US"/>
        </w:rPr>
      </w:pPr>
      <w:r w:rsidRPr="002C1390">
        <w:rPr>
          <w:rStyle w:val="FontStyle45"/>
          <w:rFonts w:ascii="Times New Roman" w:cs="Times New Roman"/>
          <w:color w:val="auto"/>
          <w:lang w:eastAsia="en-US"/>
        </w:rPr>
        <w:lastRenderedPageBreak/>
        <w:t>Приложение А</w:t>
      </w:r>
    </w:p>
    <w:p w14:paraId="6347C94E" w14:textId="77777777" w:rsidR="002C1390" w:rsidRPr="002C1390" w:rsidRDefault="002C1390" w:rsidP="002C1390">
      <w:pPr>
        <w:pStyle w:val="Style30"/>
        <w:widowControl/>
        <w:ind w:firstLine="0"/>
        <w:jc w:val="center"/>
        <w:rPr>
          <w:rStyle w:val="FontStyle45"/>
          <w:rFonts w:ascii="Times New Roman" w:cs="Times New Roman"/>
          <w:b w:val="0"/>
          <w:i/>
          <w:color w:val="auto"/>
          <w:lang w:eastAsia="en-US"/>
        </w:rPr>
      </w:pPr>
      <w:r w:rsidRPr="002C1390">
        <w:rPr>
          <w:rStyle w:val="FontStyle45"/>
          <w:rFonts w:ascii="Times New Roman" w:cs="Times New Roman"/>
          <w:b w:val="0"/>
          <w:i/>
          <w:color w:val="auto"/>
          <w:lang w:eastAsia="en-US"/>
        </w:rPr>
        <w:t>(</w:t>
      </w:r>
      <w:r w:rsidR="00690DF9">
        <w:rPr>
          <w:rStyle w:val="FontStyle45"/>
          <w:rFonts w:ascii="Times New Roman" w:cs="Times New Roman"/>
          <w:b w:val="0"/>
          <w:i/>
          <w:color w:val="auto"/>
          <w:lang w:eastAsia="en-US"/>
        </w:rPr>
        <w:t>обязательное</w:t>
      </w:r>
      <w:r w:rsidRPr="002C1390">
        <w:rPr>
          <w:rStyle w:val="FontStyle45"/>
          <w:rFonts w:ascii="Times New Roman" w:cs="Times New Roman"/>
          <w:b w:val="0"/>
          <w:i/>
          <w:color w:val="auto"/>
          <w:lang w:eastAsia="en-US"/>
        </w:rPr>
        <w:t>)</w:t>
      </w:r>
    </w:p>
    <w:p w14:paraId="54029611" w14:textId="77777777" w:rsidR="002C1390" w:rsidRPr="002C1390" w:rsidRDefault="002C1390" w:rsidP="002C1390">
      <w:pPr>
        <w:pStyle w:val="Style30"/>
        <w:widowControl/>
        <w:ind w:firstLine="567"/>
        <w:rPr>
          <w:rStyle w:val="FontStyle45"/>
          <w:rFonts w:ascii="Times New Roman" w:cs="Times New Roman"/>
          <w:b w:val="0"/>
          <w:color w:val="auto"/>
          <w:lang w:eastAsia="en-US"/>
        </w:rPr>
      </w:pPr>
    </w:p>
    <w:p w14:paraId="0243F720" w14:textId="7B163CB5" w:rsidR="002C1390" w:rsidRPr="002C1390" w:rsidRDefault="00AE6FBA" w:rsidP="002C1390">
      <w:pPr>
        <w:pStyle w:val="Style30"/>
        <w:widowControl/>
        <w:ind w:firstLine="0"/>
        <w:jc w:val="center"/>
        <w:rPr>
          <w:rStyle w:val="FontStyle45"/>
          <w:rFonts w:ascii="Times New Roman" w:cs="Times New Roman"/>
          <w:color w:val="auto"/>
          <w:lang w:eastAsia="en-US"/>
        </w:rPr>
      </w:pPr>
      <w:r w:rsidRPr="00AE6FBA">
        <w:rPr>
          <w:rStyle w:val="FontStyle45"/>
          <w:rFonts w:ascii="Times New Roman" w:cs="Times New Roman"/>
          <w:color w:val="auto"/>
          <w:lang w:eastAsia="en-US"/>
        </w:rPr>
        <w:t>Геометрия конической формы RCLI</w:t>
      </w:r>
    </w:p>
    <w:p w14:paraId="046C3E27" w14:textId="77777777" w:rsidR="002C1390" w:rsidRPr="002C1390" w:rsidRDefault="002C1390" w:rsidP="002C1390">
      <w:pPr>
        <w:pStyle w:val="Style30"/>
        <w:widowControl/>
        <w:ind w:firstLine="567"/>
        <w:rPr>
          <w:rStyle w:val="FontStyle45"/>
          <w:rFonts w:ascii="Times New Roman" w:cs="Times New Roman"/>
          <w:b w:val="0"/>
          <w:color w:val="auto"/>
          <w:lang w:eastAsia="en-US"/>
        </w:rPr>
      </w:pPr>
    </w:p>
    <w:p w14:paraId="23657BA8" w14:textId="35418385"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RCLI является модиф</w:t>
      </w:r>
      <w:r>
        <w:rPr>
          <w:rStyle w:val="FontStyle45"/>
          <w:rFonts w:ascii="Times New Roman" w:cs="Times New Roman"/>
          <w:b w:val="0"/>
          <w:color w:val="auto"/>
          <w:lang w:eastAsia="en-US"/>
        </w:rPr>
        <w:t>ицированным вариантом индентора,</w:t>
      </w:r>
      <w:r w:rsidRPr="00AE6FBA">
        <w:rPr>
          <w:rStyle w:val="FontStyle45"/>
          <w:rFonts w:ascii="Times New Roman" w:cs="Times New Roman"/>
          <w:b w:val="0"/>
          <w:color w:val="auto"/>
          <w:lang w:eastAsia="en-US"/>
        </w:rPr>
        <w:t xml:space="preserve"> разработанного в 1995, и легко воспроизводимого геометри</w:t>
      </w:r>
      <w:r>
        <w:rPr>
          <w:rStyle w:val="FontStyle45"/>
          <w:rFonts w:ascii="Times New Roman" w:cs="Times New Roman"/>
          <w:b w:val="0"/>
          <w:color w:val="auto"/>
          <w:lang w:eastAsia="en-US"/>
        </w:rPr>
        <w:t>чески на основе формы индентора,</w:t>
      </w:r>
      <w:r w:rsidRPr="00AE6FBA">
        <w:rPr>
          <w:rStyle w:val="FontStyle45"/>
          <w:rFonts w:ascii="Times New Roman" w:cs="Times New Roman"/>
          <w:b w:val="0"/>
          <w:color w:val="auto"/>
          <w:lang w:eastAsia="en-US"/>
        </w:rPr>
        <w:t xml:space="preserve"> опираясь на комбинацию конуса и сферы, чтобы воспроизвести анатомию человека. Метод вырезания компонентов конуса и сферы схематически представлен на рисунке А.1. а размеры компонентов и линии среза приведены в таблице А.1.</w:t>
      </w:r>
    </w:p>
    <w:p w14:paraId="07459B93" w14:textId="77777777"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Изготовление RCLI может быть выполнено следующим образом с использованием размеров компонентов, указанных в таблице А.1:</w:t>
      </w:r>
    </w:p>
    <w:p w14:paraId="146E0B14" w14:textId="7A39B8E2"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вытачивание конуса соответствующего диаметра и конусности.</w:t>
      </w:r>
    </w:p>
    <w:p w14:paraId="5CABCC57" w14:textId="29BBCD59"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b)</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финишная доработка конца до формы полусферы.</w:t>
      </w:r>
    </w:p>
    <w:p w14:paraId="45CB09C9" w14:textId="5DEF4A41"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c)</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финишная доработка, как минимум, до N7 (ISO 1302:2002; приблизительная средняя шероховатость поверхности &lt;1,7 µм).</w:t>
      </w:r>
    </w:p>
    <w:p w14:paraId="1943383E" w14:textId="60BA5A6C"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d)</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 xml:space="preserve">выполнение первого среза конуса параллельно конусной кромке конуса </w:t>
      </w:r>
      <w:r>
        <w:rPr>
          <w:rStyle w:val="FontStyle45"/>
          <w:rFonts w:ascii="Times New Roman" w:cs="Times New Roman"/>
          <w:b w:val="0"/>
          <w:color w:val="auto"/>
          <w:lang w:eastAsia="en-US"/>
        </w:rPr>
        <w:br/>
      </w:r>
      <w:r w:rsidRPr="00AE6FBA">
        <w:rPr>
          <w:rStyle w:val="FontStyle45"/>
          <w:rFonts w:ascii="Times New Roman" w:cs="Times New Roman"/>
          <w:b w:val="0"/>
          <w:color w:val="auto"/>
          <w:lang w:eastAsia="en-US"/>
        </w:rPr>
        <w:t>[Рисунок A.1 b)]. Данный срез не должен проходить через малую округлую кромку, но с его помощью необходимо сократить общую длину RCLI.</w:t>
      </w:r>
    </w:p>
    <w:p w14:paraId="42D15C4B" w14:textId="49B0285C"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e)</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выполнение резания параллельно основной оси конуса, которое делит пополам плоскость, созданную первым срезом [Рисунок A.1 c)].</w:t>
      </w:r>
    </w:p>
    <w:p w14:paraId="74CE84CE" w14:textId="16DD94FB"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f)</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две по</w:t>
      </w:r>
      <w:r w:rsidR="00C27DF9">
        <w:rPr>
          <w:rStyle w:val="FontStyle45"/>
          <w:rFonts w:ascii="Times New Roman" w:cs="Times New Roman"/>
          <w:b w:val="0"/>
          <w:color w:val="auto"/>
          <w:lang w:eastAsia="en-US"/>
        </w:rPr>
        <w:t xml:space="preserve">лученные части, как указано в </w:t>
      </w:r>
      <w:r w:rsidRPr="00AE6FBA">
        <w:rPr>
          <w:rStyle w:val="FontStyle45"/>
          <w:rFonts w:ascii="Times New Roman" w:cs="Times New Roman"/>
          <w:b w:val="0"/>
          <w:color w:val="auto"/>
          <w:lang w:eastAsia="en-US"/>
        </w:rPr>
        <w:t>d) затем размещаю</w:t>
      </w:r>
      <w:r w:rsidR="00C27DF9">
        <w:rPr>
          <w:rStyle w:val="FontStyle45"/>
          <w:rFonts w:ascii="Times New Roman" w:cs="Times New Roman"/>
          <w:b w:val="0"/>
          <w:color w:val="auto"/>
          <w:lang w:eastAsia="en-US"/>
        </w:rPr>
        <w:t xml:space="preserve">т, как показано на рисунке А.1 </w:t>
      </w:r>
      <w:r w:rsidRPr="00AE6FBA">
        <w:rPr>
          <w:rStyle w:val="FontStyle45"/>
          <w:rFonts w:ascii="Times New Roman" w:cs="Times New Roman"/>
          <w:b w:val="0"/>
          <w:color w:val="auto"/>
          <w:lang w:eastAsia="en-US"/>
        </w:rPr>
        <w:t>d); эти две части далее соединяют вместе.</w:t>
      </w:r>
    </w:p>
    <w:p w14:paraId="31C9D1B1" w14:textId="54D9EBC3" w:rsidR="00AE6FBA" w:rsidRPr="00AE6FBA" w:rsidRDefault="00AE6FBA" w:rsidP="00AE6FBA">
      <w:pPr>
        <w:pStyle w:val="Style30"/>
        <w:widowControl/>
        <w:ind w:firstLine="567"/>
        <w:rPr>
          <w:rStyle w:val="FontStyle45"/>
          <w:rFonts w:ascii="Times New Roman" w:cs="Times New Roman"/>
          <w:b w:val="0"/>
          <w:color w:val="auto"/>
          <w:lang w:eastAsia="en-US"/>
        </w:rPr>
      </w:pPr>
      <w:r w:rsidRPr="00AE6FBA">
        <w:rPr>
          <w:rStyle w:val="FontStyle45"/>
          <w:rFonts w:ascii="Times New Roman" w:cs="Times New Roman"/>
          <w:b w:val="0"/>
          <w:color w:val="auto"/>
          <w:lang w:eastAsia="en-US"/>
        </w:rPr>
        <w:t>g)</w:t>
      </w:r>
      <w:r>
        <w:rPr>
          <w:rStyle w:val="FontStyle45"/>
          <w:rFonts w:ascii="Times New Roman" w:cs="Times New Roman"/>
          <w:b w:val="0"/>
          <w:color w:val="auto"/>
          <w:lang w:eastAsia="en-US"/>
        </w:rPr>
        <w:t xml:space="preserve"> </w:t>
      </w:r>
      <w:r w:rsidRPr="00AE6FBA">
        <w:rPr>
          <w:rStyle w:val="FontStyle45"/>
          <w:rFonts w:ascii="Times New Roman" w:cs="Times New Roman"/>
          <w:b w:val="0"/>
          <w:color w:val="auto"/>
          <w:lang w:eastAsia="en-US"/>
        </w:rPr>
        <w:t>прикрепляют к нагрузочному стенду.</w:t>
      </w:r>
    </w:p>
    <w:p w14:paraId="48BB1F03" w14:textId="77777777" w:rsidR="00AE6FBA" w:rsidRPr="00AE6FBA" w:rsidRDefault="00AE6FBA" w:rsidP="00AE6FBA">
      <w:pPr>
        <w:pStyle w:val="Style30"/>
        <w:widowControl/>
        <w:ind w:firstLine="567"/>
        <w:rPr>
          <w:rStyle w:val="FontStyle45"/>
          <w:rFonts w:ascii="Times New Roman" w:cs="Times New Roman"/>
          <w:b w:val="0"/>
          <w:color w:val="auto"/>
          <w:sz w:val="20"/>
          <w:lang w:eastAsia="en-US"/>
        </w:rPr>
      </w:pPr>
    </w:p>
    <w:p w14:paraId="53F3CA60" w14:textId="4A003893" w:rsidR="005C0AD9" w:rsidRPr="00AE6FBA" w:rsidRDefault="00AE6FBA" w:rsidP="00AE6FBA">
      <w:pPr>
        <w:pStyle w:val="Style30"/>
        <w:widowControl/>
        <w:ind w:firstLine="567"/>
        <w:rPr>
          <w:rStyle w:val="FontStyle45"/>
          <w:rFonts w:ascii="Times New Roman" w:cs="Times New Roman"/>
          <w:b w:val="0"/>
          <w:color w:val="auto"/>
          <w:sz w:val="20"/>
          <w:lang w:eastAsia="en-US"/>
        </w:rPr>
      </w:pPr>
      <w:r w:rsidRPr="00AE6FBA">
        <w:rPr>
          <w:rStyle w:val="FontStyle45"/>
          <w:rFonts w:ascii="Times New Roman" w:cs="Times New Roman"/>
          <w:b w:val="0"/>
          <w:color w:val="auto"/>
          <w:sz w:val="20"/>
          <w:lang w:eastAsia="en-US"/>
        </w:rPr>
        <w:t>Примечание –  Этот RCLI предназначен для аппроксимирования анатомии взрослого человека. Другие анатомические размеры могут быть легко определены масштабированием размеров RCLI и изменением нагрузки, прикладываемой к ним. Ожидается, что будущие работы выполнят оценку RCLI других размеров.</w:t>
      </w:r>
    </w:p>
    <w:p w14:paraId="69F844BC" w14:textId="77777777" w:rsidR="000C0C7A" w:rsidRPr="00AE6FBA" w:rsidRDefault="000C0C7A" w:rsidP="00342003">
      <w:pPr>
        <w:pStyle w:val="Style30"/>
        <w:widowControl/>
        <w:ind w:firstLine="567"/>
        <w:rPr>
          <w:rStyle w:val="FontStyle45"/>
          <w:rFonts w:ascii="Times New Roman" w:cs="Times New Roman"/>
          <w:b w:val="0"/>
          <w:color w:val="auto"/>
          <w:sz w:val="20"/>
          <w:lang w:eastAsia="en-US"/>
        </w:rPr>
      </w:pPr>
    </w:p>
    <w:p w14:paraId="7471CD2A" w14:textId="4345CD03" w:rsidR="000C0C7A" w:rsidRDefault="00C27DF9" w:rsidP="00C27DF9">
      <w:pPr>
        <w:pStyle w:val="Style30"/>
        <w:widowControl/>
        <w:ind w:firstLine="0"/>
        <w:jc w:val="center"/>
        <w:rPr>
          <w:rStyle w:val="FontStyle45"/>
          <w:rFonts w:ascii="Times New Roman" w:cs="Times New Roman"/>
          <w:b w:val="0"/>
          <w:color w:val="auto"/>
          <w:lang w:eastAsia="en-US"/>
        </w:rPr>
      </w:pPr>
      <w:r w:rsidRPr="00C27DF9">
        <w:rPr>
          <w:rStyle w:val="FontStyle45"/>
          <w:rFonts w:ascii="Times New Roman" w:cs="Times New Roman"/>
          <w:b w:val="0"/>
          <w:noProof/>
          <w:color w:val="auto"/>
        </w:rPr>
        <w:lastRenderedPageBreak/>
        <w:drawing>
          <wp:inline distT="0" distB="0" distL="0" distR="0" wp14:anchorId="4AD40253" wp14:editId="796B8EC9">
            <wp:extent cx="5365041" cy="5184476"/>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94872" cy="5213303"/>
                    </a:xfrm>
                    <a:prstGeom prst="rect">
                      <a:avLst/>
                    </a:prstGeom>
                    <a:noFill/>
                    <a:ln>
                      <a:noFill/>
                    </a:ln>
                  </pic:spPr>
                </pic:pic>
              </a:graphicData>
            </a:graphic>
          </wp:inline>
        </w:drawing>
      </w:r>
    </w:p>
    <w:p w14:paraId="4CD8C18A" w14:textId="77777777" w:rsidR="000C0C7A" w:rsidRPr="00C27DF9" w:rsidRDefault="000C0C7A" w:rsidP="00342003">
      <w:pPr>
        <w:pStyle w:val="Style30"/>
        <w:widowControl/>
        <w:ind w:firstLine="567"/>
        <w:rPr>
          <w:rStyle w:val="FontStyle45"/>
          <w:rFonts w:ascii="Times New Roman" w:cs="Times New Roman"/>
          <w:b w:val="0"/>
          <w:color w:val="auto"/>
          <w:sz w:val="20"/>
          <w:lang w:eastAsia="en-US"/>
        </w:rPr>
      </w:pPr>
    </w:p>
    <w:p w14:paraId="1B20D00E" w14:textId="72BF5328" w:rsidR="00C27DF9" w:rsidRPr="00C27DF9" w:rsidRDefault="00C27DF9" w:rsidP="00C27DF9">
      <w:pPr>
        <w:pStyle w:val="Style30"/>
        <w:widowControl/>
        <w:ind w:firstLine="567"/>
        <w:rPr>
          <w:rStyle w:val="FontStyle45"/>
          <w:rFonts w:ascii="Times New Roman" w:cs="Times New Roman"/>
          <w:b w:val="0"/>
          <w:color w:val="auto"/>
          <w:sz w:val="20"/>
          <w:lang w:eastAsia="en-US"/>
        </w:rPr>
      </w:pPr>
      <w:r w:rsidRPr="00C27DF9">
        <w:rPr>
          <w:rStyle w:val="FontStyle45"/>
          <w:rFonts w:ascii="Times New Roman" w:cs="Times New Roman"/>
          <w:b w:val="0"/>
          <w:color w:val="auto"/>
          <w:sz w:val="20"/>
          <w:lang w:val="kk-KZ" w:eastAsia="en-US"/>
        </w:rPr>
        <w:t xml:space="preserve">Примечание </w:t>
      </w:r>
      <w:r w:rsidRPr="00C27DF9">
        <w:rPr>
          <w:rStyle w:val="FontStyle45"/>
          <w:rFonts w:ascii="Times New Roman" w:cs="Times New Roman"/>
          <w:b w:val="0"/>
          <w:color w:val="auto"/>
          <w:sz w:val="20"/>
          <w:lang w:eastAsia="en-US"/>
        </w:rPr>
        <w:t xml:space="preserve">— Размеры приведены в </w:t>
      </w:r>
      <w:r w:rsidRPr="00C27DF9">
        <w:rPr>
          <w:rStyle w:val="FontStyle45"/>
          <w:rFonts w:ascii="Times New Roman" w:cs="Times New Roman"/>
          <w:b w:val="0"/>
          <w:color w:val="auto"/>
          <w:sz w:val="20"/>
          <w:lang w:val="kk-KZ" w:eastAsia="en-US"/>
        </w:rPr>
        <w:t>т</w:t>
      </w:r>
      <w:r w:rsidRPr="00C27DF9">
        <w:rPr>
          <w:rStyle w:val="FontStyle45"/>
          <w:rFonts w:ascii="Times New Roman" w:cs="Times New Roman"/>
          <w:b w:val="0"/>
          <w:color w:val="auto"/>
          <w:sz w:val="20"/>
          <w:lang w:eastAsia="en-US"/>
        </w:rPr>
        <w:t>аблице А.1.</w:t>
      </w:r>
    </w:p>
    <w:p w14:paraId="5D959F60" w14:textId="77777777" w:rsidR="00C27DF9" w:rsidRDefault="00C27DF9" w:rsidP="00C27DF9">
      <w:pPr>
        <w:pStyle w:val="Style30"/>
        <w:widowControl/>
        <w:ind w:firstLine="567"/>
        <w:rPr>
          <w:rStyle w:val="FontStyle45"/>
          <w:rFonts w:ascii="Times New Roman" w:cs="Times New Roman"/>
          <w:b w:val="0"/>
          <w:color w:val="auto"/>
          <w:lang w:eastAsia="en-US"/>
        </w:rPr>
      </w:pPr>
    </w:p>
    <w:p w14:paraId="54DA5BF6" w14:textId="2A175E9E" w:rsidR="00C27DF9" w:rsidRPr="00C27DF9" w:rsidRDefault="00C27DF9" w:rsidP="00C27DF9">
      <w:pPr>
        <w:pStyle w:val="Style30"/>
        <w:widowControl/>
        <w:ind w:firstLine="0"/>
        <w:jc w:val="center"/>
        <w:rPr>
          <w:rStyle w:val="FontStyle45"/>
          <w:rFonts w:ascii="Times New Roman" w:cs="Times New Roman"/>
          <w:color w:val="auto"/>
          <w:lang w:eastAsia="en-US"/>
        </w:rPr>
      </w:pPr>
      <w:r w:rsidRPr="00C27DF9">
        <w:rPr>
          <w:rStyle w:val="FontStyle45"/>
          <w:rFonts w:ascii="Times New Roman" w:cs="Times New Roman"/>
          <w:color w:val="auto"/>
          <w:lang w:eastAsia="en-US"/>
        </w:rPr>
        <w:t>Рисунок A.1 — Сборка компонентов для RCLI</w:t>
      </w:r>
    </w:p>
    <w:p w14:paraId="24B28332" w14:textId="09017702" w:rsidR="00C27DF9" w:rsidRDefault="00C27DF9" w:rsidP="00C27DF9">
      <w:pPr>
        <w:pStyle w:val="Style30"/>
        <w:widowControl/>
        <w:ind w:firstLine="0"/>
        <w:jc w:val="center"/>
        <w:rPr>
          <w:rStyle w:val="FontStyle45"/>
          <w:rFonts w:ascii="Times New Roman" w:cs="Times New Roman"/>
          <w:color w:val="auto"/>
          <w:lang w:eastAsia="en-US"/>
        </w:rPr>
      </w:pPr>
    </w:p>
    <w:p w14:paraId="183F48EB" w14:textId="01B5622D" w:rsidR="00C27DF9" w:rsidRDefault="00C27DF9" w:rsidP="00C27DF9">
      <w:pPr>
        <w:pStyle w:val="Style30"/>
        <w:widowControl/>
        <w:ind w:firstLine="0"/>
        <w:jc w:val="center"/>
        <w:rPr>
          <w:rStyle w:val="FontStyle45"/>
          <w:rFonts w:ascii="Times New Roman" w:cs="Times New Roman"/>
          <w:color w:val="auto"/>
          <w:lang w:eastAsia="en-US"/>
        </w:rPr>
      </w:pPr>
    </w:p>
    <w:p w14:paraId="32859995" w14:textId="259F62E9" w:rsidR="000C0C7A" w:rsidRPr="00C27DF9" w:rsidRDefault="00C27DF9" w:rsidP="00C27DF9">
      <w:pPr>
        <w:pStyle w:val="Style30"/>
        <w:widowControl/>
        <w:ind w:firstLine="0"/>
        <w:jc w:val="center"/>
        <w:rPr>
          <w:rStyle w:val="FontStyle45"/>
          <w:rFonts w:ascii="Times New Roman" w:cs="Times New Roman"/>
          <w:color w:val="auto"/>
          <w:lang w:eastAsia="en-US"/>
        </w:rPr>
      </w:pPr>
      <w:r w:rsidRPr="00C27DF9">
        <w:rPr>
          <w:rStyle w:val="FontStyle45"/>
          <w:rFonts w:ascii="Times New Roman" w:cs="Times New Roman"/>
          <w:color w:val="auto"/>
          <w:lang w:eastAsia="en-US"/>
        </w:rPr>
        <w:t>Таблица A.1 — Размеры конуса и сферы</w:t>
      </w:r>
    </w:p>
    <w:p w14:paraId="4D8AE0FC" w14:textId="1D694211" w:rsidR="00C27DF9" w:rsidRDefault="00C27DF9" w:rsidP="00342003">
      <w:pPr>
        <w:pStyle w:val="Style30"/>
        <w:widowControl/>
        <w:ind w:firstLine="567"/>
        <w:rPr>
          <w:rStyle w:val="FontStyle45"/>
          <w:rFonts w:ascii="Times New Roman" w:cs="Times New Roman"/>
          <w:b w:val="0"/>
          <w:color w:val="auto"/>
          <w:lang w:eastAsia="en-US"/>
        </w:rPr>
      </w:pPr>
    </w:p>
    <w:tbl>
      <w:tblPr>
        <w:tblStyle w:val="TableNormal"/>
        <w:tblW w:w="0" w:type="auto"/>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936"/>
        <w:gridCol w:w="961"/>
        <w:gridCol w:w="961"/>
        <w:gridCol w:w="1099"/>
        <w:gridCol w:w="686"/>
        <w:gridCol w:w="824"/>
        <w:gridCol w:w="823"/>
        <w:gridCol w:w="824"/>
        <w:gridCol w:w="960"/>
        <w:gridCol w:w="823"/>
        <w:gridCol w:w="824"/>
      </w:tblGrid>
      <w:tr w:rsidR="00C27DF9" w:rsidRPr="00C27DF9" w14:paraId="792811E5" w14:textId="77777777" w:rsidTr="00C27DF9">
        <w:trPr>
          <w:trHeight w:val="947"/>
        </w:trPr>
        <w:tc>
          <w:tcPr>
            <w:tcW w:w="936" w:type="dxa"/>
            <w:tcBorders>
              <w:top w:val="single" w:sz="8" w:space="0" w:color="231F20"/>
              <w:left w:val="single" w:sz="8" w:space="0" w:color="231F20"/>
              <w:bottom w:val="nil"/>
              <w:right w:val="single" w:sz="4" w:space="0" w:color="231F20"/>
            </w:tcBorders>
            <w:hideMark/>
          </w:tcPr>
          <w:p w14:paraId="3F932CC0" w14:textId="77777777" w:rsidR="00C27DF9" w:rsidRPr="00C27DF9" w:rsidRDefault="00C27DF9" w:rsidP="00C27DF9">
            <w:pPr>
              <w:adjustRightInd/>
              <w:spacing w:before="29" w:line="223" w:lineRule="auto"/>
              <w:ind w:right="67" w:firstLine="0"/>
              <w:jc w:val="center"/>
              <w:rPr>
                <w:rFonts w:ascii="Times New Roman" w:eastAsia="Cambria" w:hAnsi="Times New Roman"/>
                <w:sz w:val="18"/>
              </w:rPr>
            </w:pPr>
            <w:r w:rsidRPr="00C27DF9">
              <w:rPr>
                <w:rFonts w:ascii="Times New Roman" w:eastAsia="Cambria" w:hAnsi="Times New Roman"/>
                <w:color w:val="231F20"/>
                <w:sz w:val="18"/>
              </w:rPr>
              <w:t>Ширина подушки</w:t>
            </w:r>
          </w:p>
        </w:tc>
        <w:tc>
          <w:tcPr>
            <w:tcW w:w="961" w:type="dxa"/>
            <w:tcBorders>
              <w:top w:val="single" w:sz="8" w:space="0" w:color="231F20"/>
              <w:left w:val="single" w:sz="4" w:space="0" w:color="231F20"/>
              <w:bottom w:val="nil"/>
              <w:right w:val="single" w:sz="4" w:space="0" w:color="231F20"/>
            </w:tcBorders>
            <w:hideMark/>
          </w:tcPr>
          <w:p w14:paraId="0C2890F4" w14:textId="77777777" w:rsidR="00C27DF9" w:rsidRPr="00C27DF9" w:rsidRDefault="00C27DF9" w:rsidP="00C27DF9">
            <w:pPr>
              <w:adjustRightInd/>
              <w:spacing w:before="29" w:line="223" w:lineRule="auto"/>
              <w:ind w:right="67" w:firstLine="0"/>
              <w:jc w:val="center"/>
              <w:rPr>
                <w:rFonts w:ascii="Times New Roman" w:eastAsia="Cambria" w:hAnsi="Times New Roman"/>
                <w:sz w:val="18"/>
              </w:rPr>
            </w:pPr>
            <w:r w:rsidRPr="00C27DF9">
              <w:rPr>
                <w:rFonts w:ascii="Times New Roman" w:eastAsia="Cambria" w:hAnsi="Times New Roman"/>
                <w:color w:val="231F20"/>
                <w:sz w:val="18"/>
              </w:rPr>
              <w:t>Ширина индентора</w:t>
            </w:r>
          </w:p>
        </w:tc>
        <w:tc>
          <w:tcPr>
            <w:tcW w:w="961" w:type="dxa"/>
            <w:tcBorders>
              <w:top w:val="single" w:sz="8" w:space="0" w:color="231F20"/>
              <w:left w:val="single" w:sz="4" w:space="0" w:color="231F20"/>
              <w:bottom w:val="nil"/>
              <w:right w:val="single" w:sz="4" w:space="0" w:color="231F20"/>
            </w:tcBorders>
            <w:hideMark/>
          </w:tcPr>
          <w:p w14:paraId="0B4D93E5" w14:textId="77777777" w:rsidR="00C27DF9" w:rsidRPr="00C27DF9" w:rsidRDefault="00C27DF9" w:rsidP="00C27DF9">
            <w:pPr>
              <w:adjustRightInd/>
              <w:spacing w:before="29" w:line="223" w:lineRule="auto"/>
              <w:ind w:right="67" w:firstLine="0"/>
              <w:jc w:val="center"/>
              <w:rPr>
                <w:rFonts w:ascii="Times New Roman" w:eastAsia="Cambria" w:hAnsi="Times New Roman"/>
                <w:sz w:val="18"/>
              </w:rPr>
            </w:pPr>
            <w:r w:rsidRPr="00C27DF9">
              <w:rPr>
                <w:rFonts w:ascii="Times New Roman" w:eastAsia="Cambria" w:hAnsi="Times New Roman"/>
                <w:color w:val="231F20"/>
                <w:sz w:val="18"/>
              </w:rPr>
              <w:t>Длина индентора</w:t>
            </w:r>
          </w:p>
        </w:tc>
        <w:tc>
          <w:tcPr>
            <w:tcW w:w="1099" w:type="dxa"/>
            <w:tcBorders>
              <w:top w:val="single" w:sz="8" w:space="0" w:color="231F20"/>
              <w:left w:val="single" w:sz="4" w:space="0" w:color="231F20"/>
              <w:bottom w:val="nil"/>
              <w:right w:val="single" w:sz="4" w:space="0" w:color="231F20"/>
            </w:tcBorders>
            <w:hideMark/>
          </w:tcPr>
          <w:p w14:paraId="3A2F74F5" w14:textId="77777777" w:rsidR="00C27DF9" w:rsidRPr="00C27DF9" w:rsidRDefault="00C27DF9" w:rsidP="00C27DF9">
            <w:pPr>
              <w:adjustRightInd/>
              <w:spacing w:before="29" w:line="223" w:lineRule="auto"/>
              <w:ind w:right="67" w:firstLine="0"/>
              <w:jc w:val="center"/>
              <w:rPr>
                <w:rFonts w:ascii="Times New Roman" w:eastAsia="Cambria" w:hAnsi="Times New Roman"/>
                <w:sz w:val="18"/>
              </w:rPr>
            </w:pPr>
            <w:r w:rsidRPr="00C27DF9">
              <w:rPr>
                <w:rFonts w:ascii="Times New Roman" w:eastAsia="Cambria" w:hAnsi="Times New Roman"/>
                <w:color w:val="231F20"/>
                <w:sz w:val="18"/>
              </w:rPr>
              <w:t>Передне-заднее расположение нагрузки</w:t>
            </w:r>
          </w:p>
        </w:tc>
        <w:tc>
          <w:tcPr>
            <w:tcW w:w="686" w:type="dxa"/>
            <w:tcBorders>
              <w:top w:val="single" w:sz="8" w:space="0" w:color="231F20"/>
              <w:left w:val="single" w:sz="4" w:space="0" w:color="231F20"/>
              <w:bottom w:val="nil"/>
              <w:right w:val="single" w:sz="4" w:space="0" w:color="231F20"/>
            </w:tcBorders>
            <w:hideMark/>
          </w:tcPr>
          <w:p w14:paraId="49A6C0C2" w14:textId="77777777" w:rsidR="00C27DF9" w:rsidRPr="00C27DF9" w:rsidRDefault="00C27DF9" w:rsidP="00C27DF9">
            <w:pPr>
              <w:adjustRightInd/>
              <w:spacing w:before="29" w:line="223" w:lineRule="auto"/>
              <w:ind w:right="67" w:firstLine="0"/>
              <w:jc w:val="center"/>
              <w:rPr>
                <w:rFonts w:ascii="Times New Roman" w:eastAsia="Cambria" w:hAnsi="Times New Roman"/>
                <w:sz w:val="18"/>
              </w:rPr>
            </w:pPr>
            <w:r w:rsidRPr="00C27DF9">
              <w:rPr>
                <w:rFonts w:ascii="Times New Roman" w:eastAsia="Cambria" w:hAnsi="Times New Roman"/>
                <w:color w:val="231F20"/>
                <w:sz w:val="18"/>
              </w:rPr>
              <w:t>Угол конуса</w:t>
            </w:r>
          </w:p>
        </w:tc>
        <w:tc>
          <w:tcPr>
            <w:tcW w:w="824" w:type="dxa"/>
            <w:tcBorders>
              <w:top w:val="single" w:sz="8" w:space="0" w:color="231F20"/>
              <w:left w:val="single" w:sz="4" w:space="0" w:color="231F20"/>
              <w:bottom w:val="nil"/>
              <w:right w:val="single" w:sz="4" w:space="0" w:color="231F20"/>
            </w:tcBorders>
            <w:hideMark/>
          </w:tcPr>
          <w:p w14:paraId="1D3D9F95" w14:textId="77777777" w:rsidR="00C27DF9" w:rsidRPr="00C27DF9" w:rsidRDefault="00C27DF9" w:rsidP="00C27DF9">
            <w:pPr>
              <w:adjustRightInd/>
              <w:spacing w:before="29" w:line="223" w:lineRule="auto"/>
              <w:ind w:right="67" w:firstLine="0"/>
              <w:jc w:val="center"/>
              <w:rPr>
                <w:rFonts w:ascii="Times New Roman" w:eastAsia="Cambria" w:hAnsi="Times New Roman"/>
                <w:sz w:val="18"/>
                <w:lang w:val="ru-RU"/>
              </w:rPr>
            </w:pPr>
            <w:r w:rsidRPr="00C27DF9">
              <w:rPr>
                <w:rFonts w:ascii="Times New Roman" w:eastAsia="Cambria" w:hAnsi="Times New Roman"/>
                <w:color w:val="231F20"/>
                <w:sz w:val="18"/>
                <w:lang w:val="ru-RU"/>
              </w:rPr>
              <w:t>Ширина конуса на первом срезе</w:t>
            </w:r>
          </w:p>
        </w:tc>
        <w:tc>
          <w:tcPr>
            <w:tcW w:w="823" w:type="dxa"/>
            <w:tcBorders>
              <w:top w:val="single" w:sz="8" w:space="0" w:color="231F20"/>
              <w:left w:val="single" w:sz="4" w:space="0" w:color="231F20"/>
              <w:bottom w:val="nil"/>
              <w:right w:val="single" w:sz="4" w:space="0" w:color="231F20"/>
            </w:tcBorders>
            <w:hideMark/>
          </w:tcPr>
          <w:p w14:paraId="601FC715" w14:textId="77777777" w:rsidR="00C27DF9" w:rsidRPr="00C27DF9" w:rsidRDefault="00C27DF9" w:rsidP="00C27DF9">
            <w:pPr>
              <w:adjustRightInd/>
              <w:spacing w:before="29" w:line="223" w:lineRule="auto"/>
              <w:ind w:right="67" w:firstLine="0"/>
              <w:jc w:val="center"/>
              <w:rPr>
                <w:rFonts w:ascii="Times New Roman" w:eastAsia="Cambria" w:hAnsi="Times New Roman"/>
                <w:sz w:val="18"/>
              </w:rPr>
            </w:pPr>
            <w:r w:rsidRPr="00C27DF9">
              <w:rPr>
                <w:rFonts w:ascii="Times New Roman" w:eastAsia="Cambria" w:hAnsi="Times New Roman"/>
                <w:color w:val="231F20"/>
                <w:sz w:val="18"/>
              </w:rPr>
              <w:t>Высота конуса без сферы</w:t>
            </w:r>
          </w:p>
        </w:tc>
        <w:tc>
          <w:tcPr>
            <w:tcW w:w="824" w:type="dxa"/>
            <w:tcBorders>
              <w:top w:val="single" w:sz="8" w:space="0" w:color="231F20"/>
              <w:left w:val="single" w:sz="4" w:space="0" w:color="231F20"/>
              <w:bottom w:val="nil"/>
              <w:right w:val="single" w:sz="4" w:space="0" w:color="231F20"/>
            </w:tcBorders>
            <w:hideMark/>
          </w:tcPr>
          <w:p w14:paraId="3E25540F" w14:textId="77777777" w:rsidR="00C27DF9" w:rsidRPr="00C27DF9" w:rsidRDefault="00C27DF9" w:rsidP="00C27DF9">
            <w:pPr>
              <w:adjustRightInd/>
              <w:spacing w:before="29" w:line="223" w:lineRule="auto"/>
              <w:ind w:right="67" w:firstLine="0"/>
              <w:jc w:val="center"/>
              <w:rPr>
                <w:rFonts w:ascii="Times New Roman" w:eastAsia="Cambria" w:hAnsi="Times New Roman"/>
                <w:sz w:val="18"/>
              </w:rPr>
            </w:pPr>
            <w:r w:rsidRPr="00C27DF9">
              <w:rPr>
                <w:rFonts w:ascii="Times New Roman" w:eastAsia="Cambria" w:hAnsi="Times New Roman"/>
                <w:color w:val="231F20"/>
                <w:sz w:val="18"/>
              </w:rPr>
              <w:t>Высота конуса со сферой</w:t>
            </w:r>
          </w:p>
        </w:tc>
        <w:tc>
          <w:tcPr>
            <w:tcW w:w="960" w:type="dxa"/>
            <w:tcBorders>
              <w:top w:val="single" w:sz="8" w:space="0" w:color="231F20"/>
              <w:left w:val="single" w:sz="4" w:space="0" w:color="231F20"/>
              <w:bottom w:val="nil"/>
              <w:right w:val="single" w:sz="4" w:space="0" w:color="231F20"/>
            </w:tcBorders>
            <w:hideMark/>
          </w:tcPr>
          <w:p w14:paraId="39169EB6" w14:textId="77777777" w:rsidR="00C27DF9" w:rsidRPr="00C27DF9" w:rsidRDefault="00C27DF9" w:rsidP="00C27DF9">
            <w:pPr>
              <w:adjustRightInd/>
              <w:spacing w:before="29" w:line="223" w:lineRule="auto"/>
              <w:ind w:right="67" w:firstLine="0"/>
              <w:jc w:val="center"/>
              <w:rPr>
                <w:rFonts w:ascii="Times New Roman" w:eastAsia="Cambria" w:hAnsi="Times New Roman"/>
                <w:sz w:val="18"/>
              </w:rPr>
            </w:pPr>
            <w:r w:rsidRPr="00C27DF9">
              <w:rPr>
                <w:rFonts w:ascii="Times New Roman" w:eastAsia="Cambria" w:hAnsi="Times New Roman"/>
                <w:color w:val="231F20"/>
                <w:sz w:val="18"/>
              </w:rPr>
              <w:t>Больший диаметр конуса</w:t>
            </w:r>
          </w:p>
        </w:tc>
        <w:tc>
          <w:tcPr>
            <w:tcW w:w="823" w:type="dxa"/>
            <w:tcBorders>
              <w:top w:val="single" w:sz="8" w:space="0" w:color="231F20"/>
              <w:left w:val="single" w:sz="4" w:space="0" w:color="231F20"/>
              <w:bottom w:val="nil"/>
              <w:right w:val="single" w:sz="4" w:space="0" w:color="231F20"/>
            </w:tcBorders>
            <w:hideMark/>
          </w:tcPr>
          <w:p w14:paraId="33D38F19" w14:textId="77777777" w:rsidR="00C27DF9" w:rsidRPr="00C27DF9" w:rsidRDefault="00C27DF9" w:rsidP="00C27DF9">
            <w:pPr>
              <w:adjustRightInd/>
              <w:spacing w:before="29" w:line="223" w:lineRule="auto"/>
              <w:ind w:right="67" w:firstLine="0"/>
              <w:jc w:val="center"/>
              <w:rPr>
                <w:rFonts w:ascii="Times New Roman" w:eastAsia="Cambria" w:hAnsi="Times New Roman"/>
                <w:sz w:val="18"/>
              </w:rPr>
            </w:pPr>
            <w:r w:rsidRPr="00C27DF9">
              <w:rPr>
                <w:rFonts w:ascii="Times New Roman" w:eastAsia="Cambria" w:hAnsi="Times New Roman"/>
                <w:color w:val="231F20"/>
                <w:sz w:val="18"/>
              </w:rPr>
              <w:t>Малый диаметр конуса</w:t>
            </w:r>
          </w:p>
        </w:tc>
        <w:tc>
          <w:tcPr>
            <w:tcW w:w="824" w:type="dxa"/>
            <w:tcBorders>
              <w:top w:val="single" w:sz="8" w:space="0" w:color="231F20"/>
              <w:left w:val="single" w:sz="4" w:space="0" w:color="231F20"/>
              <w:bottom w:val="nil"/>
              <w:right w:val="single" w:sz="8" w:space="0" w:color="231F20"/>
            </w:tcBorders>
            <w:hideMark/>
          </w:tcPr>
          <w:p w14:paraId="562589E6" w14:textId="77777777" w:rsidR="00C27DF9" w:rsidRPr="00C27DF9" w:rsidRDefault="00C27DF9" w:rsidP="00C27DF9">
            <w:pPr>
              <w:adjustRightInd/>
              <w:spacing w:before="29" w:line="223" w:lineRule="auto"/>
              <w:ind w:right="67" w:firstLine="0"/>
              <w:jc w:val="center"/>
              <w:rPr>
                <w:rFonts w:ascii="Times New Roman" w:eastAsia="Cambria" w:hAnsi="Times New Roman"/>
                <w:sz w:val="18"/>
              </w:rPr>
            </w:pPr>
            <w:r w:rsidRPr="00C27DF9">
              <w:rPr>
                <w:rFonts w:ascii="Times New Roman" w:eastAsia="Cambria" w:hAnsi="Times New Roman"/>
                <w:color w:val="231F20"/>
                <w:sz w:val="18"/>
              </w:rPr>
              <w:t>Длина кромки конуса</w:t>
            </w:r>
          </w:p>
        </w:tc>
      </w:tr>
      <w:tr w:rsidR="00C27DF9" w:rsidRPr="00C27DF9" w14:paraId="7C470697" w14:textId="77777777" w:rsidTr="00C27DF9">
        <w:trPr>
          <w:trHeight w:val="519"/>
        </w:trPr>
        <w:tc>
          <w:tcPr>
            <w:tcW w:w="936" w:type="dxa"/>
            <w:tcBorders>
              <w:top w:val="nil"/>
              <w:left w:val="single" w:sz="8" w:space="0" w:color="231F20"/>
              <w:bottom w:val="single" w:sz="8" w:space="0" w:color="231F20"/>
              <w:right w:val="single" w:sz="4" w:space="0" w:color="231F20"/>
            </w:tcBorders>
            <w:hideMark/>
          </w:tcPr>
          <w:p w14:paraId="11437A20" w14:textId="77777777" w:rsidR="00C27DF9" w:rsidRPr="00C27DF9" w:rsidRDefault="00C27DF9" w:rsidP="00C27DF9">
            <w:pPr>
              <w:adjustRightInd/>
              <w:spacing w:before="46" w:line="223" w:lineRule="auto"/>
              <w:ind w:right="67" w:firstLine="0"/>
              <w:jc w:val="center"/>
              <w:rPr>
                <w:rFonts w:ascii="Times New Roman" w:eastAsia="Cambria" w:hAnsi="Times New Roman"/>
                <w:sz w:val="18"/>
              </w:rPr>
            </w:pPr>
            <w:r w:rsidRPr="00C27DF9">
              <w:rPr>
                <w:rFonts w:ascii="Times New Roman" w:eastAsia="Cambria" w:hAnsi="Times New Roman"/>
                <w:color w:val="231F20"/>
                <w:sz w:val="18"/>
              </w:rPr>
              <w:t>(ном.) мм</w:t>
            </w:r>
          </w:p>
        </w:tc>
        <w:tc>
          <w:tcPr>
            <w:tcW w:w="961" w:type="dxa"/>
            <w:tcBorders>
              <w:top w:val="nil"/>
              <w:left w:val="single" w:sz="4" w:space="0" w:color="231F20"/>
              <w:bottom w:val="single" w:sz="8" w:space="0" w:color="231F20"/>
              <w:right w:val="single" w:sz="4" w:space="0" w:color="231F20"/>
            </w:tcBorders>
            <w:hideMark/>
          </w:tcPr>
          <w:p w14:paraId="64B0E1E2" w14:textId="77777777" w:rsidR="00C27DF9" w:rsidRPr="00C27DF9" w:rsidRDefault="00C27DF9" w:rsidP="00C27DF9">
            <w:pPr>
              <w:adjustRightInd/>
              <w:spacing w:before="34" w:line="238" w:lineRule="exact"/>
              <w:ind w:right="67" w:firstLine="0"/>
              <w:jc w:val="center"/>
              <w:rPr>
                <w:rFonts w:ascii="Times New Roman" w:eastAsia="Cambria" w:hAnsi="Times New Roman"/>
                <w:sz w:val="18"/>
              </w:rPr>
            </w:pPr>
            <w:r w:rsidRPr="00C27DF9">
              <w:rPr>
                <w:rFonts w:ascii="Times New Roman" w:eastAsia="Cambria" w:hAnsi="Times New Roman"/>
                <w:color w:val="231F20"/>
                <w:sz w:val="18"/>
              </w:rPr>
              <w:t>(</w:t>
            </w:r>
            <w:r w:rsidRPr="00C27DF9">
              <w:rPr>
                <w:rFonts w:ascii="Times New Roman" w:eastAsia="Cambria" w:hAnsi="Times New Roman"/>
                <w:i/>
                <w:color w:val="231F20"/>
                <w:sz w:val="18"/>
              </w:rPr>
              <w:t>W</w:t>
            </w:r>
            <w:r w:rsidRPr="00C27DF9">
              <w:rPr>
                <w:rFonts w:ascii="Times New Roman" w:eastAsia="Cambria" w:hAnsi="Times New Roman"/>
                <w:color w:val="231F20"/>
                <w:position w:val="-2"/>
                <w:sz w:val="18"/>
              </w:rPr>
              <w:t>i</w:t>
            </w:r>
            <w:r w:rsidRPr="00C27DF9">
              <w:rPr>
                <w:rFonts w:ascii="Times New Roman" w:eastAsia="Cambria" w:hAnsi="Times New Roman"/>
                <w:color w:val="231F20"/>
                <w:sz w:val="18"/>
              </w:rPr>
              <w:t>)</w:t>
            </w:r>
          </w:p>
          <w:p w14:paraId="70D68725" w14:textId="77777777" w:rsidR="00C27DF9" w:rsidRPr="00C27DF9" w:rsidRDefault="00C27DF9" w:rsidP="00C27DF9">
            <w:pPr>
              <w:adjustRightInd/>
              <w:spacing w:line="217" w:lineRule="exact"/>
              <w:ind w:right="67" w:firstLine="0"/>
              <w:jc w:val="center"/>
              <w:rPr>
                <w:rFonts w:ascii="Times New Roman" w:eastAsia="Cambria" w:hAnsi="Times New Roman"/>
                <w:sz w:val="18"/>
              </w:rPr>
            </w:pPr>
            <w:r w:rsidRPr="00C27DF9">
              <w:rPr>
                <w:rFonts w:ascii="Times New Roman" w:eastAsia="Cambria" w:hAnsi="Times New Roman"/>
                <w:color w:val="231F20"/>
                <w:spacing w:val="3"/>
                <w:sz w:val="18"/>
              </w:rPr>
              <w:t>мм</w:t>
            </w:r>
          </w:p>
        </w:tc>
        <w:tc>
          <w:tcPr>
            <w:tcW w:w="961" w:type="dxa"/>
            <w:tcBorders>
              <w:top w:val="nil"/>
              <w:left w:val="single" w:sz="4" w:space="0" w:color="231F20"/>
              <w:bottom w:val="single" w:sz="8" w:space="0" w:color="231F20"/>
              <w:right w:val="single" w:sz="4" w:space="0" w:color="231F20"/>
            </w:tcBorders>
            <w:hideMark/>
          </w:tcPr>
          <w:p w14:paraId="710B93CB" w14:textId="77777777" w:rsidR="00C27DF9" w:rsidRPr="00C27DF9" w:rsidRDefault="00C27DF9" w:rsidP="00C27DF9">
            <w:pPr>
              <w:adjustRightInd/>
              <w:spacing w:before="34" w:line="238" w:lineRule="exact"/>
              <w:ind w:right="67" w:firstLine="0"/>
              <w:jc w:val="center"/>
              <w:rPr>
                <w:rFonts w:ascii="Times New Roman" w:eastAsia="Cambria" w:hAnsi="Times New Roman"/>
                <w:sz w:val="18"/>
              </w:rPr>
            </w:pPr>
            <w:r w:rsidRPr="00C27DF9">
              <w:rPr>
                <w:rFonts w:ascii="Times New Roman" w:eastAsia="Cambria" w:hAnsi="Times New Roman"/>
                <w:color w:val="231F20"/>
                <w:sz w:val="18"/>
              </w:rPr>
              <w:t>(</w:t>
            </w:r>
            <w:r w:rsidRPr="00C27DF9">
              <w:rPr>
                <w:rFonts w:ascii="Times New Roman" w:eastAsia="Cambria" w:hAnsi="Times New Roman"/>
                <w:i/>
                <w:color w:val="231F20"/>
                <w:sz w:val="18"/>
              </w:rPr>
              <w:t>L</w:t>
            </w:r>
            <w:r w:rsidRPr="00C27DF9">
              <w:rPr>
                <w:rFonts w:ascii="Times New Roman" w:eastAsia="Cambria" w:hAnsi="Times New Roman"/>
                <w:color w:val="231F20"/>
                <w:position w:val="-2"/>
                <w:sz w:val="18"/>
              </w:rPr>
              <w:t>i</w:t>
            </w:r>
            <w:r w:rsidRPr="00C27DF9">
              <w:rPr>
                <w:rFonts w:ascii="Times New Roman" w:eastAsia="Cambria" w:hAnsi="Times New Roman"/>
                <w:color w:val="231F20"/>
                <w:sz w:val="18"/>
              </w:rPr>
              <w:t>)</w:t>
            </w:r>
          </w:p>
          <w:p w14:paraId="6431CE9A" w14:textId="77777777" w:rsidR="00C27DF9" w:rsidRPr="00C27DF9" w:rsidRDefault="00C27DF9" w:rsidP="00C27DF9">
            <w:pPr>
              <w:adjustRightInd/>
              <w:spacing w:line="217" w:lineRule="exact"/>
              <w:ind w:right="67" w:firstLine="0"/>
              <w:jc w:val="center"/>
              <w:rPr>
                <w:rFonts w:ascii="Times New Roman" w:eastAsia="Cambria" w:hAnsi="Times New Roman"/>
                <w:sz w:val="18"/>
              </w:rPr>
            </w:pPr>
            <w:r w:rsidRPr="00C27DF9">
              <w:rPr>
                <w:rFonts w:ascii="Times New Roman" w:eastAsia="Cambria" w:hAnsi="Times New Roman"/>
                <w:color w:val="231F20"/>
                <w:spacing w:val="3"/>
                <w:sz w:val="18"/>
              </w:rPr>
              <w:t>мм</w:t>
            </w:r>
          </w:p>
        </w:tc>
        <w:tc>
          <w:tcPr>
            <w:tcW w:w="1099" w:type="dxa"/>
            <w:tcBorders>
              <w:top w:val="nil"/>
              <w:left w:val="single" w:sz="4" w:space="0" w:color="231F20"/>
              <w:bottom w:val="single" w:sz="8" w:space="0" w:color="231F20"/>
              <w:right w:val="single" w:sz="4" w:space="0" w:color="231F20"/>
            </w:tcBorders>
            <w:hideMark/>
          </w:tcPr>
          <w:p w14:paraId="65CFCD86" w14:textId="77777777" w:rsidR="00C27DF9" w:rsidRPr="00C27DF9" w:rsidRDefault="00C27DF9" w:rsidP="00C27DF9">
            <w:pPr>
              <w:adjustRightInd/>
              <w:spacing w:before="58" w:line="204" w:lineRule="auto"/>
              <w:ind w:right="67" w:firstLine="0"/>
              <w:jc w:val="center"/>
              <w:rPr>
                <w:rFonts w:ascii="Times New Roman" w:eastAsia="Cambria" w:hAnsi="Times New Roman"/>
                <w:sz w:val="18"/>
              </w:rPr>
            </w:pPr>
            <w:r w:rsidRPr="00C27DF9">
              <w:rPr>
                <w:rFonts w:ascii="Times New Roman" w:eastAsia="Cambria" w:hAnsi="Times New Roman"/>
                <w:color w:val="231F20"/>
                <w:sz w:val="18"/>
              </w:rPr>
              <w:t>(</w:t>
            </w:r>
            <w:r w:rsidRPr="00C27DF9">
              <w:rPr>
                <w:rFonts w:ascii="Times New Roman" w:eastAsia="Cambria" w:hAnsi="Times New Roman"/>
                <w:i/>
                <w:color w:val="231F20"/>
                <w:sz w:val="18"/>
              </w:rPr>
              <w:t>l</w:t>
            </w:r>
            <w:r w:rsidRPr="00C27DF9">
              <w:rPr>
                <w:rFonts w:ascii="Times New Roman" w:eastAsia="Cambria" w:hAnsi="Times New Roman"/>
                <w:color w:val="231F20"/>
                <w:position w:val="-2"/>
                <w:sz w:val="18"/>
              </w:rPr>
              <w:t>f</w:t>
            </w:r>
            <w:r w:rsidRPr="00C27DF9">
              <w:rPr>
                <w:rFonts w:ascii="Times New Roman" w:eastAsia="Cambria" w:hAnsi="Times New Roman"/>
                <w:color w:val="231F20"/>
                <w:sz w:val="18"/>
              </w:rPr>
              <w:t>) мм</w:t>
            </w:r>
          </w:p>
        </w:tc>
        <w:tc>
          <w:tcPr>
            <w:tcW w:w="686" w:type="dxa"/>
            <w:tcBorders>
              <w:top w:val="nil"/>
              <w:left w:val="single" w:sz="4" w:space="0" w:color="231F20"/>
              <w:bottom w:val="single" w:sz="8" w:space="0" w:color="231F20"/>
              <w:right w:val="single" w:sz="4" w:space="0" w:color="231F20"/>
            </w:tcBorders>
            <w:hideMark/>
          </w:tcPr>
          <w:p w14:paraId="700C76E0" w14:textId="77777777" w:rsidR="00C27DF9" w:rsidRPr="00C27DF9" w:rsidRDefault="00C27DF9" w:rsidP="00C27DF9">
            <w:pPr>
              <w:adjustRightInd/>
              <w:spacing w:before="34" w:line="227" w:lineRule="exact"/>
              <w:ind w:right="67" w:firstLine="0"/>
              <w:jc w:val="center"/>
              <w:rPr>
                <w:rFonts w:ascii="Times New Roman" w:eastAsia="Cambria" w:hAnsi="Times New Roman"/>
                <w:sz w:val="18"/>
              </w:rPr>
            </w:pPr>
            <w:r w:rsidRPr="00C27DF9">
              <w:rPr>
                <w:rFonts w:ascii="Times New Roman" w:eastAsia="Cambria" w:hAnsi="Times New Roman"/>
                <w:color w:val="231F20"/>
                <w:sz w:val="18"/>
              </w:rPr>
              <w:t>(</w:t>
            </w:r>
            <w:r w:rsidRPr="00C27DF9">
              <w:rPr>
                <w:rFonts w:ascii="Cambria Math" w:eastAsia="Cambria" w:hAnsi="Cambria Math" w:cs="Cambria Math"/>
                <w:color w:val="231F20"/>
                <w:sz w:val="18"/>
              </w:rPr>
              <w:t>⌀</w:t>
            </w:r>
            <w:r w:rsidRPr="00C27DF9">
              <w:rPr>
                <w:rFonts w:ascii="Times New Roman" w:eastAsia="Cambria" w:hAnsi="Times New Roman"/>
                <w:color w:val="231F20"/>
                <w:sz w:val="18"/>
              </w:rPr>
              <w:t>)</w:t>
            </w:r>
          </w:p>
          <w:p w14:paraId="2939707A" w14:textId="77777777" w:rsidR="00C27DF9" w:rsidRPr="00C27DF9" w:rsidRDefault="00C27DF9" w:rsidP="00C27DF9">
            <w:pPr>
              <w:adjustRightInd/>
              <w:spacing w:line="227" w:lineRule="exact"/>
              <w:ind w:right="67" w:firstLine="0"/>
              <w:jc w:val="center"/>
              <w:rPr>
                <w:rFonts w:ascii="Times New Roman" w:eastAsia="Cambria" w:hAnsi="Times New Roman"/>
                <w:sz w:val="18"/>
              </w:rPr>
            </w:pPr>
            <w:r w:rsidRPr="00C27DF9">
              <w:rPr>
                <w:rFonts w:ascii="Times New Roman" w:eastAsia="Cambria" w:hAnsi="Times New Roman"/>
                <w:color w:val="231F20"/>
                <w:sz w:val="18"/>
              </w:rPr>
              <w:t>°</w:t>
            </w:r>
          </w:p>
        </w:tc>
        <w:tc>
          <w:tcPr>
            <w:tcW w:w="824" w:type="dxa"/>
            <w:tcBorders>
              <w:top w:val="nil"/>
              <w:left w:val="single" w:sz="4" w:space="0" w:color="231F20"/>
              <w:bottom w:val="single" w:sz="8" w:space="0" w:color="231F20"/>
              <w:right w:val="single" w:sz="4" w:space="0" w:color="231F20"/>
            </w:tcBorders>
            <w:hideMark/>
          </w:tcPr>
          <w:p w14:paraId="1B9CD0F7" w14:textId="77777777" w:rsidR="00C27DF9" w:rsidRPr="00C27DF9" w:rsidRDefault="00C27DF9" w:rsidP="00C27DF9">
            <w:pPr>
              <w:adjustRightInd/>
              <w:spacing w:before="34" w:line="238" w:lineRule="exact"/>
              <w:ind w:right="67" w:firstLine="0"/>
              <w:jc w:val="center"/>
              <w:rPr>
                <w:rFonts w:ascii="Times New Roman" w:eastAsia="Cambria" w:hAnsi="Times New Roman"/>
                <w:sz w:val="18"/>
              </w:rPr>
            </w:pPr>
            <w:r w:rsidRPr="00C27DF9">
              <w:rPr>
                <w:rFonts w:ascii="Times New Roman" w:eastAsia="Cambria" w:hAnsi="Times New Roman"/>
                <w:color w:val="231F20"/>
                <w:spacing w:val="-4"/>
                <w:sz w:val="18"/>
              </w:rPr>
              <w:t>(</w:t>
            </w:r>
            <w:r w:rsidRPr="00C27DF9">
              <w:rPr>
                <w:rFonts w:ascii="Times New Roman" w:eastAsia="Cambria" w:hAnsi="Times New Roman"/>
                <w:i/>
                <w:color w:val="231F20"/>
                <w:spacing w:val="-4"/>
                <w:sz w:val="18"/>
              </w:rPr>
              <w:t>W</w:t>
            </w:r>
            <w:r w:rsidRPr="00C27DF9">
              <w:rPr>
                <w:rFonts w:ascii="Times New Roman" w:eastAsia="Cambria" w:hAnsi="Times New Roman"/>
                <w:color w:val="231F20"/>
                <w:spacing w:val="-4"/>
                <w:position w:val="-2"/>
                <w:sz w:val="18"/>
              </w:rPr>
              <w:t>c</w:t>
            </w:r>
            <w:r w:rsidRPr="00C27DF9">
              <w:rPr>
                <w:rFonts w:ascii="Times New Roman" w:eastAsia="Cambria" w:hAnsi="Times New Roman"/>
                <w:color w:val="231F20"/>
                <w:spacing w:val="-4"/>
                <w:sz w:val="18"/>
              </w:rPr>
              <w:t>)</w:t>
            </w:r>
          </w:p>
          <w:p w14:paraId="6A0942A2" w14:textId="77777777" w:rsidR="00C27DF9" w:rsidRPr="00C27DF9" w:rsidRDefault="00C27DF9" w:rsidP="00C27DF9">
            <w:pPr>
              <w:adjustRightInd/>
              <w:spacing w:line="217" w:lineRule="exact"/>
              <w:ind w:right="67" w:firstLine="0"/>
              <w:jc w:val="center"/>
              <w:rPr>
                <w:rFonts w:ascii="Times New Roman" w:eastAsia="Cambria" w:hAnsi="Times New Roman"/>
                <w:sz w:val="18"/>
              </w:rPr>
            </w:pPr>
            <w:r w:rsidRPr="00C27DF9">
              <w:rPr>
                <w:rFonts w:ascii="Times New Roman" w:eastAsia="Cambria" w:hAnsi="Times New Roman"/>
                <w:color w:val="231F20"/>
                <w:spacing w:val="3"/>
                <w:sz w:val="18"/>
              </w:rPr>
              <w:t>мм</w:t>
            </w:r>
          </w:p>
        </w:tc>
        <w:tc>
          <w:tcPr>
            <w:tcW w:w="823" w:type="dxa"/>
            <w:tcBorders>
              <w:top w:val="nil"/>
              <w:left w:val="single" w:sz="4" w:space="0" w:color="231F20"/>
              <w:bottom w:val="single" w:sz="8" w:space="0" w:color="231F20"/>
              <w:right w:val="single" w:sz="4" w:space="0" w:color="231F20"/>
            </w:tcBorders>
            <w:hideMark/>
          </w:tcPr>
          <w:p w14:paraId="004E35D2" w14:textId="77777777" w:rsidR="00C27DF9" w:rsidRPr="00C27DF9" w:rsidRDefault="00C27DF9" w:rsidP="00C27DF9">
            <w:pPr>
              <w:adjustRightInd/>
              <w:spacing w:before="34" w:line="238" w:lineRule="exact"/>
              <w:ind w:right="67" w:firstLine="0"/>
              <w:jc w:val="center"/>
              <w:rPr>
                <w:rFonts w:ascii="Times New Roman" w:eastAsia="Cambria" w:hAnsi="Times New Roman"/>
                <w:sz w:val="18"/>
              </w:rPr>
            </w:pPr>
            <w:r w:rsidRPr="00C27DF9">
              <w:rPr>
                <w:rFonts w:ascii="Times New Roman" w:eastAsia="Cambria" w:hAnsi="Times New Roman"/>
                <w:color w:val="231F20"/>
                <w:spacing w:val="-3"/>
                <w:sz w:val="18"/>
              </w:rPr>
              <w:t>(</w:t>
            </w:r>
            <w:r w:rsidRPr="00C27DF9">
              <w:rPr>
                <w:rFonts w:ascii="Times New Roman" w:eastAsia="Cambria" w:hAnsi="Times New Roman"/>
                <w:i/>
                <w:color w:val="231F20"/>
                <w:spacing w:val="-3"/>
                <w:sz w:val="18"/>
              </w:rPr>
              <w:t>H</w:t>
            </w:r>
            <w:r w:rsidRPr="00C27DF9">
              <w:rPr>
                <w:rFonts w:ascii="Times New Roman" w:eastAsia="Cambria" w:hAnsi="Times New Roman"/>
                <w:color w:val="231F20"/>
                <w:spacing w:val="-3"/>
                <w:position w:val="-2"/>
                <w:sz w:val="18"/>
              </w:rPr>
              <w:t>c</w:t>
            </w:r>
            <w:r w:rsidRPr="00C27DF9">
              <w:rPr>
                <w:rFonts w:ascii="Times New Roman" w:eastAsia="Cambria" w:hAnsi="Times New Roman"/>
                <w:color w:val="231F20"/>
                <w:spacing w:val="-3"/>
                <w:sz w:val="18"/>
              </w:rPr>
              <w:t>)</w:t>
            </w:r>
          </w:p>
          <w:p w14:paraId="53735B28" w14:textId="77777777" w:rsidR="00C27DF9" w:rsidRPr="00C27DF9" w:rsidRDefault="00C27DF9" w:rsidP="00C27DF9">
            <w:pPr>
              <w:adjustRightInd/>
              <w:spacing w:line="217" w:lineRule="exact"/>
              <w:ind w:right="67" w:firstLine="0"/>
              <w:jc w:val="center"/>
              <w:rPr>
                <w:rFonts w:ascii="Times New Roman" w:eastAsia="Cambria" w:hAnsi="Times New Roman"/>
                <w:sz w:val="18"/>
              </w:rPr>
            </w:pPr>
            <w:r w:rsidRPr="00C27DF9">
              <w:rPr>
                <w:rFonts w:ascii="Times New Roman" w:eastAsia="Cambria" w:hAnsi="Times New Roman"/>
                <w:color w:val="231F20"/>
                <w:spacing w:val="3"/>
                <w:sz w:val="18"/>
              </w:rPr>
              <w:t>мм</w:t>
            </w:r>
          </w:p>
        </w:tc>
        <w:tc>
          <w:tcPr>
            <w:tcW w:w="824" w:type="dxa"/>
            <w:tcBorders>
              <w:top w:val="nil"/>
              <w:left w:val="single" w:sz="4" w:space="0" w:color="231F20"/>
              <w:bottom w:val="single" w:sz="8" w:space="0" w:color="231F20"/>
              <w:right w:val="single" w:sz="4" w:space="0" w:color="231F20"/>
            </w:tcBorders>
            <w:hideMark/>
          </w:tcPr>
          <w:p w14:paraId="0B7CEB46" w14:textId="77777777" w:rsidR="00C27DF9" w:rsidRPr="00C27DF9" w:rsidRDefault="00C27DF9" w:rsidP="00C27DF9">
            <w:pPr>
              <w:adjustRightInd/>
              <w:spacing w:before="58" w:line="204" w:lineRule="auto"/>
              <w:ind w:right="67" w:firstLine="0"/>
              <w:jc w:val="center"/>
              <w:rPr>
                <w:rFonts w:ascii="Times New Roman" w:eastAsia="Cambria" w:hAnsi="Times New Roman"/>
                <w:sz w:val="18"/>
              </w:rPr>
            </w:pPr>
            <w:r w:rsidRPr="00C27DF9">
              <w:rPr>
                <w:rFonts w:ascii="Times New Roman" w:eastAsia="Cambria" w:hAnsi="Times New Roman"/>
                <w:color w:val="231F20"/>
                <w:sz w:val="18"/>
              </w:rPr>
              <w:t>(</w:t>
            </w:r>
            <w:r w:rsidRPr="00C27DF9">
              <w:rPr>
                <w:rFonts w:ascii="Times New Roman" w:eastAsia="Cambria" w:hAnsi="Times New Roman"/>
                <w:i/>
                <w:color w:val="231F20"/>
                <w:sz w:val="18"/>
              </w:rPr>
              <w:t>H</w:t>
            </w:r>
            <w:r w:rsidRPr="00C27DF9">
              <w:rPr>
                <w:rFonts w:ascii="Times New Roman" w:eastAsia="Cambria" w:hAnsi="Times New Roman"/>
                <w:color w:val="231F20"/>
                <w:position w:val="-2"/>
                <w:sz w:val="18"/>
              </w:rPr>
              <w:t>cs</w:t>
            </w:r>
            <w:r w:rsidRPr="00C27DF9">
              <w:rPr>
                <w:rFonts w:ascii="Times New Roman" w:eastAsia="Cambria" w:hAnsi="Times New Roman"/>
                <w:color w:val="231F20"/>
                <w:sz w:val="18"/>
              </w:rPr>
              <w:t>) мм</w:t>
            </w:r>
          </w:p>
        </w:tc>
        <w:tc>
          <w:tcPr>
            <w:tcW w:w="960" w:type="dxa"/>
            <w:tcBorders>
              <w:top w:val="nil"/>
              <w:left w:val="single" w:sz="4" w:space="0" w:color="231F20"/>
              <w:bottom w:val="single" w:sz="8" w:space="0" w:color="231F20"/>
              <w:right w:val="single" w:sz="4" w:space="0" w:color="231F20"/>
            </w:tcBorders>
            <w:hideMark/>
          </w:tcPr>
          <w:p w14:paraId="525A80D8" w14:textId="77777777" w:rsidR="00C27DF9" w:rsidRPr="00C27DF9" w:rsidRDefault="00C27DF9" w:rsidP="00C27DF9">
            <w:pPr>
              <w:adjustRightInd/>
              <w:spacing w:before="34" w:line="238" w:lineRule="exact"/>
              <w:ind w:right="67" w:firstLine="0"/>
              <w:jc w:val="center"/>
              <w:rPr>
                <w:rFonts w:ascii="Times New Roman" w:eastAsia="Cambria" w:hAnsi="Times New Roman"/>
                <w:sz w:val="18"/>
              </w:rPr>
            </w:pPr>
            <w:r w:rsidRPr="00C27DF9">
              <w:rPr>
                <w:rFonts w:ascii="Times New Roman" w:eastAsia="Cambria" w:hAnsi="Times New Roman"/>
                <w:color w:val="231F20"/>
                <w:spacing w:val="-3"/>
                <w:sz w:val="18"/>
              </w:rPr>
              <w:t>(</w:t>
            </w:r>
            <w:r w:rsidRPr="00C27DF9">
              <w:rPr>
                <w:rFonts w:ascii="Times New Roman" w:eastAsia="Cambria" w:hAnsi="Times New Roman"/>
                <w:i/>
                <w:color w:val="231F20"/>
                <w:spacing w:val="-3"/>
                <w:sz w:val="18"/>
              </w:rPr>
              <w:t>D</w:t>
            </w:r>
            <w:r w:rsidRPr="00C27DF9">
              <w:rPr>
                <w:rFonts w:ascii="Times New Roman" w:eastAsia="Cambria" w:hAnsi="Times New Roman"/>
                <w:color w:val="231F20"/>
                <w:spacing w:val="-3"/>
                <w:position w:val="-2"/>
                <w:sz w:val="18"/>
              </w:rPr>
              <w:t>c</w:t>
            </w:r>
            <w:r w:rsidRPr="00C27DF9">
              <w:rPr>
                <w:rFonts w:ascii="Times New Roman" w:eastAsia="Cambria" w:hAnsi="Times New Roman"/>
                <w:color w:val="231F20"/>
                <w:spacing w:val="-3"/>
                <w:sz w:val="18"/>
              </w:rPr>
              <w:t>)</w:t>
            </w:r>
          </w:p>
          <w:p w14:paraId="750DC2F2" w14:textId="77777777" w:rsidR="00C27DF9" w:rsidRPr="00C27DF9" w:rsidRDefault="00C27DF9" w:rsidP="00C27DF9">
            <w:pPr>
              <w:adjustRightInd/>
              <w:spacing w:line="217" w:lineRule="exact"/>
              <w:ind w:right="67" w:firstLine="0"/>
              <w:jc w:val="center"/>
              <w:rPr>
                <w:rFonts w:ascii="Times New Roman" w:eastAsia="Cambria" w:hAnsi="Times New Roman"/>
                <w:sz w:val="18"/>
              </w:rPr>
            </w:pPr>
            <w:r w:rsidRPr="00C27DF9">
              <w:rPr>
                <w:rFonts w:ascii="Times New Roman" w:eastAsia="Cambria" w:hAnsi="Times New Roman"/>
                <w:color w:val="231F20"/>
                <w:spacing w:val="3"/>
                <w:sz w:val="18"/>
              </w:rPr>
              <w:t>мм</w:t>
            </w:r>
          </w:p>
        </w:tc>
        <w:tc>
          <w:tcPr>
            <w:tcW w:w="823" w:type="dxa"/>
            <w:tcBorders>
              <w:top w:val="nil"/>
              <w:left w:val="single" w:sz="4" w:space="0" w:color="231F20"/>
              <w:bottom w:val="single" w:sz="8" w:space="0" w:color="231F20"/>
              <w:right w:val="single" w:sz="4" w:space="0" w:color="231F20"/>
            </w:tcBorders>
            <w:hideMark/>
          </w:tcPr>
          <w:p w14:paraId="2BFCAE02" w14:textId="77777777" w:rsidR="00C27DF9" w:rsidRPr="00C27DF9" w:rsidRDefault="00C27DF9" w:rsidP="00C27DF9">
            <w:pPr>
              <w:adjustRightInd/>
              <w:spacing w:before="58" w:line="204" w:lineRule="auto"/>
              <w:ind w:right="67" w:firstLine="0"/>
              <w:jc w:val="center"/>
              <w:rPr>
                <w:rFonts w:ascii="Times New Roman" w:eastAsia="Cambria" w:hAnsi="Times New Roman"/>
                <w:sz w:val="18"/>
              </w:rPr>
            </w:pPr>
            <w:r w:rsidRPr="00C27DF9">
              <w:rPr>
                <w:rFonts w:ascii="Times New Roman" w:eastAsia="Cambria" w:hAnsi="Times New Roman"/>
                <w:color w:val="231F20"/>
                <w:sz w:val="18"/>
              </w:rPr>
              <w:t>(</w:t>
            </w:r>
            <w:r w:rsidRPr="00C27DF9">
              <w:rPr>
                <w:rFonts w:ascii="Times New Roman" w:eastAsia="Cambria" w:hAnsi="Times New Roman"/>
                <w:i/>
                <w:color w:val="231F20"/>
                <w:sz w:val="18"/>
              </w:rPr>
              <w:t>d</w:t>
            </w:r>
            <w:r w:rsidRPr="00C27DF9">
              <w:rPr>
                <w:rFonts w:ascii="Times New Roman" w:eastAsia="Cambria" w:hAnsi="Times New Roman"/>
                <w:color w:val="231F20"/>
                <w:position w:val="-2"/>
                <w:sz w:val="18"/>
              </w:rPr>
              <w:t>c</w:t>
            </w:r>
            <w:r w:rsidRPr="00C27DF9">
              <w:rPr>
                <w:rFonts w:ascii="Times New Roman" w:eastAsia="Cambria" w:hAnsi="Times New Roman"/>
                <w:color w:val="231F20"/>
                <w:sz w:val="18"/>
              </w:rPr>
              <w:t>) мм</w:t>
            </w:r>
          </w:p>
        </w:tc>
        <w:tc>
          <w:tcPr>
            <w:tcW w:w="824" w:type="dxa"/>
            <w:tcBorders>
              <w:top w:val="nil"/>
              <w:left w:val="single" w:sz="4" w:space="0" w:color="231F20"/>
              <w:bottom w:val="single" w:sz="8" w:space="0" w:color="231F20"/>
              <w:right w:val="single" w:sz="8" w:space="0" w:color="231F20"/>
            </w:tcBorders>
          </w:tcPr>
          <w:p w14:paraId="17AC5261" w14:textId="77777777" w:rsidR="00C27DF9" w:rsidRPr="00C27DF9" w:rsidRDefault="00C27DF9" w:rsidP="00C27DF9">
            <w:pPr>
              <w:adjustRightInd/>
              <w:spacing w:before="8"/>
              <w:ind w:right="67" w:firstLine="0"/>
              <w:jc w:val="center"/>
              <w:rPr>
                <w:rFonts w:ascii="Times New Roman" w:eastAsia="Cambria" w:hAnsi="Times New Roman"/>
                <w:sz w:val="18"/>
              </w:rPr>
            </w:pPr>
          </w:p>
          <w:p w14:paraId="48E109F0" w14:textId="77777777" w:rsidR="00C27DF9" w:rsidRPr="00C27DF9" w:rsidRDefault="00C27DF9" w:rsidP="00C27DF9">
            <w:pPr>
              <w:adjustRightInd/>
              <w:ind w:right="67" w:firstLine="0"/>
              <w:jc w:val="center"/>
              <w:rPr>
                <w:rFonts w:ascii="Times New Roman" w:eastAsia="Cambria" w:hAnsi="Times New Roman"/>
                <w:sz w:val="18"/>
              </w:rPr>
            </w:pPr>
            <w:r w:rsidRPr="00C27DF9">
              <w:rPr>
                <w:rFonts w:ascii="Times New Roman" w:eastAsia="Cambria" w:hAnsi="Times New Roman"/>
                <w:color w:val="231F20"/>
                <w:sz w:val="18"/>
              </w:rPr>
              <w:t>мм</w:t>
            </w:r>
          </w:p>
        </w:tc>
      </w:tr>
      <w:tr w:rsidR="00C27DF9" w:rsidRPr="00C27DF9" w14:paraId="3A89940B" w14:textId="77777777" w:rsidTr="00C27DF9">
        <w:trPr>
          <w:trHeight w:val="283"/>
        </w:trPr>
        <w:tc>
          <w:tcPr>
            <w:tcW w:w="936" w:type="dxa"/>
            <w:tcBorders>
              <w:top w:val="single" w:sz="8" w:space="0" w:color="231F20"/>
              <w:left w:val="single" w:sz="8" w:space="0" w:color="231F20"/>
              <w:bottom w:val="single" w:sz="8" w:space="0" w:color="231F20"/>
              <w:right w:val="single" w:sz="4" w:space="0" w:color="231F20"/>
            </w:tcBorders>
            <w:hideMark/>
          </w:tcPr>
          <w:p w14:paraId="4BD4B6DB" w14:textId="77777777" w:rsidR="00C27DF9" w:rsidRPr="00C27DF9" w:rsidRDefault="00C27DF9" w:rsidP="00C27DF9">
            <w:pPr>
              <w:adjustRightInd/>
              <w:spacing w:before="18"/>
              <w:ind w:right="67" w:firstLine="0"/>
              <w:jc w:val="center"/>
              <w:rPr>
                <w:rFonts w:ascii="Times New Roman" w:eastAsia="Cambria" w:hAnsi="Times New Roman"/>
                <w:sz w:val="18"/>
              </w:rPr>
            </w:pPr>
            <w:r w:rsidRPr="00C27DF9">
              <w:rPr>
                <w:rFonts w:ascii="Times New Roman" w:eastAsia="Cambria" w:hAnsi="Times New Roman"/>
                <w:color w:val="231F20"/>
                <w:sz w:val="18"/>
              </w:rPr>
              <w:t>400</w:t>
            </w:r>
          </w:p>
        </w:tc>
        <w:tc>
          <w:tcPr>
            <w:tcW w:w="961" w:type="dxa"/>
            <w:tcBorders>
              <w:top w:val="single" w:sz="8" w:space="0" w:color="231F20"/>
              <w:left w:val="single" w:sz="4" w:space="0" w:color="231F20"/>
              <w:bottom w:val="single" w:sz="8" w:space="0" w:color="231F20"/>
              <w:right w:val="single" w:sz="4" w:space="0" w:color="231F20"/>
            </w:tcBorders>
            <w:hideMark/>
          </w:tcPr>
          <w:p w14:paraId="3A77CDE5" w14:textId="77777777" w:rsidR="00C27DF9" w:rsidRPr="00C27DF9" w:rsidRDefault="00C27DF9" w:rsidP="00C27DF9">
            <w:pPr>
              <w:adjustRightInd/>
              <w:spacing w:before="18"/>
              <w:ind w:right="67" w:firstLine="0"/>
              <w:jc w:val="center"/>
              <w:rPr>
                <w:rFonts w:ascii="Times New Roman" w:eastAsia="Cambria" w:hAnsi="Times New Roman"/>
                <w:sz w:val="18"/>
              </w:rPr>
            </w:pPr>
            <w:r w:rsidRPr="00C27DF9">
              <w:rPr>
                <w:rFonts w:ascii="Times New Roman" w:eastAsia="Cambria" w:hAnsi="Times New Roman"/>
                <w:color w:val="231F20"/>
                <w:sz w:val="18"/>
              </w:rPr>
              <w:t>360</w:t>
            </w:r>
          </w:p>
        </w:tc>
        <w:tc>
          <w:tcPr>
            <w:tcW w:w="961" w:type="dxa"/>
            <w:tcBorders>
              <w:top w:val="single" w:sz="8" w:space="0" w:color="231F20"/>
              <w:left w:val="single" w:sz="4" w:space="0" w:color="231F20"/>
              <w:bottom w:val="single" w:sz="8" w:space="0" w:color="231F20"/>
              <w:right w:val="single" w:sz="4" w:space="0" w:color="231F20"/>
            </w:tcBorders>
            <w:hideMark/>
          </w:tcPr>
          <w:p w14:paraId="212297F8" w14:textId="77777777" w:rsidR="00C27DF9" w:rsidRPr="00C27DF9" w:rsidRDefault="00C27DF9" w:rsidP="00C27DF9">
            <w:pPr>
              <w:adjustRightInd/>
              <w:spacing w:before="18"/>
              <w:ind w:right="67" w:firstLine="0"/>
              <w:jc w:val="center"/>
              <w:rPr>
                <w:rFonts w:ascii="Times New Roman" w:eastAsia="Cambria" w:hAnsi="Times New Roman"/>
                <w:sz w:val="18"/>
              </w:rPr>
            </w:pPr>
            <w:r w:rsidRPr="00C27DF9">
              <w:rPr>
                <w:rFonts w:ascii="Times New Roman" w:eastAsia="Cambria" w:hAnsi="Times New Roman"/>
                <w:color w:val="231F20"/>
                <w:sz w:val="18"/>
              </w:rPr>
              <w:t>500</w:t>
            </w:r>
          </w:p>
        </w:tc>
        <w:tc>
          <w:tcPr>
            <w:tcW w:w="1099" w:type="dxa"/>
            <w:tcBorders>
              <w:top w:val="single" w:sz="8" w:space="0" w:color="231F20"/>
              <w:left w:val="single" w:sz="4" w:space="0" w:color="231F20"/>
              <w:bottom w:val="single" w:sz="8" w:space="0" w:color="231F20"/>
              <w:right w:val="single" w:sz="4" w:space="0" w:color="231F20"/>
            </w:tcBorders>
            <w:hideMark/>
          </w:tcPr>
          <w:p w14:paraId="472CCD66" w14:textId="77777777" w:rsidR="00C27DF9" w:rsidRPr="00C27DF9" w:rsidRDefault="00C27DF9" w:rsidP="00C27DF9">
            <w:pPr>
              <w:adjustRightInd/>
              <w:spacing w:before="18"/>
              <w:ind w:right="67" w:firstLine="0"/>
              <w:jc w:val="center"/>
              <w:rPr>
                <w:rFonts w:ascii="Times New Roman" w:eastAsia="Cambria" w:hAnsi="Times New Roman"/>
                <w:sz w:val="18"/>
              </w:rPr>
            </w:pPr>
            <w:r w:rsidRPr="00C27DF9">
              <w:rPr>
                <w:rFonts w:ascii="Times New Roman" w:eastAsia="Cambria" w:hAnsi="Times New Roman"/>
                <w:color w:val="231F20"/>
                <w:sz w:val="18"/>
              </w:rPr>
              <w:t>127</w:t>
            </w:r>
          </w:p>
        </w:tc>
        <w:tc>
          <w:tcPr>
            <w:tcW w:w="686" w:type="dxa"/>
            <w:tcBorders>
              <w:top w:val="single" w:sz="8" w:space="0" w:color="231F20"/>
              <w:left w:val="single" w:sz="4" w:space="0" w:color="231F20"/>
              <w:bottom w:val="single" w:sz="8" w:space="0" w:color="231F20"/>
              <w:right w:val="single" w:sz="4" w:space="0" w:color="231F20"/>
            </w:tcBorders>
            <w:hideMark/>
          </w:tcPr>
          <w:p w14:paraId="1CD0A6C3" w14:textId="77777777" w:rsidR="00C27DF9" w:rsidRPr="00C27DF9" w:rsidRDefault="00C27DF9" w:rsidP="00C27DF9">
            <w:pPr>
              <w:adjustRightInd/>
              <w:spacing w:before="18"/>
              <w:ind w:right="67" w:firstLine="0"/>
              <w:jc w:val="center"/>
              <w:rPr>
                <w:rFonts w:ascii="Times New Roman" w:eastAsia="Cambria" w:hAnsi="Times New Roman"/>
                <w:sz w:val="18"/>
              </w:rPr>
            </w:pPr>
            <w:r w:rsidRPr="00C27DF9">
              <w:rPr>
                <w:rFonts w:ascii="Times New Roman" w:eastAsia="Cambria" w:hAnsi="Times New Roman"/>
                <w:color w:val="231F20"/>
                <w:sz w:val="18"/>
              </w:rPr>
              <w:t>10</w:t>
            </w:r>
          </w:p>
        </w:tc>
        <w:tc>
          <w:tcPr>
            <w:tcW w:w="824" w:type="dxa"/>
            <w:tcBorders>
              <w:top w:val="single" w:sz="8" w:space="0" w:color="231F20"/>
              <w:left w:val="single" w:sz="4" w:space="0" w:color="231F20"/>
              <w:bottom w:val="single" w:sz="8" w:space="0" w:color="231F20"/>
              <w:right w:val="single" w:sz="4" w:space="0" w:color="231F20"/>
            </w:tcBorders>
            <w:hideMark/>
          </w:tcPr>
          <w:p w14:paraId="0B9A3F1D" w14:textId="77777777" w:rsidR="00C27DF9" w:rsidRPr="00C27DF9" w:rsidRDefault="00C27DF9" w:rsidP="00C27DF9">
            <w:pPr>
              <w:adjustRightInd/>
              <w:spacing w:before="18"/>
              <w:ind w:right="67" w:firstLine="0"/>
              <w:jc w:val="center"/>
              <w:rPr>
                <w:rFonts w:ascii="Times New Roman" w:eastAsia="Cambria" w:hAnsi="Times New Roman"/>
                <w:sz w:val="18"/>
              </w:rPr>
            </w:pPr>
            <w:r w:rsidRPr="00C27DF9">
              <w:rPr>
                <w:rFonts w:ascii="Times New Roman" w:eastAsia="Cambria" w:hAnsi="Times New Roman"/>
                <w:color w:val="231F20"/>
                <w:sz w:val="18"/>
              </w:rPr>
              <w:t>180</w:t>
            </w:r>
          </w:p>
        </w:tc>
        <w:tc>
          <w:tcPr>
            <w:tcW w:w="823" w:type="dxa"/>
            <w:tcBorders>
              <w:top w:val="single" w:sz="8" w:space="0" w:color="231F20"/>
              <w:left w:val="single" w:sz="4" w:space="0" w:color="231F20"/>
              <w:bottom w:val="single" w:sz="8" w:space="0" w:color="231F20"/>
              <w:right w:val="single" w:sz="4" w:space="0" w:color="231F20"/>
            </w:tcBorders>
            <w:hideMark/>
          </w:tcPr>
          <w:p w14:paraId="3773FED2" w14:textId="77777777" w:rsidR="00C27DF9" w:rsidRPr="00C27DF9" w:rsidRDefault="00C27DF9" w:rsidP="00C27DF9">
            <w:pPr>
              <w:adjustRightInd/>
              <w:spacing w:before="18"/>
              <w:ind w:right="67" w:firstLine="0"/>
              <w:jc w:val="center"/>
              <w:rPr>
                <w:rFonts w:ascii="Times New Roman" w:eastAsia="Cambria" w:hAnsi="Times New Roman"/>
                <w:sz w:val="18"/>
              </w:rPr>
            </w:pPr>
            <w:r w:rsidRPr="00C27DF9">
              <w:rPr>
                <w:rFonts w:ascii="Times New Roman" w:eastAsia="Cambria" w:hAnsi="Times New Roman"/>
                <w:color w:val="231F20"/>
                <w:sz w:val="18"/>
              </w:rPr>
              <w:t>367</w:t>
            </w:r>
          </w:p>
        </w:tc>
        <w:tc>
          <w:tcPr>
            <w:tcW w:w="824" w:type="dxa"/>
            <w:tcBorders>
              <w:top w:val="single" w:sz="8" w:space="0" w:color="231F20"/>
              <w:left w:val="single" w:sz="4" w:space="0" w:color="231F20"/>
              <w:bottom w:val="single" w:sz="8" w:space="0" w:color="231F20"/>
              <w:right w:val="single" w:sz="4" w:space="0" w:color="231F20"/>
            </w:tcBorders>
            <w:hideMark/>
          </w:tcPr>
          <w:p w14:paraId="78039C79" w14:textId="77777777" w:rsidR="00C27DF9" w:rsidRPr="00C27DF9" w:rsidRDefault="00C27DF9" w:rsidP="00C27DF9">
            <w:pPr>
              <w:adjustRightInd/>
              <w:spacing w:before="18"/>
              <w:ind w:right="67" w:firstLine="0"/>
              <w:jc w:val="center"/>
              <w:rPr>
                <w:rFonts w:ascii="Times New Roman" w:eastAsia="Cambria" w:hAnsi="Times New Roman"/>
                <w:sz w:val="18"/>
              </w:rPr>
            </w:pPr>
            <w:r w:rsidRPr="00C27DF9">
              <w:rPr>
                <w:rFonts w:ascii="Times New Roman" w:eastAsia="Cambria" w:hAnsi="Times New Roman"/>
                <w:color w:val="231F20"/>
                <w:sz w:val="18"/>
              </w:rPr>
              <w:t>494</w:t>
            </w:r>
          </w:p>
        </w:tc>
        <w:tc>
          <w:tcPr>
            <w:tcW w:w="960" w:type="dxa"/>
            <w:tcBorders>
              <w:top w:val="single" w:sz="8" w:space="0" w:color="231F20"/>
              <w:left w:val="single" w:sz="4" w:space="0" w:color="231F20"/>
              <w:bottom w:val="single" w:sz="8" w:space="0" w:color="231F20"/>
              <w:right w:val="single" w:sz="4" w:space="0" w:color="231F20"/>
            </w:tcBorders>
            <w:hideMark/>
          </w:tcPr>
          <w:p w14:paraId="3D96B429" w14:textId="77777777" w:rsidR="00C27DF9" w:rsidRPr="00C27DF9" w:rsidRDefault="00C27DF9" w:rsidP="00C27DF9">
            <w:pPr>
              <w:adjustRightInd/>
              <w:spacing w:before="18"/>
              <w:ind w:right="67" w:firstLine="0"/>
              <w:jc w:val="center"/>
              <w:rPr>
                <w:rFonts w:ascii="Times New Roman" w:eastAsia="Cambria" w:hAnsi="Times New Roman"/>
                <w:sz w:val="18"/>
              </w:rPr>
            </w:pPr>
            <w:r w:rsidRPr="00C27DF9">
              <w:rPr>
                <w:rFonts w:ascii="Times New Roman" w:eastAsia="Cambria" w:hAnsi="Times New Roman"/>
                <w:color w:val="231F20"/>
                <w:sz w:val="18"/>
              </w:rPr>
              <w:t>254</w:t>
            </w:r>
          </w:p>
        </w:tc>
        <w:tc>
          <w:tcPr>
            <w:tcW w:w="823" w:type="dxa"/>
            <w:tcBorders>
              <w:top w:val="single" w:sz="8" w:space="0" w:color="231F20"/>
              <w:left w:val="single" w:sz="4" w:space="0" w:color="231F20"/>
              <w:bottom w:val="single" w:sz="8" w:space="0" w:color="231F20"/>
              <w:right w:val="single" w:sz="4" w:space="0" w:color="231F20"/>
            </w:tcBorders>
            <w:hideMark/>
          </w:tcPr>
          <w:p w14:paraId="598A5971" w14:textId="77777777" w:rsidR="00C27DF9" w:rsidRPr="00C27DF9" w:rsidRDefault="00C27DF9" w:rsidP="00C27DF9">
            <w:pPr>
              <w:adjustRightInd/>
              <w:spacing w:before="18"/>
              <w:ind w:right="67" w:firstLine="0"/>
              <w:jc w:val="center"/>
              <w:rPr>
                <w:rFonts w:ascii="Times New Roman" w:eastAsia="Cambria" w:hAnsi="Times New Roman"/>
                <w:sz w:val="18"/>
              </w:rPr>
            </w:pPr>
            <w:r w:rsidRPr="00C27DF9">
              <w:rPr>
                <w:rFonts w:ascii="Times New Roman" w:eastAsia="Cambria" w:hAnsi="Times New Roman"/>
                <w:color w:val="231F20"/>
                <w:sz w:val="18"/>
              </w:rPr>
              <w:t>124</w:t>
            </w:r>
          </w:p>
        </w:tc>
        <w:tc>
          <w:tcPr>
            <w:tcW w:w="824" w:type="dxa"/>
            <w:tcBorders>
              <w:top w:val="single" w:sz="8" w:space="0" w:color="231F20"/>
              <w:left w:val="single" w:sz="4" w:space="0" w:color="231F20"/>
              <w:bottom w:val="single" w:sz="8" w:space="0" w:color="231F20"/>
              <w:right w:val="single" w:sz="8" w:space="0" w:color="231F20"/>
            </w:tcBorders>
            <w:hideMark/>
          </w:tcPr>
          <w:p w14:paraId="2B962802" w14:textId="77777777" w:rsidR="00C27DF9" w:rsidRPr="00C27DF9" w:rsidRDefault="00C27DF9" w:rsidP="00C27DF9">
            <w:pPr>
              <w:adjustRightInd/>
              <w:spacing w:before="18"/>
              <w:ind w:right="67" w:firstLine="0"/>
              <w:jc w:val="center"/>
              <w:rPr>
                <w:rFonts w:ascii="Times New Roman" w:eastAsia="Cambria" w:hAnsi="Times New Roman"/>
                <w:sz w:val="18"/>
              </w:rPr>
            </w:pPr>
            <w:r w:rsidRPr="00C27DF9">
              <w:rPr>
                <w:rFonts w:ascii="Times New Roman" w:eastAsia="Cambria" w:hAnsi="Times New Roman"/>
                <w:color w:val="231F20"/>
                <w:sz w:val="18"/>
              </w:rPr>
              <w:t>373</w:t>
            </w:r>
          </w:p>
        </w:tc>
      </w:tr>
      <w:tr w:rsidR="00C27DF9" w:rsidRPr="00C27DF9" w14:paraId="293B04A8" w14:textId="77777777" w:rsidTr="00C27DF9">
        <w:trPr>
          <w:trHeight w:val="779"/>
        </w:trPr>
        <w:tc>
          <w:tcPr>
            <w:tcW w:w="9721" w:type="dxa"/>
            <w:gridSpan w:val="11"/>
            <w:tcBorders>
              <w:top w:val="single" w:sz="8" w:space="0" w:color="231F20"/>
              <w:left w:val="single" w:sz="8" w:space="0" w:color="231F20"/>
              <w:bottom w:val="single" w:sz="8" w:space="0" w:color="231F20"/>
              <w:right w:val="single" w:sz="8" w:space="0" w:color="231F20"/>
            </w:tcBorders>
            <w:hideMark/>
          </w:tcPr>
          <w:p w14:paraId="0E4A2E25" w14:textId="77777777" w:rsidR="00C27DF9" w:rsidRDefault="00C27DF9" w:rsidP="00C27DF9">
            <w:pPr>
              <w:adjustRightInd/>
              <w:ind w:right="68" w:firstLine="0"/>
              <w:jc w:val="left"/>
              <w:rPr>
                <w:rFonts w:ascii="Times New Roman" w:eastAsia="Cambria" w:hAnsi="Times New Roman"/>
                <w:color w:val="231F20"/>
                <w:sz w:val="18"/>
                <w:lang w:val="ru-RU"/>
              </w:rPr>
            </w:pPr>
            <w:r>
              <w:rPr>
                <w:rFonts w:ascii="Times New Roman" w:eastAsia="Cambria" w:hAnsi="Times New Roman"/>
                <w:color w:val="231F20"/>
                <w:sz w:val="18"/>
                <w:lang w:val="ru-RU"/>
              </w:rPr>
              <w:t>Примечания</w:t>
            </w:r>
          </w:p>
          <w:p w14:paraId="4B013021" w14:textId="385E3FF3" w:rsidR="00C27DF9" w:rsidRPr="00C27DF9" w:rsidRDefault="00C27DF9" w:rsidP="00C27DF9">
            <w:pPr>
              <w:adjustRightInd/>
              <w:ind w:right="68" w:firstLine="0"/>
              <w:jc w:val="left"/>
              <w:rPr>
                <w:rFonts w:ascii="Times New Roman" w:eastAsia="Cambria" w:hAnsi="Times New Roman"/>
                <w:sz w:val="18"/>
                <w:lang w:val="ru-RU"/>
              </w:rPr>
            </w:pPr>
            <w:r>
              <w:rPr>
                <w:rFonts w:ascii="Times New Roman" w:eastAsia="Cambria" w:hAnsi="Times New Roman"/>
                <w:color w:val="231F20"/>
                <w:sz w:val="18"/>
                <w:lang w:val="kk-KZ"/>
              </w:rPr>
              <w:t>1</w:t>
            </w:r>
            <w:r w:rsidRPr="00C27DF9">
              <w:rPr>
                <w:rFonts w:ascii="Times New Roman" w:eastAsia="Cambria" w:hAnsi="Times New Roman"/>
                <w:color w:val="231F20"/>
                <w:sz w:val="18"/>
                <w:lang w:val="ru-RU"/>
              </w:rPr>
              <w:t xml:space="preserve"> Все допуски (кроме ширины подушки) составляют ±2 мм.</w:t>
            </w:r>
          </w:p>
          <w:p w14:paraId="07A03C6E" w14:textId="363879BA" w:rsidR="00C27DF9" w:rsidRPr="00C27DF9" w:rsidRDefault="00C27DF9" w:rsidP="00C27DF9">
            <w:pPr>
              <w:tabs>
                <w:tab w:val="left" w:pos="890"/>
              </w:tabs>
              <w:adjustRightInd/>
              <w:ind w:right="68" w:firstLine="0"/>
              <w:jc w:val="left"/>
              <w:rPr>
                <w:rFonts w:ascii="Times New Roman" w:eastAsia="Cambria" w:hAnsi="Times New Roman"/>
                <w:sz w:val="18"/>
                <w:lang w:val="ru-RU"/>
              </w:rPr>
            </w:pPr>
            <w:r w:rsidRPr="00C27DF9">
              <w:rPr>
                <w:rFonts w:ascii="Times New Roman" w:eastAsia="Cambria" w:hAnsi="Times New Roman"/>
                <w:color w:val="231F20"/>
                <w:sz w:val="18"/>
                <w:lang w:val="ru-RU"/>
              </w:rPr>
              <w:t>2</w:t>
            </w:r>
            <w:r>
              <w:rPr>
                <w:rFonts w:ascii="Times New Roman" w:eastAsia="Cambria" w:hAnsi="Times New Roman"/>
                <w:color w:val="231F20"/>
                <w:sz w:val="18"/>
                <w:lang w:val="kk-KZ"/>
              </w:rPr>
              <w:t xml:space="preserve"> </w:t>
            </w:r>
            <w:r w:rsidRPr="00C27DF9">
              <w:rPr>
                <w:rFonts w:ascii="Times New Roman" w:eastAsia="Cambria" w:hAnsi="Times New Roman"/>
                <w:color w:val="231F20"/>
                <w:sz w:val="18"/>
              </w:rPr>
              <w:t>RCLI</w:t>
            </w:r>
            <w:r w:rsidRPr="00C27DF9">
              <w:rPr>
                <w:rFonts w:ascii="Times New Roman" w:eastAsia="Cambria" w:hAnsi="Times New Roman"/>
                <w:color w:val="231F20"/>
                <w:sz w:val="18"/>
                <w:lang w:val="ru-RU"/>
              </w:rPr>
              <w:t xml:space="preserve"> образован из конусов и сфер, обработанных в соответствии с </w:t>
            </w:r>
            <w:r>
              <w:rPr>
                <w:rFonts w:ascii="Times New Roman" w:eastAsia="Cambria" w:hAnsi="Times New Roman"/>
                <w:color w:val="231F20"/>
                <w:sz w:val="18"/>
                <w:lang w:val="kk-KZ"/>
              </w:rPr>
              <w:t>р</w:t>
            </w:r>
            <w:r w:rsidRPr="00C27DF9">
              <w:rPr>
                <w:rFonts w:ascii="Times New Roman" w:eastAsia="Cambria" w:hAnsi="Times New Roman"/>
                <w:color w:val="231F20"/>
                <w:sz w:val="18"/>
                <w:lang w:val="ru-RU"/>
              </w:rPr>
              <w:t xml:space="preserve">исунком А.1. Эти компоненты собраны для составления требуемой формы, в соответствии с </w:t>
            </w:r>
            <w:r>
              <w:rPr>
                <w:rFonts w:ascii="Times New Roman" w:eastAsia="Cambria" w:hAnsi="Times New Roman"/>
                <w:color w:val="231F20"/>
                <w:sz w:val="18"/>
                <w:lang w:val="kk-KZ"/>
              </w:rPr>
              <w:t>т</w:t>
            </w:r>
            <w:r w:rsidRPr="00C27DF9">
              <w:rPr>
                <w:rFonts w:ascii="Times New Roman" w:eastAsia="Cambria" w:hAnsi="Times New Roman"/>
                <w:color w:val="231F20"/>
                <w:sz w:val="18"/>
                <w:lang w:val="ru-RU"/>
              </w:rPr>
              <w:t>аблицей А.1.</w:t>
            </w:r>
          </w:p>
        </w:tc>
      </w:tr>
    </w:tbl>
    <w:p w14:paraId="6A185898" w14:textId="39E90F4D" w:rsidR="00C27DF9" w:rsidRDefault="00C27DF9" w:rsidP="00342003">
      <w:pPr>
        <w:pStyle w:val="Style30"/>
        <w:widowControl/>
        <w:ind w:firstLine="567"/>
        <w:rPr>
          <w:rStyle w:val="FontStyle45"/>
          <w:rFonts w:ascii="Times New Roman" w:cs="Times New Roman"/>
          <w:b w:val="0"/>
          <w:color w:val="auto"/>
          <w:lang w:eastAsia="en-US"/>
        </w:rPr>
      </w:pPr>
    </w:p>
    <w:p w14:paraId="3CFCDFA7" w14:textId="223E6322" w:rsidR="00C27DF9" w:rsidRDefault="00C27DF9" w:rsidP="00342003">
      <w:pPr>
        <w:pStyle w:val="Style30"/>
        <w:widowControl/>
        <w:ind w:firstLine="567"/>
        <w:rPr>
          <w:rStyle w:val="FontStyle45"/>
          <w:rFonts w:ascii="Times New Roman" w:cs="Times New Roman"/>
          <w:b w:val="0"/>
          <w:color w:val="auto"/>
          <w:lang w:eastAsia="en-US"/>
        </w:rPr>
      </w:pPr>
    </w:p>
    <w:p w14:paraId="4E6DD99B" w14:textId="4C23CF8C" w:rsidR="00C27DF9" w:rsidRDefault="00C27DF9" w:rsidP="00342003">
      <w:pPr>
        <w:pStyle w:val="Style30"/>
        <w:widowControl/>
        <w:ind w:firstLine="567"/>
        <w:rPr>
          <w:rStyle w:val="FontStyle45"/>
          <w:rFonts w:ascii="Times New Roman" w:cs="Times New Roman"/>
          <w:b w:val="0"/>
          <w:color w:val="auto"/>
          <w:lang w:eastAsia="en-US"/>
        </w:rPr>
      </w:pPr>
    </w:p>
    <w:p w14:paraId="24870A00" w14:textId="77777777" w:rsidR="00436F00" w:rsidRPr="00436F00" w:rsidRDefault="00436F00" w:rsidP="00436F00">
      <w:pPr>
        <w:pStyle w:val="Style30"/>
        <w:widowControl/>
        <w:ind w:firstLine="0"/>
        <w:jc w:val="center"/>
        <w:rPr>
          <w:rStyle w:val="FontStyle45"/>
          <w:rFonts w:ascii="Times New Roman" w:cs="Times New Roman"/>
          <w:color w:val="auto"/>
          <w:lang w:eastAsia="en-US"/>
        </w:rPr>
      </w:pPr>
      <w:r w:rsidRPr="00436F00">
        <w:rPr>
          <w:rStyle w:val="FontStyle45"/>
          <w:rFonts w:ascii="Times New Roman" w:cs="Times New Roman"/>
          <w:color w:val="auto"/>
          <w:lang w:eastAsia="en-US"/>
        </w:rPr>
        <w:lastRenderedPageBreak/>
        <w:t>Приложение B</w:t>
      </w:r>
    </w:p>
    <w:p w14:paraId="6B975DA4" w14:textId="1C9C5D2A" w:rsidR="00436F00" w:rsidRPr="00436F00" w:rsidRDefault="00436F00" w:rsidP="00436F00">
      <w:pPr>
        <w:pStyle w:val="Style30"/>
        <w:widowControl/>
        <w:ind w:firstLine="0"/>
        <w:jc w:val="center"/>
        <w:rPr>
          <w:rStyle w:val="FontStyle45"/>
          <w:rFonts w:ascii="Times New Roman" w:cs="Times New Roman"/>
          <w:b w:val="0"/>
          <w:i/>
          <w:color w:val="auto"/>
          <w:lang w:eastAsia="en-US"/>
        </w:rPr>
      </w:pPr>
      <w:r w:rsidRPr="00436F00">
        <w:rPr>
          <w:rStyle w:val="FontStyle45"/>
          <w:rFonts w:ascii="Times New Roman" w:cs="Times New Roman"/>
          <w:b w:val="0"/>
          <w:i/>
          <w:color w:val="auto"/>
          <w:lang w:eastAsia="en-US"/>
        </w:rPr>
        <w:t>(</w:t>
      </w:r>
      <w:r w:rsidR="00C27DF9">
        <w:rPr>
          <w:rStyle w:val="FontStyle45"/>
          <w:rFonts w:ascii="Times New Roman" w:cs="Times New Roman"/>
          <w:b w:val="0"/>
          <w:i/>
          <w:color w:val="auto"/>
          <w:lang w:val="kk-KZ" w:eastAsia="en-US"/>
        </w:rPr>
        <w:t>информационное</w:t>
      </w:r>
      <w:r w:rsidRPr="00436F00">
        <w:rPr>
          <w:rStyle w:val="FontStyle45"/>
          <w:rFonts w:ascii="Times New Roman" w:cs="Times New Roman"/>
          <w:b w:val="0"/>
          <w:i/>
          <w:color w:val="auto"/>
          <w:lang w:eastAsia="en-US"/>
        </w:rPr>
        <w:t>)</w:t>
      </w:r>
    </w:p>
    <w:p w14:paraId="28F04CE6" w14:textId="77777777" w:rsidR="00436F00" w:rsidRDefault="00436F00" w:rsidP="00436F00">
      <w:pPr>
        <w:pStyle w:val="Style30"/>
        <w:widowControl/>
        <w:ind w:firstLine="567"/>
        <w:rPr>
          <w:rStyle w:val="FontStyle45"/>
          <w:rFonts w:ascii="Times New Roman" w:cs="Times New Roman"/>
          <w:b w:val="0"/>
          <w:color w:val="auto"/>
          <w:lang w:eastAsia="en-US"/>
        </w:rPr>
      </w:pPr>
    </w:p>
    <w:p w14:paraId="25C2D1D2" w14:textId="655CFB2F" w:rsidR="00436F00" w:rsidRPr="00436F00" w:rsidRDefault="00C27DF9" w:rsidP="00436F00">
      <w:pPr>
        <w:pStyle w:val="Style30"/>
        <w:widowControl/>
        <w:ind w:firstLine="0"/>
        <w:jc w:val="center"/>
        <w:rPr>
          <w:rStyle w:val="FontStyle45"/>
          <w:rFonts w:ascii="Times New Roman" w:cs="Times New Roman"/>
          <w:color w:val="auto"/>
          <w:lang w:eastAsia="en-US"/>
        </w:rPr>
      </w:pPr>
      <w:r w:rsidRPr="00C27DF9">
        <w:rPr>
          <w:rStyle w:val="FontStyle45"/>
          <w:rFonts w:ascii="Times New Roman" w:cs="Times New Roman"/>
          <w:color w:val="auto"/>
          <w:lang w:eastAsia="en-US"/>
        </w:rPr>
        <w:t xml:space="preserve">Типовые диапазоны испытаний </w:t>
      </w:r>
      <w:r>
        <w:rPr>
          <w:rStyle w:val="FontStyle45"/>
          <w:rFonts w:ascii="Times New Roman" w:cs="Times New Roman"/>
          <w:color w:val="auto"/>
          <w:lang w:val="kk-KZ" w:eastAsia="en-US"/>
        </w:rPr>
        <w:t xml:space="preserve">настоящего </w:t>
      </w:r>
      <w:r w:rsidRPr="00C27DF9">
        <w:rPr>
          <w:rStyle w:val="FontStyle45"/>
          <w:rFonts w:ascii="Times New Roman" w:cs="Times New Roman"/>
          <w:color w:val="auto"/>
          <w:lang w:eastAsia="en-US"/>
        </w:rPr>
        <w:t>стандарта и характерные предпосылки для подушек</w:t>
      </w:r>
    </w:p>
    <w:p w14:paraId="04FE7BF5" w14:textId="77777777" w:rsidR="00436F00" w:rsidRDefault="00436F00" w:rsidP="00436F00">
      <w:pPr>
        <w:pStyle w:val="Style30"/>
        <w:widowControl/>
        <w:ind w:firstLine="567"/>
        <w:rPr>
          <w:rStyle w:val="FontStyle45"/>
          <w:rFonts w:ascii="Times New Roman" w:cs="Times New Roman"/>
          <w:b w:val="0"/>
          <w:color w:val="auto"/>
          <w:lang w:eastAsia="en-US"/>
        </w:rPr>
      </w:pPr>
    </w:p>
    <w:p w14:paraId="31E6295E" w14:textId="25DF196F" w:rsidR="00436F00" w:rsidRPr="00436F00" w:rsidRDefault="00C27DF9" w:rsidP="00436F00">
      <w:pPr>
        <w:pStyle w:val="Style30"/>
        <w:widowControl/>
        <w:ind w:firstLine="567"/>
        <w:rPr>
          <w:rStyle w:val="FontStyle45"/>
          <w:rFonts w:ascii="Times New Roman" w:cs="Times New Roman"/>
          <w:b w:val="0"/>
          <w:color w:val="auto"/>
          <w:lang w:eastAsia="en-US"/>
        </w:rPr>
      </w:pPr>
      <w:r w:rsidRPr="00C27DF9">
        <w:rPr>
          <w:rStyle w:val="FontStyle45"/>
          <w:rFonts w:ascii="Times New Roman" w:cs="Times New Roman"/>
          <w:b w:val="0"/>
          <w:color w:val="auto"/>
          <w:lang w:eastAsia="en-US"/>
        </w:rPr>
        <w:t xml:space="preserve">В таблице B.1 представлены типовые диапазоны измеренных значений, предоставленных лабораториями, с 2002 года использующими подобные методы испытаний. Эталонная пена HR45 соответствует плоской уретановой пене толщиной </w:t>
      </w:r>
      <w:r>
        <w:rPr>
          <w:rStyle w:val="FontStyle45"/>
          <w:rFonts w:ascii="Times New Roman" w:cs="Times New Roman"/>
          <w:b w:val="0"/>
          <w:color w:val="auto"/>
          <w:lang w:eastAsia="en-US"/>
        </w:rPr>
        <w:br/>
      </w:r>
      <w:r w:rsidRPr="00C27DF9">
        <w:rPr>
          <w:rStyle w:val="FontStyle45"/>
          <w:rFonts w:ascii="Times New Roman" w:cs="Times New Roman"/>
          <w:b w:val="0"/>
          <w:color w:val="auto"/>
          <w:lang w:eastAsia="en-US"/>
        </w:rPr>
        <w:t>75 мм (3 дюйма) с IFD 45 без покрытия. Диапазоны измеренных значений представлены в отношении эталонной пены в качестве контрольных измерений для того, чтобы испытательные лаборатории могли оценивать результаты, получаемые при соблюдении указанных методов испытаний. Эталонная пена не представляет целевых или пороговых значений, а также не устанавливает каких-либо требований к материалам или конструкции.</w:t>
      </w:r>
    </w:p>
    <w:p w14:paraId="65CDB9F0" w14:textId="77777777" w:rsidR="00436F00" w:rsidRDefault="00436F00" w:rsidP="00436F00">
      <w:pPr>
        <w:pStyle w:val="Style30"/>
        <w:widowControl/>
        <w:ind w:firstLine="567"/>
        <w:rPr>
          <w:rStyle w:val="FontStyle45"/>
          <w:rFonts w:ascii="Times New Roman" w:cs="Times New Roman"/>
          <w:b w:val="0"/>
          <w:color w:val="auto"/>
          <w:lang w:eastAsia="en-US"/>
        </w:rPr>
      </w:pPr>
    </w:p>
    <w:p w14:paraId="66E1A5B7" w14:textId="6A26B80B" w:rsidR="000C0C7A" w:rsidRPr="00C27DF9" w:rsidRDefault="00C27DF9" w:rsidP="00C27DF9">
      <w:pPr>
        <w:pStyle w:val="Style30"/>
        <w:widowControl/>
        <w:ind w:firstLine="0"/>
        <w:jc w:val="center"/>
        <w:rPr>
          <w:rStyle w:val="FontStyle45"/>
          <w:rFonts w:ascii="Times New Roman" w:cs="Times New Roman"/>
          <w:color w:val="auto"/>
          <w:lang w:eastAsia="en-US"/>
        </w:rPr>
      </w:pPr>
      <w:r w:rsidRPr="00C27DF9">
        <w:rPr>
          <w:rStyle w:val="FontStyle45"/>
          <w:rFonts w:ascii="Times New Roman" w:cs="Times New Roman"/>
          <w:color w:val="auto"/>
          <w:lang w:eastAsia="en-US"/>
        </w:rPr>
        <w:t>Таблица B.1 — Типовые пороговые значения</w:t>
      </w:r>
    </w:p>
    <w:p w14:paraId="799F3F42" w14:textId="77777777" w:rsidR="000C0C7A" w:rsidRDefault="000C0C7A" w:rsidP="00342003">
      <w:pPr>
        <w:pStyle w:val="Style30"/>
        <w:widowControl/>
        <w:ind w:firstLine="567"/>
        <w:rPr>
          <w:rStyle w:val="FontStyle45"/>
          <w:rFonts w:ascii="Times New Roman" w:cs="Times New Roman"/>
          <w:b w:val="0"/>
          <w:color w:val="auto"/>
          <w:lang w:eastAsia="en-US"/>
        </w:rPr>
      </w:pPr>
    </w:p>
    <w:tbl>
      <w:tblPr>
        <w:tblStyle w:val="TableNormal"/>
        <w:tblW w:w="9498"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418"/>
        <w:gridCol w:w="2551"/>
        <w:gridCol w:w="1701"/>
        <w:gridCol w:w="1701"/>
        <w:gridCol w:w="2127"/>
      </w:tblGrid>
      <w:tr w:rsidR="00C27DF9" w:rsidRPr="00C27DF9" w14:paraId="157289DC" w14:textId="77777777" w:rsidTr="00C27DF9">
        <w:trPr>
          <w:trHeight w:val="20"/>
        </w:trPr>
        <w:tc>
          <w:tcPr>
            <w:tcW w:w="1418" w:type="dxa"/>
            <w:tcBorders>
              <w:top w:val="single" w:sz="8" w:space="0" w:color="231F20"/>
              <w:left w:val="single" w:sz="8" w:space="0" w:color="231F20"/>
              <w:bottom w:val="single" w:sz="8" w:space="0" w:color="231F20"/>
              <w:right w:val="single" w:sz="4" w:space="0" w:color="231F20"/>
            </w:tcBorders>
            <w:hideMark/>
          </w:tcPr>
          <w:p w14:paraId="59A6EF38" w14:textId="77777777" w:rsidR="00C27DF9" w:rsidRPr="00C27DF9" w:rsidRDefault="00C27DF9" w:rsidP="00C27DF9">
            <w:pPr>
              <w:adjustRightInd/>
              <w:ind w:left="99" w:right="83" w:firstLine="0"/>
              <w:jc w:val="center"/>
              <w:rPr>
                <w:rFonts w:ascii="Times New Roman" w:eastAsia="Cambria" w:hAnsi="Times New Roman"/>
                <w:sz w:val="20"/>
                <w:szCs w:val="20"/>
              </w:rPr>
            </w:pPr>
            <w:r w:rsidRPr="00C27DF9">
              <w:rPr>
                <w:rFonts w:ascii="Times New Roman" w:eastAsia="Cambria" w:hAnsi="Times New Roman"/>
                <w:color w:val="231F20"/>
                <w:sz w:val="20"/>
                <w:szCs w:val="20"/>
              </w:rPr>
              <w:t>Статья и тип испытаний</w:t>
            </w:r>
          </w:p>
        </w:tc>
        <w:tc>
          <w:tcPr>
            <w:tcW w:w="2551" w:type="dxa"/>
            <w:tcBorders>
              <w:top w:val="single" w:sz="8" w:space="0" w:color="231F20"/>
              <w:left w:val="single" w:sz="4" w:space="0" w:color="231F20"/>
              <w:bottom w:val="single" w:sz="8" w:space="0" w:color="231F20"/>
              <w:right w:val="single" w:sz="4" w:space="0" w:color="231F20"/>
            </w:tcBorders>
          </w:tcPr>
          <w:p w14:paraId="74341C1F" w14:textId="77777777" w:rsidR="00C27DF9" w:rsidRPr="00C27DF9" w:rsidRDefault="00C27DF9" w:rsidP="00C27DF9">
            <w:pPr>
              <w:adjustRightInd/>
              <w:ind w:left="99" w:right="83" w:firstLine="0"/>
              <w:jc w:val="center"/>
              <w:rPr>
                <w:rFonts w:ascii="Times New Roman" w:eastAsia="Cambria" w:hAnsi="Times New Roman"/>
                <w:sz w:val="20"/>
                <w:szCs w:val="20"/>
              </w:rPr>
            </w:pPr>
          </w:p>
          <w:p w14:paraId="0E27B6DE" w14:textId="77777777" w:rsidR="00C27DF9" w:rsidRPr="00C27DF9" w:rsidRDefault="00C27DF9" w:rsidP="00C27DF9">
            <w:pPr>
              <w:adjustRightInd/>
              <w:ind w:left="99" w:right="83" w:firstLine="0"/>
              <w:jc w:val="center"/>
              <w:rPr>
                <w:rFonts w:ascii="Times New Roman" w:eastAsia="Cambria" w:hAnsi="Times New Roman"/>
                <w:sz w:val="20"/>
                <w:szCs w:val="20"/>
              </w:rPr>
            </w:pPr>
            <w:r w:rsidRPr="00C27DF9">
              <w:rPr>
                <w:rFonts w:ascii="Times New Roman" w:eastAsia="Cambria" w:hAnsi="Times New Roman"/>
                <w:color w:val="231F20"/>
                <w:sz w:val="20"/>
                <w:szCs w:val="20"/>
              </w:rPr>
              <w:t>Обзор испытания</w:t>
            </w:r>
          </w:p>
        </w:tc>
        <w:tc>
          <w:tcPr>
            <w:tcW w:w="1701" w:type="dxa"/>
            <w:tcBorders>
              <w:top w:val="single" w:sz="8" w:space="0" w:color="231F20"/>
              <w:left w:val="single" w:sz="4" w:space="0" w:color="231F20"/>
              <w:bottom w:val="single" w:sz="8" w:space="0" w:color="231F20"/>
              <w:right w:val="single" w:sz="4" w:space="0" w:color="231F20"/>
            </w:tcBorders>
            <w:hideMark/>
          </w:tcPr>
          <w:p w14:paraId="249F21D1" w14:textId="77777777" w:rsidR="00C27DF9" w:rsidRPr="00C27DF9" w:rsidRDefault="00C27DF9" w:rsidP="00C27DF9">
            <w:pPr>
              <w:adjustRightInd/>
              <w:ind w:left="99" w:right="83" w:firstLine="0"/>
              <w:jc w:val="center"/>
              <w:rPr>
                <w:rFonts w:ascii="Times New Roman" w:eastAsia="Cambria" w:hAnsi="Times New Roman"/>
                <w:sz w:val="20"/>
                <w:szCs w:val="20"/>
              </w:rPr>
            </w:pPr>
            <w:r w:rsidRPr="00C27DF9">
              <w:rPr>
                <w:rFonts w:ascii="Times New Roman" w:eastAsia="Cambria" w:hAnsi="Times New Roman"/>
                <w:color w:val="231F20"/>
                <w:sz w:val="20"/>
                <w:szCs w:val="20"/>
              </w:rPr>
              <w:t>Ожидаемый диапазон результатов</w:t>
            </w:r>
          </w:p>
        </w:tc>
        <w:tc>
          <w:tcPr>
            <w:tcW w:w="1701" w:type="dxa"/>
            <w:tcBorders>
              <w:top w:val="single" w:sz="8" w:space="0" w:color="231F20"/>
              <w:left w:val="single" w:sz="4" w:space="0" w:color="231F20"/>
              <w:bottom w:val="single" w:sz="8" w:space="0" w:color="231F20"/>
              <w:right w:val="single" w:sz="4" w:space="0" w:color="231F20"/>
            </w:tcBorders>
            <w:hideMark/>
          </w:tcPr>
          <w:p w14:paraId="07E10720" w14:textId="77777777" w:rsidR="00C27DF9" w:rsidRPr="00C27DF9" w:rsidRDefault="00C27DF9" w:rsidP="00C27DF9">
            <w:pPr>
              <w:adjustRightInd/>
              <w:ind w:left="99" w:right="83" w:firstLine="0"/>
              <w:jc w:val="center"/>
              <w:rPr>
                <w:rFonts w:ascii="Times New Roman" w:eastAsia="Cambria" w:hAnsi="Times New Roman"/>
                <w:sz w:val="20"/>
                <w:szCs w:val="20"/>
                <w:lang w:val="ru-RU"/>
              </w:rPr>
            </w:pPr>
            <w:r w:rsidRPr="00C27DF9">
              <w:rPr>
                <w:rFonts w:ascii="Times New Roman" w:eastAsia="Cambria" w:hAnsi="Times New Roman"/>
                <w:color w:val="231F20"/>
                <w:sz w:val="20"/>
                <w:szCs w:val="20"/>
                <w:lang w:val="ru-RU"/>
              </w:rPr>
              <w:t xml:space="preserve">Типовой диапазон по эталонной пене </w:t>
            </w:r>
            <w:r w:rsidRPr="00C27DF9">
              <w:rPr>
                <w:rFonts w:ascii="Times New Roman" w:eastAsia="Cambria" w:hAnsi="Times New Roman"/>
                <w:color w:val="231F20"/>
                <w:sz w:val="20"/>
                <w:szCs w:val="20"/>
              </w:rPr>
              <w:t>HR</w:t>
            </w:r>
            <w:r w:rsidRPr="00C27DF9">
              <w:rPr>
                <w:rFonts w:ascii="Times New Roman" w:eastAsia="Cambria" w:hAnsi="Times New Roman"/>
                <w:color w:val="231F20"/>
                <w:sz w:val="20"/>
                <w:szCs w:val="20"/>
                <w:lang w:val="ru-RU"/>
              </w:rPr>
              <w:t xml:space="preserve"> 45</w:t>
            </w:r>
          </w:p>
        </w:tc>
        <w:tc>
          <w:tcPr>
            <w:tcW w:w="2127" w:type="dxa"/>
            <w:tcBorders>
              <w:top w:val="single" w:sz="8" w:space="0" w:color="231F20"/>
              <w:left w:val="single" w:sz="4" w:space="0" w:color="231F20"/>
              <w:bottom w:val="single" w:sz="8" w:space="0" w:color="231F20"/>
              <w:right w:val="single" w:sz="8" w:space="0" w:color="231F20"/>
            </w:tcBorders>
            <w:hideMark/>
          </w:tcPr>
          <w:p w14:paraId="5EDB12F1" w14:textId="77777777" w:rsidR="00C27DF9" w:rsidRPr="00C27DF9" w:rsidRDefault="00C27DF9" w:rsidP="00C27DF9">
            <w:pPr>
              <w:adjustRightInd/>
              <w:ind w:left="99" w:right="83" w:firstLine="0"/>
              <w:jc w:val="center"/>
              <w:rPr>
                <w:rFonts w:ascii="Times New Roman" w:eastAsia="Cambria" w:hAnsi="Times New Roman"/>
                <w:sz w:val="20"/>
                <w:szCs w:val="20"/>
              </w:rPr>
            </w:pPr>
            <w:r w:rsidRPr="00C27DF9">
              <w:rPr>
                <w:rFonts w:ascii="Times New Roman" w:eastAsia="Cambria" w:hAnsi="Times New Roman"/>
                <w:color w:val="231F20"/>
                <w:sz w:val="20"/>
                <w:szCs w:val="20"/>
              </w:rPr>
              <w:t>Регламенты признаков для подушек</w:t>
            </w:r>
          </w:p>
        </w:tc>
      </w:tr>
      <w:tr w:rsidR="00C27DF9" w:rsidRPr="00C27DF9" w14:paraId="4BE5C722" w14:textId="77777777" w:rsidTr="00C27DF9">
        <w:trPr>
          <w:trHeight w:val="20"/>
        </w:trPr>
        <w:tc>
          <w:tcPr>
            <w:tcW w:w="1418" w:type="dxa"/>
            <w:tcBorders>
              <w:top w:val="single" w:sz="8" w:space="0" w:color="231F20"/>
              <w:left w:val="single" w:sz="8" w:space="0" w:color="231F20"/>
              <w:bottom w:val="single" w:sz="4" w:space="0" w:color="231F20"/>
              <w:right w:val="single" w:sz="4" w:space="0" w:color="231F20"/>
            </w:tcBorders>
            <w:shd w:val="clear" w:color="auto" w:fill="C0C0C0"/>
            <w:hideMark/>
          </w:tcPr>
          <w:p w14:paraId="661F7C62" w14:textId="77777777" w:rsidR="00C27DF9" w:rsidRPr="00C27DF9" w:rsidRDefault="00C27DF9" w:rsidP="00C27DF9">
            <w:pPr>
              <w:adjustRightInd/>
              <w:ind w:hanging="5"/>
              <w:rPr>
                <w:rFonts w:ascii="Times New Roman" w:hAnsi="Times New Roman"/>
                <w:sz w:val="20"/>
                <w:szCs w:val="20"/>
                <w:lang w:val="ru-RU"/>
              </w:rPr>
            </w:pPr>
            <w:r w:rsidRPr="00C27DF9">
              <w:rPr>
                <w:rFonts w:ascii="Times New Roman" w:hAnsi="Times New Roman"/>
                <w:bCs/>
                <w:sz w:val="20"/>
                <w:szCs w:val="20"/>
                <w:lang w:val="ru-RU"/>
              </w:rPr>
              <w:t xml:space="preserve">Раздел 8: Фрикционные свойства </w:t>
            </w:r>
            <w:r w:rsidRPr="00C27DF9">
              <w:rPr>
                <w:rFonts w:ascii="Times New Roman" w:hAnsi="Times New Roman"/>
                <w:sz w:val="20"/>
                <w:szCs w:val="20"/>
                <w:lang w:val="ru-RU"/>
              </w:rPr>
              <w:t xml:space="preserve">- </w:t>
            </w:r>
            <w:r w:rsidRPr="00C27DF9">
              <w:rPr>
                <w:rFonts w:ascii="Times New Roman" w:hAnsi="Times New Roman"/>
                <w:bCs/>
                <w:sz w:val="20"/>
                <w:szCs w:val="20"/>
                <w:lang w:val="ru-RU"/>
              </w:rPr>
              <w:t>сопротивление скольжению</w:t>
            </w:r>
          </w:p>
        </w:tc>
        <w:tc>
          <w:tcPr>
            <w:tcW w:w="2551" w:type="dxa"/>
            <w:tcBorders>
              <w:top w:val="single" w:sz="8" w:space="0" w:color="231F20"/>
              <w:left w:val="single" w:sz="4" w:space="0" w:color="231F20"/>
              <w:bottom w:val="single" w:sz="4" w:space="0" w:color="231F20"/>
              <w:right w:val="single" w:sz="4" w:space="0" w:color="231F20"/>
            </w:tcBorders>
            <w:shd w:val="clear" w:color="auto" w:fill="C0C0C0"/>
            <w:hideMark/>
          </w:tcPr>
          <w:p w14:paraId="60F3B608" w14:textId="77777777" w:rsidR="00C27DF9" w:rsidRPr="00C27DF9" w:rsidRDefault="00C27DF9" w:rsidP="00C27DF9">
            <w:pPr>
              <w:adjustRightInd/>
              <w:ind w:hanging="5"/>
              <w:rPr>
                <w:rFonts w:ascii="Times New Roman" w:hAnsi="Times New Roman"/>
                <w:sz w:val="20"/>
                <w:szCs w:val="20"/>
              </w:rPr>
            </w:pPr>
            <w:r w:rsidRPr="00C27DF9">
              <w:rPr>
                <w:rFonts w:ascii="Times New Roman" w:hAnsi="Times New Roman"/>
                <w:sz w:val="20"/>
                <w:szCs w:val="20"/>
                <w:lang w:val="ru-RU"/>
              </w:rPr>
              <w:t xml:space="preserve">Данное измерение указывает на скользящие свойства чехла подушки. </w:t>
            </w:r>
            <w:r w:rsidRPr="00C27DF9">
              <w:rPr>
                <w:rFonts w:ascii="Times New Roman" w:hAnsi="Times New Roman"/>
                <w:sz w:val="20"/>
                <w:szCs w:val="20"/>
              </w:rPr>
              <w:t>Результатом данного испытания является сила, измеренная в точке скольжения.</w:t>
            </w:r>
          </w:p>
        </w:tc>
        <w:tc>
          <w:tcPr>
            <w:tcW w:w="1701" w:type="dxa"/>
            <w:tcBorders>
              <w:top w:val="single" w:sz="8" w:space="0" w:color="231F20"/>
              <w:left w:val="single" w:sz="4" w:space="0" w:color="231F20"/>
              <w:bottom w:val="single" w:sz="4" w:space="0" w:color="231F20"/>
              <w:right w:val="single" w:sz="4" w:space="0" w:color="231F20"/>
            </w:tcBorders>
            <w:shd w:val="clear" w:color="auto" w:fill="C0C0C0"/>
            <w:hideMark/>
          </w:tcPr>
          <w:p w14:paraId="009B4978" w14:textId="77777777" w:rsidR="00C27DF9" w:rsidRPr="00C27DF9" w:rsidRDefault="00C27DF9" w:rsidP="00783935">
            <w:pPr>
              <w:adjustRightInd/>
              <w:ind w:firstLine="0"/>
              <w:jc w:val="center"/>
              <w:rPr>
                <w:rFonts w:ascii="Times New Roman" w:hAnsi="Times New Roman"/>
                <w:sz w:val="20"/>
                <w:szCs w:val="20"/>
              </w:rPr>
            </w:pPr>
            <w:r w:rsidRPr="00C27DF9">
              <w:rPr>
                <w:rFonts w:ascii="Times New Roman" w:hAnsi="Times New Roman"/>
                <w:sz w:val="20"/>
                <w:szCs w:val="20"/>
              </w:rPr>
              <w:t>От 1,8 до 8,0 Н</w:t>
            </w:r>
          </w:p>
        </w:tc>
        <w:tc>
          <w:tcPr>
            <w:tcW w:w="1701" w:type="dxa"/>
            <w:tcBorders>
              <w:top w:val="single" w:sz="8" w:space="0" w:color="231F20"/>
              <w:left w:val="single" w:sz="4" w:space="0" w:color="231F20"/>
              <w:bottom w:val="single" w:sz="4" w:space="0" w:color="231F20"/>
              <w:right w:val="single" w:sz="4" w:space="0" w:color="231F20"/>
            </w:tcBorders>
            <w:shd w:val="clear" w:color="auto" w:fill="C0C0C0"/>
            <w:hideMark/>
          </w:tcPr>
          <w:p w14:paraId="605E3E09" w14:textId="77777777" w:rsidR="00C27DF9" w:rsidRPr="00C27DF9" w:rsidRDefault="00C27DF9" w:rsidP="00783935">
            <w:pPr>
              <w:adjustRightInd/>
              <w:ind w:firstLine="0"/>
              <w:jc w:val="center"/>
              <w:rPr>
                <w:rFonts w:ascii="Times New Roman" w:hAnsi="Times New Roman"/>
                <w:sz w:val="20"/>
                <w:szCs w:val="20"/>
              </w:rPr>
            </w:pPr>
            <w:r w:rsidRPr="00C27DF9">
              <w:rPr>
                <w:rFonts w:ascii="Times New Roman" w:hAnsi="Times New Roman"/>
                <w:sz w:val="20"/>
                <w:szCs w:val="20"/>
              </w:rPr>
              <w:t>От 2,5 до 5,4 Н</w:t>
            </w:r>
          </w:p>
        </w:tc>
        <w:tc>
          <w:tcPr>
            <w:tcW w:w="2127" w:type="dxa"/>
            <w:tcBorders>
              <w:top w:val="single" w:sz="8" w:space="0" w:color="231F20"/>
              <w:left w:val="single" w:sz="4" w:space="0" w:color="231F20"/>
              <w:bottom w:val="single" w:sz="4" w:space="0" w:color="231F20"/>
              <w:right w:val="single" w:sz="8" w:space="0" w:color="231F20"/>
            </w:tcBorders>
            <w:shd w:val="clear" w:color="auto" w:fill="C0C0C0"/>
            <w:hideMark/>
          </w:tcPr>
          <w:p w14:paraId="1A7EB704" w14:textId="77777777" w:rsidR="00C27DF9" w:rsidRPr="00C27DF9" w:rsidRDefault="00C27DF9" w:rsidP="00C27DF9">
            <w:pPr>
              <w:adjustRightInd/>
              <w:ind w:firstLine="0"/>
              <w:rPr>
                <w:rFonts w:ascii="Times New Roman" w:hAnsi="Times New Roman"/>
                <w:sz w:val="20"/>
                <w:szCs w:val="20"/>
                <w:lang w:val="ru-RU"/>
              </w:rPr>
            </w:pPr>
            <w:r w:rsidRPr="00C27DF9">
              <w:rPr>
                <w:rFonts w:ascii="Times New Roman" w:hAnsi="Times New Roman"/>
                <w:sz w:val="20"/>
                <w:szCs w:val="20"/>
                <w:lang w:val="ru-RU"/>
              </w:rPr>
              <w:t>Скользкость. Высокая сила = менее скользкая; Низкое усилие = более скользкая.</w:t>
            </w:r>
          </w:p>
          <w:p w14:paraId="0A3FC7EF" w14:textId="77777777" w:rsidR="00C27DF9" w:rsidRPr="00C27DF9" w:rsidRDefault="00C27DF9" w:rsidP="00C27DF9">
            <w:pPr>
              <w:adjustRightInd/>
              <w:ind w:hanging="10"/>
              <w:rPr>
                <w:rFonts w:ascii="Times New Roman" w:hAnsi="Times New Roman"/>
                <w:sz w:val="20"/>
                <w:szCs w:val="20"/>
                <w:lang w:val="ru-RU"/>
              </w:rPr>
            </w:pPr>
            <w:r w:rsidRPr="00C27DF9">
              <w:rPr>
                <w:rFonts w:ascii="Times New Roman" w:hAnsi="Times New Roman"/>
                <w:sz w:val="20"/>
                <w:szCs w:val="20"/>
                <w:lang w:val="ru-RU"/>
              </w:rPr>
              <w:t>Более скользкая подушка может повысить тенденцию соскальзывания с места, но также может и облегчить перемещение. Менее скользкая подушка может уменьшить тенденцию соскальзывания с места, но может затруднить перемещение.</w:t>
            </w:r>
          </w:p>
        </w:tc>
      </w:tr>
      <w:tr w:rsidR="00C27DF9" w:rsidRPr="00C27DF9" w14:paraId="0DE67EE6" w14:textId="77777777" w:rsidTr="00C27DF9">
        <w:trPr>
          <w:trHeight w:val="20"/>
        </w:trPr>
        <w:tc>
          <w:tcPr>
            <w:tcW w:w="1418" w:type="dxa"/>
            <w:tcBorders>
              <w:top w:val="single" w:sz="4" w:space="0" w:color="231F20"/>
              <w:left w:val="single" w:sz="8" w:space="0" w:color="231F20"/>
              <w:bottom w:val="single" w:sz="4" w:space="0" w:color="231F20"/>
              <w:right w:val="single" w:sz="4" w:space="0" w:color="231F20"/>
            </w:tcBorders>
            <w:hideMark/>
          </w:tcPr>
          <w:p w14:paraId="49153CBE" w14:textId="77777777" w:rsidR="00C27DF9" w:rsidRPr="00C27DF9" w:rsidRDefault="00C27DF9" w:rsidP="00C27DF9">
            <w:pPr>
              <w:adjustRightInd/>
              <w:ind w:hanging="5"/>
              <w:jc w:val="left"/>
              <w:rPr>
                <w:rFonts w:ascii="Times New Roman" w:hAnsi="Times New Roman"/>
                <w:sz w:val="20"/>
                <w:szCs w:val="20"/>
                <w:lang w:val="ru-RU"/>
              </w:rPr>
            </w:pPr>
            <w:r w:rsidRPr="00C27DF9">
              <w:rPr>
                <w:rFonts w:ascii="Times New Roman" w:hAnsi="Times New Roman"/>
                <w:bCs/>
                <w:sz w:val="20"/>
                <w:szCs w:val="20"/>
                <w:lang w:val="ru-RU"/>
              </w:rPr>
              <w:t xml:space="preserve">Раздел С.2: Фрикционные свойства </w:t>
            </w:r>
            <w:r w:rsidRPr="00C27DF9">
              <w:rPr>
                <w:rFonts w:ascii="Times New Roman" w:hAnsi="Times New Roman"/>
                <w:sz w:val="20"/>
                <w:szCs w:val="20"/>
                <w:lang w:val="ru-RU"/>
              </w:rPr>
              <w:t xml:space="preserve">- </w:t>
            </w:r>
            <w:r w:rsidRPr="00C27DF9">
              <w:rPr>
                <w:rFonts w:ascii="Times New Roman" w:hAnsi="Times New Roman"/>
                <w:bCs/>
                <w:sz w:val="20"/>
                <w:szCs w:val="20"/>
                <w:lang w:val="ru-RU"/>
              </w:rPr>
              <w:t>Горизонтальная жесткость</w:t>
            </w:r>
          </w:p>
        </w:tc>
        <w:tc>
          <w:tcPr>
            <w:tcW w:w="2551" w:type="dxa"/>
            <w:tcBorders>
              <w:top w:val="single" w:sz="4" w:space="0" w:color="231F20"/>
              <w:left w:val="single" w:sz="4" w:space="0" w:color="231F20"/>
              <w:bottom w:val="single" w:sz="4" w:space="0" w:color="231F20"/>
              <w:right w:val="single" w:sz="4" w:space="0" w:color="231F20"/>
            </w:tcBorders>
            <w:hideMark/>
          </w:tcPr>
          <w:p w14:paraId="4EC8133F" w14:textId="77777777" w:rsidR="00C27DF9" w:rsidRPr="00C27DF9" w:rsidRDefault="00C27DF9" w:rsidP="00C27DF9">
            <w:pPr>
              <w:adjustRightInd/>
              <w:ind w:firstLine="5"/>
              <w:rPr>
                <w:rFonts w:ascii="Times New Roman" w:hAnsi="Times New Roman"/>
                <w:sz w:val="20"/>
                <w:szCs w:val="20"/>
                <w:lang w:val="ru-RU"/>
              </w:rPr>
            </w:pPr>
            <w:r w:rsidRPr="00C27DF9">
              <w:rPr>
                <w:rFonts w:ascii="Times New Roman" w:hAnsi="Times New Roman"/>
                <w:sz w:val="20"/>
                <w:szCs w:val="20"/>
                <w:lang w:val="ru-RU"/>
              </w:rPr>
              <w:t>Измерение поперечной или направленной вперед жесткости характеризует взаимодействие между подушкой и кожей, после небольших возмущений горизонтальных сил в точке соприкосновения между подушкой сиденья и ягодицами. Результатом данного испытания являются поперечные и поступательные силы в течение 60 с., измеренные в Н.</w:t>
            </w:r>
          </w:p>
        </w:tc>
        <w:tc>
          <w:tcPr>
            <w:tcW w:w="1701" w:type="dxa"/>
            <w:tcBorders>
              <w:top w:val="single" w:sz="4" w:space="0" w:color="231F20"/>
              <w:left w:val="single" w:sz="4" w:space="0" w:color="231F20"/>
              <w:bottom w:val="single" w:sz="4" w:space="0" w:color="231F20"/>
              <w:right w:val="single" w:sz="4" w:space="0" w:color="231F20"/>
            </w:tcBorders>
          </w:tcPr>
          <w:p w14:paraId="6C974A00" w14:textId="77777777" w:rsidR="00C27DF9" w:rsidRPr="00C27DF9" w:rsidRDefault="00C27DF9" w:rsidP="00C27DF9">
            <w:pPr>
              <w:adjustRightInd/>
              <w:ind w:firstLine="0"/>
              <w:jc w:val="center"/>
              <w:rPr>
                <w:rFonts w:ascii="Times New Roman" w:hAnsi="Times New Roman"/>
                <w:sz w:val="20"/>
                <w:szCs w:val="20"/>
                <w:lang w:val="ru-RU"/>
              </w:rPr>
            </w:pPr>
            <w:r w:rsidRPr="00C27DF9">
              <w:rPr>
                <w:rFonts w:ascii="Times New Roman" w:hAnsi="Times New Roman"/>
                <w:sz w:val="20"/>
                <w:szCs w:val="20"/>
                <w:lang w:val="ru-RU"/>
              </w:rPr>
              <w:t>Боковое усилие при 60 с: 60-215 (Примечание: данные растяжения 5 мм)</w:t>
            </w:r>
          </w:p>
          <w:p w14:paraId="02FED458" w14:textId="77777777" w:rsidR="00C27DF9" w:rsidRPr="00C27DF9" w:rsidRDefault="00C27DF9" w:rsidP="00C27DF9">
            <w:pPr>
              <w:adjustRightInd/>
              <w:ind w:firstLine="0"/>
              <w:jc w:val="center"/>
              <w:rPr>
                <w:rFonts w:ascii="Times New Roman" w:hAnsi="Times New Roman"/>
                <w:sz w:val="20"/>
                <w:szCs w:val="20"/>
                <w:lang w:val="ru-RU"/>
              </w:rPr>
            </w:pPr>
          </w:p>
          <w:p w14:paraId="0524EEA4" w14:textId="77777777" w:rsidR="00C27DF9" w:rsidRPr="00C27DF9" w:rsidRDefault="00C27DF9" w:rsidP="00C27DF9">
            <w:pPr>
              <w:adjustRightInd/>
              <w:ind w:firstLine="0"/>
              <w:jc w:val="center"/>
              <w:rPr>
                <w:rFonts w:ascii="Times New Roman" w:hAnsi="Times New Roman"/>
                <w:sz w:val="20"/>
                <w:szCs w:val="20"/>
                <w:lang w:val="ru-RU"/>
              </w:rPr>
            </w:pPr>
            <w:r w:rsidRPr="00C27DF9">
              <w:rPr>
                <w:rFonts w:ascii="Times New Roman" w:hAnsi="Times New Roman"/>
                <w:sz w:val="20"/>
                <w:szCs w:val="20"/>
                <w:lang w:val="ru-RU"/>
              </w:rPr>
              <w:t>Прямое усилие @ 60 с: 48-168 (Примечание: данные растяжения 5 мм)</w:t>
            </w:r>
          </w:p>
        </w:tc>
        <w:tc>
          <w:tcPr>
            <w:tcW w:w="1701" w:type="dxa"/>
            <w:tcBorders>
              <w:top w:val="single" w:sz="4" w:space="0" w:color="231F20"/>
              <w:left w:val="single" w:sz="4" w:space="0" w:color="231F20"/>
              <w:bottom w:val="single" w:sz="4" w:space="0" w:color="231F20"/>
              <w:right w:val="single" w:sz="4" w:space="0" w:color="231F20"/>
            </w:tcBorders>
            <w:hideMark/>
          </w:tcPr>
          <w:p w14:paraId="74E3C5AC" w14:textId="77777777" w:rsidR="00C27DF9" w:rsidRPr="00C27DF9" w:rsidRDefault="00C27DF9" w:rsidP="00C27DF9">
            <w:pPr>
              <w:adjustRightInd/>
              <w:ind w:firstLine="0"/>
              <w:jc w:val="center"/>
              <w:rPr>
                <w:rFonts w:ascii="Times New Roman" w:hAnsi="Times New Roman"/>
                <w:sz w:val="20"/>
                <w:szCs w:val="20"/>
                <w:lang w:val="ru-RU"/>
              </w:rPr>
            </w:pPr>
            <w:r w:rsidRPr="00C27DF9">
              <w:rPr>
                <w:rFonts w:ascii="Times New Roman" w:hAnsi="Times New Roman"/>
                <w:sz w:val="20"/>
                <w:szCs w:val="20"/>
                <w:lang w:val="ru-RU"/>
              </w:rPr>
              <w:t>Боковое усилие @ 60 с: 184-215</w:t>
            </w:r>
          </w:p>
          <w:p w14:paraId="61233BE1" w14:textId="77777777" w:rsidR="00C27DF9" w:rsidRPr="00C27DF9" w:rsidRDefault="00C27DF9" w:rsidP="00C27DF9">
            <w:pPr>
              <w:adjustRightInd/>
              <w:ind w:firstLine="0"/>
              <w:jc w:val="center"/>
              <w:rPr>
                <w:rFonts w:ascii="Times New Roman" w:hAnsi="Times New Roman"/>
                <w:sz w:val="20"/>
                <w:szCs w:val="20"/>
                <w:lang w:val="ru-RU"/>
              </w:rPr>
            </w:pPr>
            <w:r w:rsidRPr="00C27DF9">
              <w:rPr>
                <w:rFonts w:ascii="Times New Roman" w:hAnsi="Times New Roman"/>
                <w:sz w:val="20"/>
                <w:szCs w:val="20"/>
                <w:lang w:val="ru-RU"/>
              </w:rPr>
              <w:t>(Примечание: данные растяжения 5 мм)</w:t>
            </w:r>
          </w:p>
          <w:p w14:paraId="1FBD00BB" w14:textId="77777777" w:rsidR="00C27DF9" w:rsidRPr="00C27DF9" w:rsidRDefault="00C27DF9" w:rsidP="00C27DF9">
            <w:pPr>
              <w:adjustRightInd/>
              <w:ind w:firstLine="0"/>
              <w:jc w:val="center"/>
              <w:rPr>
                <w:rFonts w:ascii="Times New Roman" w:hAnsi="Times New Roman"/>
                <w:sz w:val="20"/>
                <w:szCs w:val="20"/>
                <w:lang w:val="ru-RU"/>
              </w:rPr>
            </w:pPr>
            <w:r w:rsidRPr="00C27DF9">
              <w:rPr>
                <w:rFonts w:ascii="Times New Roman" w:hAnsi="Times New Roman"/>
                <w:sz w:val="20"/>
                <w:szCs w:val="20"/>
                <w:lang w:val="ru-RU"/>
              </w:rPr>
              <w:t>Передняя сила при 60 с: 152168</w:t>
            </w:r>
          </w:p>
          <w:p w14:paraId="30D1BF2E" w14:textId="77777777" w:rsidR="00C27DF9" w:rsidRPr="00C27DF9" w:rsidRDefault="00C27DF9" w:rsidP="00C27DF9">
            <w:pPr>
              <w:adjustRightInd/>
              <w:ind w:firstLine="0"/>
              <w:jc w:val="center"/>
              <w:rPr>
                <w:rFonts w:ascii="Times New Roman" w:hAnsi="Times New Roman"/>
                <w:sz w:val="20"/>
                <w:szCs w:val="20"/>
                <w:lang w:val="ru-RU"/>
              </w:rPr>
            </w:pPr>
            <w:r w:rsidRPr="00C27DF9">
              <w:rPr>
                <w:rFonts w:ascii="Times New Roman" w:hAnsi="Times New Roman"/>
                <w:sz w:val="20"/>
                <w:szCs w:val="20"/>
                <w:lang w:val="ru-RU"/>
              </w:rPr>
              <w:t>(Примечание: данные растяжения 5 мм)</w:t>
            </w:r>
          </w:p>
        </w:tc>
        <w:tc>
          <w:tcPr>
            <w:tcW w:w="2127" w:type="dxa"/>
            <w:tcBorders>
              <w:top w:val="single" w:sz="4" w:space="0" w:color="231F20"/>
              <w:left w:val="single" w:sz="4" w:space="0" w:color="231F20"/>
              <w:bottom w:val="single" w:sz="4" w:space="0" w:color="231F20"/>
              <w:right w:val="single" w:sz="8" w:space="0" w:color="231F20"/>
            </w:tcBorders>
            <w:hideMark/>
          </w:tcPr>
          <w:p w14:paraId="79A018DB" w14:textId="77777777" w:rsidR="00C27DF9" w:rsidRPr="00C27DF9" w:rsidRDefault="00C27DF9" w:rsidP="00C27DF9">
            <w:pPr>
              <w:adjustRightInd/>
              <w:ind w:firstLine="5"/>
              <w:jc w:val="left"/>
              <w:rPr>
                <w:rFonts w:ascii="Times New Roman" w:hAnsi="Times New Roman"/>
                <w:sz w:val="20"/>
                <w:szCs w:val="20"/>
                <w:lang w:val="ru-RU"/>
              </w:rPr>
            </w:pPr>
            <w:r w:rsidRPr="00C27DF9">
              <w:rPr>
                <w:rFonts w:ascii="Times New Roman" w:hAnsi="Times New Roman"/>
                <w:sz w:val="20"/>
                <w:szCs w:val="20"/>
                <w:lang w:val="ru-RU"/>
              </w:rPr>
              <w:t>Повышенная горизонтальная жесткость = способна обеспечить большую стабильность, но также потенциально большую деформацию ткани и смещение. Пониженная горизонтальная жесткость = способна обеспечить меньшую стабильность, но также потенциально меньшую деформацию ткани и смещение.</w:t>
            </w:r>
          </w:p>
        </w:tc>
      </w:tr>
    </w:tbl>
    <w:p w14:paraId="6D4AC8C0" w14:textId="4BDA94B2" w:rsidR="000C0C7A" w:rsidRDefault="000C0C7A" w:rsidP="00342003">
      <w:pPr>
        <w:pStyle w:val="Style30"/>
        <w:widowControl/>
        <w:ind w:firstLine="567"/>
        <w:rPr>
          <w:rStyle w:val="FontStyle45"/>
          <w:rFonts w:ascii="Times New Roman" w:cs="Times New Roman"/>
          <w:b w:val="0"/>
          <w:color w:val="auto"/>
          <w:lang w:eastAsia="en-US"/>
        </w:rPr>
      </w:pPr>
    </w:p>
    <w:p w14:paraId="1B873C7E" w14:textId="77777777" w:rsidR="00C27DF9" w:rsidRDefault="00C27DF9" w:rsidP="00342003">
      <w:pPr>
        <w:pStyle w:val="Style30"/>
        <w:widowControl/>
        <w:ind w:firstLine="567"/>
        <w:rPr>
          <w:rStyle w:val="FontStyle45"/>
          <w:rFonts w:ascii="Times New Roman" w:cs="Times New Roman"/>
          <w:b w:val="0"/>
          <w:color w:val="auto"/>
          <w:lang w:eastAsia="en-US"/>
        </w:rPr>
      </w:pPr>
    </w:p>
    <w:p w14:paraId="69045EAA" w14:textId="4BF9136C" w:rsidR="000C0C7A" w:rsidRPr="00C27DF9" w:rsidRDefault="00C27DF9" w:rsidP="00C27DF9">
      <w:pPr>
        <w:pStyle w:val="Style30"/>
        <w:widowControl/>
        <w:ind w:firstLine="0"/>
        <w:jc w:val="center"/>
        <w:rPr>
          <w:rStyle w:val="FontStyle45"/>
          <w:rFonts w:ascii="Times New Roman" w:cs="Times New Roman"/>
          <w:b w:val="0"/>
          <w:i/>
          <w:color w:val="auto"/>
          <w:lang w:val="kk-KZ" w:eastAsia="en-US"/>
        </w:rPr>
      </w:pPr>
      <w:r w:rsidRPr="00C27DF9">
        <w:rPr>
          <w:rStyle w:val="FontStyle45"/>
          <w:rFonts w:ascii="Times New Roman" w:cs="Times New Roman"/>
          <w:b w:val="0"/>
          <w:i/>
          <w:color w:val="auto"/>
          <w:lang w:val="kk-KZ" w:eastAsia="en-US"/>
        </w:rPr>
        <w:lastRenderedPageBreak/>
        <w:t>Продолжение таблицы В</w:t>
      </w:r>
      <w:r w:rsidRPr="00C27DF9">
        <w:rPr>
          <w:rStyle w:val="FontStyle45"/>
          <w:rFonts w:ascii="Times New Roman" w:cs="Times New Roman"/>
          <w:b w:val="0"/>
          <w:i/>
          <w:color w:val="auto"/>
          <w:lang w:eastAsia="en-US"/>
        </w:rPr>
        <w:t>.</w:t>
      </w:r>
      <w:r w:rsidRPr="00C27DF9">
        <w:rPr>
          <w:rStyle w:val="FontStyle45"/>
          <w:rFonts w:ascii="Times New Roman" w:cs="Times New Roman"/>
          <w:b w:val="0"/>
          <w:i/>
          <w:color w:val="auto"/>
          <w:lang w:val="kk-KZ" w:eastAsia="en-US"/>
        </w:rPr>
        <w:t>1</w:t>
      </w:r>
    </w:p>
    <w:p w14:paraId="67B095C5" w14:textId="77777777" w:rsidR="000C0C7A" w:rsidRDefault="000C0C7A" w:rsidP="00342003">
      <w:pPr>
        <w:pStyle w:val="Style30"/>
        <w:widowControl/>
        <w:ind w:firstLine="567"/>
        <w:rPr>
          <w:rStyle w:val="FontStyle45"/>
          <w:rFonts w:ascii="Times New Roman" w:cs="Times New Roman"/>
          <w:b w:val="0"/>
          <w:color w:val="auto"/>
          <w:lang w:eastAsia="en-US"/>
        </w:rPr>
      </w:pPr>
    </w:p>
    <w:tbl>
      <w:tblPr>
        <w:tblStyle w:val="TableNormal"/>
        <w:tblW w:w="9498"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418"/>
        <w:gridCol w:w="2551"/>
        <w:gridCol w:w="1701"/>
        <w:gridCol w:w="1701"/>
        <w:gridCol w:w="2127"/>
      </w:tblGrid>
      <w:tr w:rsidR="00C27DF9" w:rsidRPr="00C27DF9" w14:paraId="5E39404E" w14:textId="77777777" w:rsidTr="00C27DF9">
        <w:trPr>
          <w:trHeight w:val="20"/>
        </w:trPr>
        <w:tc>
          <w:tcPr>
            <w:tcW w:w="1418" w:type="dxa"/>
            <w:tcBorders>
              <w:top w:val="single" w:sz="8" w:space="0" w:color="231F20"/>
              <w:left w:val="single" w:sz="8" w:space="0" w:color="231F20"/>
              <w:bottom w:val="single" w:sz="4" w:space="0" w:color="auto"/>
              <w:right w:val="single" w:sz="4" w:space="0" w:color="231F20"/>
            </w:tcBorders>
            <w:hideMark/>
          </w:tcPr>
          <w:p w14:paraId="18A7D20E" w14:textId="77777777" w:rsidR="00C27DF9" w:rsidRPr="00C27DF9" w:rsidRDefault="00C27DF9" w:rsidP="00783935">
            <w:pPr>
              <w:adjustRightInd/>
              <w:ind w:left="99" w:right="83" w:firstLine="0"/>
              <w:jc w:val="center"/>
              <w:rPr>
                <w:rFonts w:ascii="Times New Roman" w:eastAsia="Cambria" w:hAnsi="Times New Roman"/>
                <w:sz w:val="20"/>
                <w:szCs w:val="20"/>
              </w:rPr>
            </w:pPr>
            <w:r w:rsidRPr="00C27DF9">
              <w:rPr>
                <w:rFonts w:ascii="Times New Roman" w:eastAsia="Cambria" w:hAnsi="Times New Roman"/>
                <w:color w:val="231F20"/>
                <w:sz w:val="20"/>
                <w:szCs w:val="20"/>
              </w:rPr>
              <w:t>Статья и тип испытаний</w:t>
            </w:r>
          </w:p>
        </w:tc>
        <w:tc>
          <w:tcPr>
            <w:tcW w:w="2551" w:type="dxa"/>
            <w:tcBorders>
              <w:top w:val="single" w:sz="8" w:space="0" w:color="231F20"/>
              <w:left w:val="single" w:sz="4" w:space="0" w:color="231F20"/>
              <w:bottom w:val="single" w:sz="4" w:space="0" w:color="auto"/>
              <w:right w:val="single" w:sz="4" w:space="0" w:color="231F20"/>
            </w:tcBorders>
          </w:tcPr>
          <w:p w14:paraId="79322B63" w14:textId="77777777" w:rsidR="00C27DF9" w:rsidRPr="00C27DF9" w:rsidRDefault="00C27DF9" w:rsidP="00783935">
            <w:pPr>
              <w:adjustRightInd/>
              <w:ind w:left="99" w:right="83" w:firstLine="0"/>
              <w:jc w:val="center"/>
              <w:rPr>
                <w:rFonts w:ascii="Times New Roman" w:eastAsia="Cambria" w:hAnsi="Times New Roman"/>
                <w:sz w:val="20"/>
                <w:szCs w:val="20"/>
              </w:rPr>
            </w:pPr>
          </w:p>
          <w:p w14:paraId="14B78009" w14:textId="77777777" w:rsidR="00C27DF9" w:rsidRPr="00C27DF9" w:rsidRDefault="00C27DF9" w:rsidP="00783935">
            <w:pPr>
              <w:adjustRightInd/>
              <w:ind w:left="99" w:right="83" w:firstLine="0"/>
              <w:jc w:val="center"/>
              <w:rPr>
                <w:rFonts w:ascii="Times New Roman" w:eastAsia="Cambria" w:hAnsi="Times New Roman"/>
                <w:sz w:val="20"/>
                <w:szCs w:val="20"/>
              </w:rPr>
            </w:pPr>
            <w:r w:rsidRPr="00C27DF9">
              <w:rPr>
                <w:rFonts w:ascii="Times New Roman" w:eastAsia="Cambria" w:hAnsi="Times New Roman"/>
                <w:color w:val="231F20"/>
                <w:sz w:val="20"/>
                <w:szCs w:val="20"/>
              </w:rPr>
              <w:t>Обзор испытания</w:t>
            </w:r>
          </w:p>
        </w:tc>
        <w:tc>
          <w:tcPr>
            <w:tcW w:w="1701" w:type="dxa"/>
            <w:tcBorders>
              <w:top w:val="single" w:sz="8" w:space="0" w:color="231F20"/>
              <w:left w:val="single" w:sz="4" w:space="0" w:color="231F20"/>
              <w:bottom w:val="single" w:sz="4" w:space="0" w:color="auto"/>
              <w:right w:val="single" w:sz="4" w:space="0" w:color="231F20"/>
            </w:tcBorders>
            <w:hideMark/>
          </w:tcPr>
          <w:p w14:paraId="5EB7918A" w14:textId="77777777" w:rsidR="00C27DF9" w:rsidRPr="00C27DF9" w:rsidRDefault="00C27DF9" w:rsidP="00783935">
            <w:pPr>
              <w:adjustRightInd/>
              <w:ind w:left="99" w:right="83" w:firstLine="0"/>
              <w:jc w:val="center"/>
              <w:rPr>
                <w:rFonts w:ascii="Times New Roman" w:eastAsia="Cambria" w:hAnsi="Times New Roman"/>
                <w:sz w:val="20"/>
                <w:szCs w:val="20"/>
              </w:rPr>
            </w:pPr>
            <w:r w:rsidRPr="00C27DF9">
              <w:rPr>
                <w:rFonts w:ascii="Times New Roman" w:eastAsia="Cambria" w:hAnsi="Times New Roman"/>
                <w:color w:val="231F20"/>
                <w:sz w:val="20"/>
                <w:szCs w:val="20"/>
              </w:rPr>
              <w:t>Ожидаемый диапазон результатов</w:t>
            </w:r>
          </w:p>
        </w:tc>
        <w:tc>
          <w:tcPr>
            <w:tcW w:w="1701" w:type="dxa"/>
            <w:tcBorders>
              <w:top w:val="single" w:sz="8" w:space="0" w:color="231F20"/>
              <w:left w:val="single" w:sz="4" w:space="0" w:color="231F20"/>
              <w:bottom w:val="single" w:sz="4" w:space="0" w:color="auto"/>
              <w:right w:val="single" w:sz="4" w:space="0" w:color="231F20"/>
            </w:tcBorders>
            <w:hideMark/>
          </w:tcPr>
          <w:p w14:paraId="435744C8" w14:textId="77777777" w:rsidR="00C27DF9" w:rsidRPr="00C27DF9" w:rsidRDefault="00C27DF9" w:rsidP="00783935">
            <w:pPr>
              <w:adjustRightInd/>
              <w:ind w:left="99" w:right="83" w:firstLine="0"/>
              <w:jc w:val="center"/>
              <w:rPr>
                <w:rFonts w:ascii="Times New Roman" w:eastAsia="Cambria" w:hAnsi="Times New Roman"/>
                <w:sz w:val="20"/>
                <w:szCs w:val="20"/>
                <w:lang w:val="ru-RU"/>
              </w:rPr>
            </w:pPr>
            <w:r w:rsidRPr="00C27DF9">
              <w:rPr>
                <w:rFonts w:ascii="Times New Roman" w:eastAsia="Cambria" w:hAnsi="Times New Roman"/>
                <w:color w:val="231F20"/>
                <w:sz w:val="20"/>
                <w:szCs w:val="20"/>
                <w:lang w:val="ru-RU"/>
              </w:rPr>
              <w:t xml:space="preserve">Типовой диапазон по эталонной пене </w:t>
            </w:r>
            <w:r w:rsidRPr="00C27DF9">
              <w:rPr>
                <w:rFonts w:ascii="Times New Roman" w:eastAsia="Cambria" w:hAnsi="Times New Roman"/>
                <w:color w:val="231F20"/>
                <w:sz w:val="20"/>
                <w:szCs w:val="20"/>
              </w:rPr>
              <w:t>HR</w:t>
            </w:r>
            <w:r w:rsidRPr="00C27DF9">
              <w:rPr>
                <w:rFonts w:ascii="Times New Roman" w:eastAsia="Cambria" w:hAnsi="Times New Roman"/>
                <w:color w:val="231F20"/>
                <w:sz w:val="20"/>
                <w:szCs w:val="20"/>
                <w:lang w:val="ru-RU"/>
              </w:rPr>
              <w:t xml:space="preserve"> 45</w:t>
            </w:r>
          </w:p>
        </w:tc>
        <w:tc>
          <w:tcPr>
            <w:tcW w:w="2127" w:type="dxa"/>
            <w:tcBorders>
              <w:top w:val="single" w:sz="8" w:space="0" w:color="231F20"/>
              <w:left w:val="single" w:sz="4" w:space="0" w:color="231F20"/>
              <w:bottom w:val="single" w:sz="4" w:space="0" w:color="auto"/>
              <w:right w:val="single" w:sz="8" w:space="0" w:color="231F20"/>
            </w:tcBorders>
            <w:hideMark/>
          </w:tcPr>
          <w:p w14:paraId="05F68AD8" w14:textId="77777777" w:rsidR="00C27DF9" w:rsidRPr="00C27DF9" w:rsidRDefault="00C27DF9" w:rsidP="00783935">
            <w:pPr>
              <w:adjustRightInd/>
              <w:ind w:left="99" w:right="83" w:firstLine="0"/>
              <w:jc w:val="center"/>
              <w:rPr>
                <w:rFonts w:ascii="Times New Roman" w:eastAsia="Cambria" w:hAnsi="Times New Roman"/>
                <w:sz w:val="20"/>
                <w:szCs w:val="20"/>
              </w:rPr>
            </w:pPr>
            <w:r w:rsidRPr="00C27DF9">
              <w:rPr>
                <w:rFonts w:ascii="Times New Roman" w:eastAsia="Cambria" w:hAnsi="Times New Roman"/>
                <w:color w:val="231F20"/>
                <w:sz w:val="20"/>
                <w:szCs w:val="20"/>
              </w:rPr>
              <w:t>Регламенты признаков для подушек</w:t>
            </w:r>
          </w:p>
        </w:tc>
      </w:tr>
      <w:tr w:rsidR="00C27DF9" w:rsidRPr="00C27DF9" w14:paraId="03C0FCEE" w14:textId="77777777" w:rsidTr="00C27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418" w:type="dxa"/>
            <w:tcBorders>
              <w:top w:val="single" w:sz="4" w:space="0" w:color="auto"/>
              <w:left w:val="single" w:sz="4" w:space="0" w:color="auto"/>
              <w:bottom w:val="single" w:sz="4" w:space="0" w:color="auto"/>
              <w:right w:val="single" w:sz="4" w:space="0" w:color="auto"/>
            </w:tcBorders>
            <w:hideMark/>
          </w:tcPr>
          <w:p w14:paraId="035176BC" w14:textId="2C7BD1F6" w:rsidR="00C27DF9" w:rsidRPr="00C27DF9" w:rsidRDefault="002B6ADB" w:rsidP="00783935">
            <w:pPr>
              <w:adjustRightInd/>
              <w:ind w:hanging="5"/>
              <w:jc w:val="left"/>
              <w:rPr>
                <w:rFonts w:ascii="Times New Roman" w:hAnsi="Times New Roman"/>
                <w:sz w:val="20"/>
                <w:szCs w:val="20"/>
              </w:rPr>
            </w:pPr>
            <w:r w:rsidRPr="00C27DF9">
              <w:rPr>
                <w:rFonts w:ascii="Times New Roman" w:hAnsi="Times New Roman"/>
                <w:bCs/>
                <w:sz w:val="20"/>
                <w:szCs w:val="20"/>
                <w:lang w:val="ru-RU"/>
              </w:rPr>
              <w:t xml:space="preserve">Раздел </w:t>
            </w:r>
            <w:r w:rsidR="00C27DF9" w:rsidRPr="00C27DF9">
              <w:rPr>
                <w:rFonts w:ascii="Times New Roman" w:eastAsia="Times New Roman" w:hAnsi="Times New Roman"/>
                <w:bCs/>
                <w:sz w:val="20"/>
                <w:lang w:val="ru-RU" w:eastAsia="ru-RU"/>
              </w:rPr>
              <w:t>9: Демпфирование ударов</w:t>
            </w:r>
          </w:p>
        </w:tc>
        <w:tc>
          <w:tcPr>
            <w:tcW w:w="2551" w:type="dxa"/>
            <w:tcBorders>
              <w:top w:val="single" w:sz="4" w:space="0" w:color="auto"/>
              <w:left w:val="single" w:sz="4" w:space="0" w:color="auto"/>
              <w:bottom w:val="single" w:sz="4" w:space="0" w:color="auto"/>
              <w:right w:val="single" w:sz="4" w:space="0" w:color="auto"/>
            </w:tcBorders>
            <w:hideMark/>
          </w:tcPr>
          <w:p w14:paraId="6744C2A4" w14:textId="2397ACA4" w:rsidR="00C27DF9" w:rsidRPr="00C27DF9" w:rsidRDefault="00C27DF9" w:rsidP="00783935">
            <w:pPr>
              <w:adjustRightInd/>
              <w:ind w:hanging="5"/>
              <w:rPr>
                <w:rFonts w:ascii="Times New Roman" w:hAnsi="Times New Roman"/>
                <w:sz w:val="20"/>
                <w:szCs w:val="20"/>
                <w:lang w:val="ru-RU"/>
              </w:rPr>
            </w:pPr>
            <w:r w:rsidRPr="00C27DF9">
              <w:rPr>
                <w:rFonts w:ascii="Times New Roman" w:hAnsi="Times New Roman"/>
                <w:sz w:val="20"/>
                <w:szCs w:val="20"/>
                <w:lang w:val="ru-RU"/>
              </w:rPr>
              <w:t xml:space="preserve">В данном испытании измеряют </w:t>
            </w:r>
            <w:r w:rsidR="00783935">
              <w:rPr>
                <w:rFonts w:ascii="Times New Roman" w:hAnsi="Times New Roman"/>
                <w:sz w:val="20"/>
                <w:szCs w:val="20"/>
                <w:lang w:val="ru-RU"/>
              </w:rPr>
              <w:t>х</w:t>
            </w:r>
            <w:r w:rsidRPr="00C27DF9">
              <w:rPr>
                <w:rFonts w:ascii="Times New Roman" w:hAnsi="Times New Roman"/>
                <w:sz w:val="20"/>
                <w:szCs w:val="20"/>
                <w:lang w:val="ru-RU"/>
              </w:rPr>
              <w:t>арактеристики подушки для инвалидной коляски, которые указывают на ее способность снижения ударной нагрузки на ткани и содействие поддержке устойчивости осанки. Результатами данного испытания является среднее значение удара 1 и отношение удара 2 к удару 1 в процентах, а также график зависимости сглаженного ускорения по времени в миллисекундах.</w:t>
            </w:r>
          </w:p>
        </w:tc>
        <w:tc>
          <w:tcPr>
            <w:tcW w:w="1701" w:type="dxa"/>
            <w:tcBorders>
              <w:top w:val="single" w:sz="4" w:space="0" w:color="auto"/>
              <w:left w:val="single" w:sz="4" w:space="0" w:color="auto"/>
              <w:bottom w:val="single" w:sz="4" w:space="0" w:color="auto"/>
              <w:right w:val="single" w:sz="4" w:space="0" w:color="auto"/>
            </w:tcBorders>
            <w:hideMark/>
          </w:tcPr>
          <w:p w14:paraId="51D74EFE" w14:textId="77777777" w:rsidR="00783935" w:rsidRDefault="00783935" w:rsidP="00783935">
            <w:pPr>
              <w:adjustRightInd/>
              <w:ind w:firstLine="0"/>
              <w:jc w:val="center"/>
              <w:rPr>
                <w:rFonts w:ascii="Times New Roman" w:hAnsi="Times New Roman"/>
                <w:sz w:val="20"/>
                <w:szCs w:val="20"/>
                <w:lang w:val="ru-RU"/>
              </w:rPr>
            </w:pPr>
            <w:r>
              <w:rPr>
                <w:rFonts w:ascii="Times New Roman" w:hAnsi="Times New Roman"/>
                <w:sz w:val="20"/>
                <w:szCs w:val="20"/>
                <w:lang w:val="ru-RU"/>
              </w:rPr>
              <w:t xml:space="preserve">Удар 1: </w:t>
            </w:r>
          </w:p>
          <w:p w14:paraId="53EBFE32" w14:textId="3F48404B" w:rsidR="00C27DF9" w:rsidRPr="00C27DF9" w:rsidRDefault="00783935" w:rsidP="00783935">
            <w:pPr>
              <w:adjustRightInd/>
              <w:ind w:firstLine="0"/>
              <w:jc w:val="center"/>
              <w:rPr>
                <w:rFonts w:ascii="Times New Roman" w:hAnsi="Times New Roman"/>
                <w:sz w:val="20"/>
                <w:szCs w:val="20"/>
                <w:lang w:val="ru-RU"/>
              </w:rPr>
            </w:pPr>
            <w:r>
              <w:rPr>
                <w:rFonts w:ascii="Times New Roman" w:hAnsi="Times New Roman"/>
                <w:sz w:val="20"/>
                <w:szCs w:val="20"/>
                <w:lang w:val="ru-RU"/>
              </w:rPr>
              <w:t>от 20,00 м/с</w:t>
            </w:r>
            <w:r w:rsidR="00C27DF9" w:rsidRPr="00C27DF9">
              <w:rPr>
                <w:rFonts w:ascii="Times New Roman" w:hAnsi="Times New Roman"/>
                <w:sz w:val="20"/>
                <w:szCs w:val="20"/>
                <w:vertAlign w:val="superscript"/>
                <w:lang w:val="ru-RU"/>
              </w:rPr>
              <w:t>2</w:t>
            </w:r>
            <w:r w:rsidR="00C27DF9" w:rsidRPr="00C27DF9">
              <w:rPr>
                <w:rFonts w:ascii="Times New Roman" w:hAnsi="Times New Roman"/>
                <w:sz w:val="20"/>
                <w:szCs w:val="20"/>
                <w:lang w:val="ru-RU"/>
              </w:rPr>
              <w:t xml:space="preserve"> до 44,00 м/с</w:t>
            </w:r>
            <w:r w:rsidR="00C27DF9" w:rsidRPr="00C27DF9">
              <w:rPr>
                <w:rFonts w:ascii="Times New Roman" w:hAnsi="Times New Roman"/>
                <w:sz w:val="20"/>
                <w:szCs w:val="20"/>
                <w:vertAlign w:val="superscript"/>
                <w:lang w:val="ru-RU"/>
              </w:rPr>
              <w:t>2</w:t>
            </w:r>
          </w:p>
          <w:p w14:paraId="105FEA74" w14:textId="77777777" w:rsidR="00783935" w:rsidRDefault="00C27DF9" w:rsidP="00783935">
            <w:pPr>
              <w:adjustRightInd/>
              <w:ind w:firstLine="0"/>
              <w:jc w:val="center"/>
              <w:rPr>
                <w:rFonts w:ascii="Times New Roman" w:hAnsi="Times New Roman"/>
                <w:sz w:val="20"/>
                <w:szCs w:val="20"/>
                <w:lang w:val="ru-RU"/>
              </w:rPr>
            </w:pPr>
            <w:r w:rsidRPr="00C27DF9">
              <w:rPr>
                <w:rFonts w:ascii="Times New Roman" w:hAnsi="Times New Roman"/>
                <w:sz w:val="20"/>
                <w:szCs w:val="20"/>
                <w:lang w:val="ru-RU"/>
              </w:rPr>
              <w:t xml:space="preserve">Отношение </w:t>
            </w:r>
          </w:p>
          <w:p w14:paraId="1F83B53C" w14:textId="68689D1A" w:rsidR="00C27DF9" w:rsidRPr="00C27DF9" w:rsidRDefault="00C27DF9" w:rsidP="00783935">
            <w:pPr>
              <w:adjustRightInd/>
              <w:ind w:firstLine="0"/>
              <w:jc w:val="center"/>
              <w:rPr>
                <w:rFonts w:ascii="Times New Roman" w:hAnsi="Times New Roman"/>
                <w:sz w:val="20"/>
                <w:szCs w:val="20"/>
                <w:lang w:val="ru-RU"/>
              </w:rPr>
            </w:pPr>
            <w:r w:rsidRPr="00C27DF9">
              <w:rPr>
                <w:rFonts w:ascii="Times New Roman" w:hAnsi="Times New Roman"/>
                <w:sz w:val="20"/>
                <w:szCs w:val="20"/>
                <w:lang w:val="ru-RU"/>
              </w:rPr>
              <w:t>удара 2 к 1: 14% к 38 %</w:t>
            </w:r>
          </w:p>
        </w:tc>
        <w:tc>
          <w:tcPr>
            <w:tcW w:w="1701" w:type="dxa"/>
            <w:tcBorders>
              <w:top w:val="single" w:sz="4" w:space="0" w:color="auto"/>
              <w:left w:val="single" w:sz="4" w:space="0" w:color="auto"/>
              <w:bottom w:val="single" w:sz="4" w:space="0" w:color="auto"/>
              <w:right w:val="single" w:sz="4" w:space="0" w:color="auto"/>
            </w:tcBorders>
          </w:tcPr>
          <w:p w14:paraId="441ADCD2" w14:textId="77777777" w:rsidR="00783935" w:rsidRDefault="00C27DF9" w:rsidP="00783935">
            <w:pPr>
              <w:adjustRightInd/>
              <w:ind w:firstLine="0"/>
              <w:jc w:val="center"/>
              <w:rPr>
                <w:rFonts w:ascii="Times New Roman" w:hAnsi="Times New Roman"/>
                <w:sz w:val="20"/>
                <w:szCs w:val="20"/>
                <w:lang w:val="ru-RU"/>
              </w:rPr>
            </w:pPr>
            <w:r w:rsidRPr="00C27DF9">
              <w:rPr>
                <w:rFonts w:ascii="Times New Roman" w:hAnsi="Times New Roman"/>
                <w:sz w:val="20"/>
                <w:szCs w:val="20"/>
                <w:lang w:val="ru-RU"/>
              </w:rPr>
              <w:t>Удар 1:</w:t>
            </w:r>
          </w:p>
          <w:p w14:paraId="5DF750DC" w14:textId="77777777" w:rsidR="00783935" w:rsidRDefault="00C27DF9" w:rsidP="00783935">
            <w:pPr>
              <w:adjustRightInd/>
              <w:ind w:firstLine="0"/>
              <w:jc w:val="center"/>
              <w:rPr>
                <w:rFonts w:ascii="Times New Roman" w:hAnsi="Times New Roman"/>
                <w:sz w:val="20"/>
                <w:szCs w:val="20"/>
                <w:lang w:val="ru-RU"/>
              </w:rPr>
            </w:pPr>
            <w:r w:rsidRPr="00C27DF9">
              <w:rPr>
                <w:rFonts w:ascii="Times New Roman" w:hAnsi="Times New Roman"/>
                <w:sz w:val="20"/>
                <w:szCs w:val="20"/>
                <w:lang w:val="ru-RU"/>
              </w:rPr>
              <w:t>21,50 м/с</w:t>
            </w:r>
            <w:r w:rsidRPr="00C27DF9">
              <w:rPr>
                <w:rFonts w:ascii="Times New Roman" w:hAnsi="Times New Roman"/>
                <w:sz w:val="20"/>
                <w:szCs w:val="20"/>
                <w:vertAlign w:val="superscript"/>
                <w:lang w:val="ru-RU"/>
              </w:rPr>
              <w:t>2</w:t>
            </w:r>
            <w:r w:rsidRPr="00C27DF9">
              <w:rPr>
                <w:rFonts w:ascii="Times New Roman" w:hAnsi="Times New Roman"/>
                <w:sz w:val="20"/>
                <w:szCs w:val="20"/>
                <w:lang w:val="ru-RU"/>
              </w:rPr>
              <w:t xml:space="preserve"> до </w:t>
            </w:r>
          </w:p>
          <w:p w14:paraId="1ACC75F2" w14:textId="3DE38F25" w:rsidR="00C27DF9" w:rsidRPr="00C27DF9" w:rsidRDefault="00C27DF9" w:rsidP="00783935">
            <w:pPr>
              <w:adjustRightInd/>
              <w:ind w:firstLine="0"/>
              <w:jc w:val="center"/>
              <w:rPr>
                <w:rFonts w:ascii="Times New Roman" w:hAnsi="Times New Roman"/>
                <w:sz w:val="20"/>
                <w:szCs w:val="20"/>
                <w:lang w:val="ru-RU"/>
              </w:rPr>
            </w:pPr>
            <w:r w:rsidRPr="00C27DF9">
              <w:rPr>
                <w:rFonts w:ascii="Times New Roman" w:hAnsi="Times New Roman"/>
                <w:sz w:val="20"/>
                <w:szCs w:val="20"/>
                <w:lang w:val="ru-RU"/>
              </w:rPr>
              <w:t>2,75 м/с</w:t>
            </w:r>
            <w:r w:rsidRPr="00C27DF9">
              <w:rPr>
                <w:rFonts w:ascii="Times New Roman" w:hAnsi="Times New Roman"/>
                <w:sz w:val="20"/>
                <w:szCs w:val="20"/>
                <w:vertAlign w:val="superscript"/>
                <w:lang w:val="ru-RU"/>
              </w:rPr>
              <w:t>2</w:t>
            </w:r>
          </w:p>
          <w:p w14:paraId="30D592C4" w14:textId="77777777" w:rsidR="00C27DF9" w:rsidRPr="00C27DF9" w:rsidRDefault="00C27DF9" w:rsidP="00783935">
            <w:pPr>
              <w:adjustRightInd/>
              <w:ind w:firstLine="0"/>
              <w:jc w:val="center"/>
              <w:rPr>
                <w:rFonts w:ascii="Times New Roman" w:hAnsi="Times New Roman"/>
                <w:sz w:val="20"/>
                <w:szCs w:val="20"/>
                <w:lang w:val="ru-RU"/>
              </w:rPr>
            </w:pPr>
          </w:p>
          <w:p w14:paraId="0C6C387B" w14:textId="77777777" w:rsidR="00C27DF9" w:rsidRPr="00C27DF9" w:rsidRDefault="00C27DF9" w:rsidP="00783935">
            <w:pPr>
              <w:adjustRightInd/>
              <w:ind w:firstLine="0"/>
              <w:jc w:val="center"/>
              <w:rPr>
                <w:rFonts w:ascii="Times New Roman" w:hAnsi="Times New Roman"/>
                <w:sz w:val="20"/>
                <w:szCs w:val="20"/>
                <w:lang w:val="ru-RU"/>
              </w:rPr>
            </w:pPr>
            <w:r w:rsidRPr="00C27DF9">
              <w:rPr>
                <w:rFonts w:ascii="Times New Roman" w:hAnsi="Times New Roman"/>
                <w:sz w:val="20"/>
                <w:szCs w:val="20"/>
                <w:lang w:val="ru-RU"/>
              </w:rPr>
              <w:t>Коэффициент воздействия 2 к 1: от 14% до 14,2%</w:t>
            </w:r>
          </w:p>
        </w:tc>
        <w:tc>
          <w:tcPr>
            <w:tcW w:w="2127" w:type="dxa"/>
            <w:tcBorders>
              <w:top w:val="single" w:sz="4" w:space="0" w:color="auto"/>
              <w:left w:val="single" w:sz="4" w:space="0" w:color="auto"/>
              <w:bottom w:val="single" w:sz="4" w:space="0" w:color="auto"/>
              <w:right w:val="single" w:sz="4" w:space="0" w:color="auto"/>
            </w:tcBorders>
            <w:hideMark/>
          </w:tcPr>
          <w:p w14:paraId="2EBF80E7" w14:textId="77777777" w:rsidR="00C27DF9" w:rsidRPr="00C27DF9" w:rsidRDefault="00C27DF9" w:rsidP="00783935">
            <w:pPr>
              <w:adjustRightInd/>
              <w:ind w:firstLine="0"/>
              <w:jc w:val="left"/>
              <w:rPr>
                <w:rFonts w:ascii="Times New Roman" w:hAnsi="Times New Roman"/>
                <w:sz w:val="20"/>
                <w:szCs w:val="20"/>
              </w:rPr>
            </w:pPr>
            <w:r w:rsidRPr="00C27DF9">
              <w:rPr>
                <w:rFonts w:ascii="Times New Roman" w:hAnsi="Times New Roman"/>
                <w:sz w:val="20"/>
                <w:szCs w:val="20"/>
                <w:lang w:val="ru-RU"/>
              </w:rPr>
              <w:t xml:space="preserve">Гашение ударов: Повышенная ударная нагрузка 1 = более жесткая подушка при ударе. </w:t>
            </w:r>
            <w:r w:rsidRPr="00C27DF9">
              <w:rPr>
                <w:rFonts w:ascii="Times New Roman" w:hAnsi="Times New Roman"/>
                <w:sz w:val="20"/>
                <w:szCs w:val="20"/>
              </w:rPr>
              <w:t>Меньшее соотношение = лучшее гашение энергии после приложения ударной нагрузки.</w:t>
            </w:r>
          </w:p>
        </w:tc>
      </w:tr>
      <w:tr w:rsidR="00C27DF9" w:rsidRPr="00C27DF9" w14:paraId="6BFD0CD4" w14:textId="77777777" w:rsidTr="00C27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418" w:type="dxa"/>
            <w:tcBorders>
              <w:top w:val="single" w:sz="4" w:space="0" w:color="auto"/>
              <w:left w:val="single" w:sz="4" w:space="0" w:color="auto"/>
              <w:bottom w:val="single" w:sz="4" w:space="0" w:color="auto"/>
              <w:right w:val="single" w:sz="4" w:space="0" w:color="auto"/>
            </w:tcBorders>
            <w:hideMark/>
          </w:tcPr>
          <w:p w14:paraId="1DB3F63A" w14:textId="6DD366FA" w:rsidR="00C27DF9" w:rsidRPr="00C27DF9" w:rsidRDefault="002B6ADB" w:rsidP="002B6ADB">
            <w:pPr>
              <w:ind w:firstLine="5"/>
              <w:rPr>
                <w:rFonts w:ascii="Times New Roman" w:hAnsi="Times New Roman"/>
                <w:sz w:val="20"/>
                <w:szCs w:val="20"/>
              </w:rPr>
            </w:pPr>
            <w:r w:rsidRPr="00C27DF9">
              <w:rPr>
                <w:rFonts w:ascii="Times New Roman" w:hAnsi="Times New Roman"/>
                <w:bCs/>
                <w:sz w:val="20"/>
                <w:szCs w:val="20"/>
                <w:lang w:val="ru-RU"/>
              </w:rPr>
              <w:t xml:space="preserve">Раздел </w:t>
            </w:r>
            <w:r w:rsidR="00C27DF9" w:rsidRPr="00C27DF9">
              <w:rPr>
                <w:rFonts w:ascii="Times New Roman" w:eastAsia="Times New Roman" w:hAnsi="Times New Roman"/>
                <w:bCs/>
                <w:sz w:val="20"/>
                <w:lang w:val="ru-RU" w:eastAsia="ru-RU"/>
              </w:rPr>
              <w:t>10: Восстановление</w:t>
            </w:r>
          </w:p>
        </w:tc>
        <w:tc>
          <w:tcPr>
            <w:tcW w:w="2551" w:type="dxa"/>
            <w:tcBorders>
              <w:top w:val="single" w:sz="4" w:space="0" w:color="auto"/>
              <w:left w:val="single" w:sz="4" w:space="0" w:color="auto"/>
              <w:bottom w:val="single" w:sz="4" w:space="0" w:color="auto"/>
              <w:right w:val="single" w:sz="4" w:space="0" w:color="auto"/>
            </w:tcBorders>
            <w:hideMark/>
          </w:tcPr>
          <w:p w14:paraId="1BF9D8A7" w14:textId="77777777" w:rsidR="00C27DF9" w:rsidRPr="00C27DF9" w:rsidRDefault="00C27DF9" w:rsidP="00783935">
            <w:pPr>
              <w:adjustRightInd/>
              <w:ind w:hanging="5"/>
              <w:rPr>
                <w:rFonts w:ascii="Times New Roman" w:hAnsi="Times New Roman"/>
                <w:sz w:val="20"/>
                <w:szCs w:val="20"/>
                <w:lang w:val="ru-RU"/>
              </w:rPr>
            </w:pPr>
            <w:r w:rsidRPr="00C27DF9">
              <w:rPr>
                <w:rFonts w:ascii="Times New Roman" w:hAnsi="Times New Roman"/>
                <w:sz w:val="20"/>
                <w:szCs w:val="20"/>
                <w:lang w:val="ru-RU"/>
              </w:rPr>
              <w:t xml:space="preserve">Характеристика восстановления подушки сиденья указывает на способность подушки возвращаться к своей форме перед приложением нагрузки, и размерам после периода приложения нагрузки. Результатами данного испытания является средняя исходная толщина подушки в базовой точке </w:t>
            </w:r>
            <w:r w:rsidRPr="00C27DF9">
              <w:rPr>
                <w:rFonts w:ascii="Times New Roman" w:hAnsi="Times New Roman"/>
                <w:sz w:val="20"/>
                <w:szCs w:val="20"/>
              </w:rPr>
              <w:t>RCLI</w:t>
            </w:r>
            <w:r w:rsidRPr="00C27DF9">
              <w:rPr>
                <w:rFonts w:ascii="Times New Roman" w:hAnsi="Times New Roman"/>
                <w:sz w:val="20"/>
                <w:szCs w:val="20"/>
                <w:lang w:val="ru-RU"/>
              </w:rPr>
              <w:t xml:space="preserve"> в мм, среднее отношение 25-секундной восстановительной толщины к исходной толщине в базовой точке и среднее отношение восстановление 1200 с толщины до исходной толщины в местонахождении базовой точки.</w:t>
            </w:r>
          </w:p>
        </w:tc>
        <w:tc>
          <w:tcPr>
            <w:tcW w:w="1701" w:type="dxa"/>
            <w:tcBorders>
              <w:top w:val="single" w:sz="4" w:space="0" w:color="auto"/>
              <w:left w:val="single" w:sz="4" w:space="0" w:color="auto"/>
              <w:bottom w:val="single" w:sz="4" w:space="0" w:color="auto"/>
              <w:right w:val="single" w:sz="4" w:space="0" w:color="auto"/>
            </w:tcBorders>
            <w:hideMark/>
          </w:tcPr>
          <w:p w14:paraId="5AF94061" w14:textId="77777777" w:rsidR="00C27DF9" w:rsidRPr="00C27DF9" w:rsidRDefault="00C27DF9" w:rsidP="00783935">
            <w:pPr>
              <w:adjustRightInd/>
              <w:ind w:firstLine="0"/>
              <w:jc w:val="center"/>
              <w:rPr>
                <w:rFonts w:ascii="Times New Roman" w:hAnsi="Times New Roman"/>
                <w:sz w:val="20"/>
                <w:szCs w:val="20"/>
                <w:lang w:val="ru-RU"/>
              </w:rPr>
            </w:pPr>
            <w:r w:rsidRPr="00C27DF9">
              <w:rPr>
                <w:rFonts w:ascii="Times New Roman" w:hAnsi="Times New Roman"/>
                <w:sz w:val="20"/>
                <w:szCs w:val="20"/>
                <w:lang w:val="ru-RU"/>
              </w:rPr>
              <w:t>25 с Восстановление</w:t>
            </w:r>
          </w:p>
          <w:p w14:paraId="2727AE8B" w14:textId="77777777" w:rsidR="00C27DF9" w:rsidRPr="00C27DF9" w:rsidRDefault="00C27DF9" w:rsidP="00783935">
            <w:pPr>
              <w:adjustRightInd/>
              <w:ind w:firstLine="0"/>
              <w:jc w:val="center"/>
              <w:rPr>
                <w:rFonts w:ascii="Times New Roman" w:hAnsi="Times New Roman"/>
                <w:sz w:val="20"/>
                <w:szCs w:val="20"/>
                <w:lang w:val="ru-RU"/>
              </w:rPr>
            </w:pPr>
            <w:r w:rsidRPr="00C27DF9">
              <w:rPr>
                <w:rFonts w:ascii="Times New Roman" w:hAnsi="Times New Roman"/>
                <w:sz w:val="20"/>
                <w:szCs w:val="20"/>
                <w:lang w:val="ru-RU"/>
              </w:rPr>
              <w:t>Соотношение: 0,61-1 1 200 с</w:t>
            </w:r>
          </w:p>
          <w:p w14:paraId="385FD427" w14:textId="77777777" w:rsidR="00C27DF9" w:rsidRPr="00C27DF9" w:rsidRDefault="00C27DF9" w:rsidP="00783935">
            <w:pPr>
              <w:adjustRightInd/>
              <w:ind w:firstLine="0"/>
              <w:jc w:val="center"/>
              <w:rPr>
                <w:rFonts w:ascii="Times New Roman" w:hAnsi="Times New Roman"/>
                <w:sz w:val="20"/>
                <w:szCs w:val="20"/>
                <w:lang w:val="ru-RU"/>
              </w:rPr>
            </w:pPr>
            <w:r w:rsidRPr="00C27DF9">
              <w:rPr>
                <w:rFonts w:ascii="Times New Roman" w:hAnsi="Times New Roman"/>
                <w:sz w:val="20"/>
                <w:szCs w:val="20"/>
                <w:lang w:val="ru-RU"/>
              </w:rPr>
              <w:t>Коэффициент восстановления: 0,881,04</w:t>
            </w:r>
          </w:p>
        </w:tc>
        <w:tc>
          <w:tcPr>
            <w:tcW w:w="1701" w:type="dxa"/>
            <w:tcBorders>
              <w:top w:val="single" w:sz="4" w:space="0" w:color="auto"/>
              <w:left w:val="single" w:sz="4" w:space="0" w:color="auto"/>
              <w:bottom w:val="single" w:sz="4" w:space="0" w:color="auto"/>
              <w:right w:val="single" w:sz="4" w:space="0" w:color="auto"/>
            </w:tcBorders>
            <w:hideMark/>
          </w:tcPr>
          <w:p w14:paraId="4F5AA4D9" w14:textId="77777777" w:rsidR="00C27DF9" w:rsidRPr="00C27DF9" w:rsidRDefault="00C27DF9" w:rsidP="00783935">
            <w:pPr>
              <w:adjustRightInd/>
              <w:ind w:firstLine="0"/>
              <w:jc w:val="center"/>
              <w:rPr>
                <w:rFonts w:ascii="Times New Roman" w:hAnsi="Times New Roman"/>
                <w:sz w:val="20"/>
                <w:szCs w:val="20"/>
                <w:lang w:val="ru-RU"/>
              </w:rPr>
            </w:pPr>
            <w:r w:rsidRPr="00C27DF9">
              <w:rPr>
                <w:rFonts w:ascii="Times New Roman" w:hAnsi="Times New Roman"/>
                <w:sz w:val="20"/>
                <w:szCs w:val="20"/>
                <w:lang w:val="ru-RU"/>
              </w:rPr>
              <w:t>Коэффициент восстановления за 25 с: 0,97-1</w:t>
            </w:r>
          </w:p>
          <w:p w14:paraId="6372FA03" w14:textId="77777777" w:rsidR="00C27DF9" w:rsidRPr="00C27DF9" w:rsidRDefault="00C27DF9" w:rsidP="00783935">
            <w:pPr>
              <w:adjustRightInd/>
              <w:ind w:firstLine="0"/>
              <w:jc w:val="center"/>
              <w:rPr>
                <w:rFonts w:ascii="Times New Roman" w:hAnsi="Times New Roman"/>
                <w:sz w:val="20"/>
                <w:szCs w:val="20"/>
                <w:lang w:val="ru-RU"/>
              </w:rPr>
            </w:pPr>
            <w:r w:rsidRPr="00C27DF9">
              <w:rPr>
                <w:rFonts w:ascii="Times New Roman" w:hAnsi="Times New Roman"/>
                <w:sz w:val="20"/>
                <w:szCs w:val="20"/>
                <w:lang w:val="ru-RU"/>
              </w:rPr>
              <w:t>1 200</w:t>
            </w:r>
          </w:p>
          <w:p w14:paraId="4CEE357B" w14:textId="77777777" w:rsidR="00C27DF9" w:rsidRPr="00C27DF9" w:rsidRDefault="00C27DF9" w:rsidP="00783935">
            <w:pPr>
              <w:adjustRightInd/>
              <w:ind w:firstLine="0"/>
              <w:jc w:val="center"/>
              <w:rPr>
                <w:rFonts w:ascii="Times New Roman" w:hAnsi="Times New Roman"/>
                <w:sz w:val="20"/>
                <w:szCs w:val="20"/>
                <w:lang w:val="ru-RU"/>
              </w:rPr>
            </w:pPr>
            <w:r w:rsidRPr="00C27DF9">
              <w:rPr>
                <w:rFonts w:ascii="Times New Roman" w:hAnsi="Times New Roman"/>
                <w:sz w:val="20"/>
                <w:szCs w:val="20"/>
                <w:lang w:val="ru-RU"/>
              </w:rPr>
              <w:t>Соотношение восстановления: 0,98-1</w:t>
            </w:r>
          </w:p>
        </w:tc>
        <w:tc>
          <w:tcPr>
            <w:tcW w:w="2127" w:type="dxa"/>
            <w:tcBorders>
              <w:top w:val="single" w:sz="4" w:space="0" w:color="auto"/>
              <w:left w:val="single" w:sz="4" w:space="0" w:color="auto"/>
              <w:bottom w:val="single" w:sz="4" w:space="0" w:color="auto"/>
              <w:right w:val="single" w:sz="4" w:space="0" w:color="auto"/>
            </w:tcBorders>
            <w:hideMark/>
          </w:tcPr>
          <w:p w14:paraId="69869B34" w14:textId="77777777" w:rsidR="00C27DF9" w:rsidRPr="00C27DF9" w:rsidRDefault="00C27DF9" w:rsidP="00783935">
            <w:pPr>
              <w:adjustRightInd/>
              <w:ind w:hanging="5"/>
              <w:jc w:val="left"/>
              <w:rPr>
                <w:rFonts w:ascii="Times New Roman" w:hAnsi="Times New Roman"/>
                <w:sz w:val="20"/>
                <w:szCs w:val="20"/>
                <w:lang w:val="ru-RU"/>
              </w:rPr>
            </w:pPr>
            <w:r w:rsidRPr="00C27DF9">
              <w:rPr>
                <w:rFonts w:ascii="Times New Roman" w:hAnsi="Times New Roman"/>
                <w:sz w:val="20"/>
                <w:szCs w:val="20"/>
                <w:lang w:val="ru-RU"/>
              </w:rPr>
              <w:t>Чем ближе соотношение к 1, тем быстрее подушка возвращается к своим первоначальным размерам.</w:t>
            </w:r>
          </w:p>
        </w:tc>
      </w:tr>
      <w:tr w:rsidR="00C27DF9" w:rsidRPr="00C27DF9" w14:paraId="3D4308BC" w14:textId="77777777" w:rsidTr="00C27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33"/>
        </w:trPr>
        <w:tc>
          <w:tcPr>
            <w:tcW w:w="1418" w:type="dxa"/>
            <w:tcBorders>
              <w:top w:val="single" w:sz="4" w:space="0" w:color="auto"/>
              <w:left w:val="single" w:sz="4" w:space="0" w:color="auto"/>
              <w:bottom w:val="single" w:sz="4" w:space="0" w:color="auto"/>
              <w:right w:val="single" w:sz="4" w:space="0" w:color="auto"/>
            </w:tcBorders>
            <w:hideMark/>
          </w:tcPr>
          <w:p w14:paraId="0BDB04B5" w14:textId="77777777" w:rsidR="00C27DF9" w:rsidRPr="002B6ADB" w:rsidRDefault="00C27DF9">
            <w:pPr>
              <w:ind w:firstLine="5"/>
              <w:rPr>
                <w:rFonts w:ascii="Times New Roman" w:eastAsia="Times New Roman" w:hAnsi="Times New Roman"/>
                <w:bCs/>
                <w:sz w:val="20"/>
                <w:lang w:val="ru-RU" w:eastAsia="ru-RU"/>
              </w:rPr>
            </w:pPr>
            <w:r w:rsidRPr="002B6ADB">
              <w:rPr>
                <w:rFonts w:ascii="Times New Roman" w:eastAsia="Times New Roman" w:hAnsi="Times New Roman"/>
                <w:bCs/>
                <w:sz w:val="20"/>
                <w:lang w:val="ru-RU" w:eastAsia="ru-RU"/>
              </w:rPr>
              <w:t>Раздел 11:</w:t>
            </w:r>
            <w:r w:rsidRPr="00C27DF9">
              <w:rPr>
                <w:rFonts w:ascii="Times New Roman" w:eastAsia="Times New Roman" w:hAnsi="Times New Roman"/>
                <w:bCs/>
                <w:sz w:val="20"/>
                <w:lang w:val="ru-RU" w:eastAsia="ru-RU"/>
              </w:rPr>
              <w:t xml:space="preserve"> Глубина контура под нагрузкой и прогиб от перегрузки</w:t>
            </w:r>
          </w:p>
        </w:tc>
        <w:tc>
          <w:tcPr>
            <w:tcW w:w="2551" w:type="dxa"/>
            <w:tcBorders>
              <w:top w:val="single" w:sz="4" w:space="0" w:color="auto"/>
              <w:left w:val="single" w:sz="4" w:space="0" w:color="auto"/>
              <w:bottom w:val="single" w:sz="4" w:space="0" w:color="auto"/>
              <w:right w:val="single" w:sz="4" w:space="0" w:color="auto"/>
            </w:tcBorders>
            <w:hideMark/>
          </w:tcPr>
          <w:p w14:paraId="6C504C66" w14:textId="568CC092" w:rsidR="00C27DF9" w:rsidRPr="00C27DF9" w:rsidRDefault="00C27DF9">
            <w:pPr>
              <w:ind w:hanging="5"/>
              <w:rPr>
                <w:rFonts w:ascii="Times New Roman" w:eastAsia="Times New Roman" w:hAnsi="Times New Roman"/>
                <w:sz w:val="20"/>
                <w:szCs w:val="24"/>
                <w:lang w:val="ru-RU" w:eastAsia="ru-RU"/>
              </w:rPr>
            </w:pPr>
            <w:r w:rsidRPr="00C27DF9">
              <w:rPr>
                <w:rFonts w:ascii="Times New Roman" w:eastAsia="Times New Roman" w:hAnsi="Times New Roman"/>
                <w:sz w:val="20"/>
                <w:lang w:val="ru-RU" w:eastAsia="ru-RU"/>
              </w:rPr>
              <w:t xml:space="preserve">В испытании на перегрузку измеряют величину прогиба в результате увеличения нагрузки на 33% и 66%, по сравнению с номинальной испытательной нагрузкой. </w:t>
            </w:r>
            <w:r w:rsidR="00783935">
              <w:rPr>
                <w:rFonts w:ascii="Times New Roman" w:eastAsia="Times New Roman" w:hAnsi="Times New Roman"/>
                <w:sz w:val="20"/>
                <w:lang w:val="ru-RU" w:eastAsia="ru-RU"/>
              </w:rPr>
              <w:t xml:space="preserve">Результатами данного испытания </w:t>
            </w:r>
            <w:r w:rsidRPr="00C27DF9">
              <w:rPr>
                <w:rFonts w:ascii="Times New Roman" w:eastAsia="Times New Roman" w:hAnsi="Times New Roman"/>
                <w:sz w:val="20"/>
                <w:lang w:val="ru-RU" w:eastAsia="ru-RU"/>
              </w:rPr>
              <w:t>я</w:t>
            </w:r>
            <w:r w:rsidR="00783935">
              <w:rPr>
                <w:rFonts w:ascii="Times New Roman" w:eastAsia="Times New Roman" w:hAnsi="Times New Roman"/>
                <w:sz w:val="20"/>
                <w:lang w:val="ru-RU" w:eastAsia="ru-RU"/>
              </w:rPr>
              <w:t>в</w:t>
            </w:r>
            <w:r w:rsidRPr="00C27DF9">
              <w:rPr>
                <w:rFonts w:ascii="Times New Roman" w:eastAsia="Times New Roman" w:hAnsi="Times New Roman"/>
                <w:sz w:val="20"/>
                <w:lang w:val="ru-RU" w:eastAsia="ru-RU"/>
              </w:rPr>
              <w:t xml:space="preserve">ляется </w:t>
            </w:r>
            <w:r w:rsidRPr="00C27DF9">
              <w:rPr>
                <w:rFonts w:ascii="Times New Roman" w:eastAsia="Times New Roman" w:hAnsi="Times New Roman"/>
                <w:i/>
                <w:iCs/>
                <w:sz w:val="20"/>
                <w:lang w:val="ru-RU" w:eastAsia="ru-RU"/>
              </w:rPr>
              <w:t>глубина загруженного контура L</w:t>
            </w:r>
            <w:r w:rsidRPr="00783935">
              <w:rPr>
                <w:rFonts w:ascii="Times New Roman" w:eastAsia="Times New Roman" w:hAnsi="Times New Roman"/>
                <w:i/>
                <w:iCs/>
                <w:sz w:val="20"/>
                <w:vertAlign w:val="subscript"/>
                <w:lang w:val="ru-RU" w:eastAsia="ru-RU"/>
              </w:rPr>
              <w:t>180</w:t>
            </w:r>
            <w:r w:rsidRPr="00C27DF9">
              <w:rPr>
                <w:rFonts w:ascii="Times New Roman" w:eastAsia="Times New Roman" w:hAnsi="Times New Roman"/>
                <w:i/>
                <w:iCs/>
                <w:sz w:val="20"/>
                <w:lang w:val="ru-RU" w:eastAsia="ru-RU"/>
              </w:rPr>
              <w:t xml:space="preserve"> перегрузки отклонения,</w:t>
            </w:r>
            <w:r w:rsidRPr="00C27DF9">
              <w:rPr>
                <w:rFonts w:ascii="Times New Roman" w:eastAsia="Times New Roman" w:hAnsi="Times New Roman"/>
                <w:sz w:val="20"/>
                <w:lang w:val="ru-RU" w:eastAsia="ru-RU"/>
              </w:rPr>
              <w:t xml:space="preserve"> и </w:t>
            </w:r>
            <w:r w:rsidRPr="00C27DF9">
              <w:rPr>
                <w:rFonts w:ascii="Times New Roman" w:eastAsia="Times New Roman" w:hAnsi="Times New Roman"/>
                <w:i/>
                <w:iCs/>
                <w:sz w:val="20"/>
                <w:lang w:val="ru-RU" w:eastAsia="ru-RU"/>
              </w:rPr>
              <w:t>L</w:t>
            </w:r>
            <w:r w:rsidRPr="00783935">
              <w:rPr>
                <w:rFonts w:ascii="Times New Roman" w:eastAsia="Times New Roman" w:hAnsi="Times New Roman"/>
                <w:i/>
                <w:iCs/>
                <w:sz w:val="20"/>
                <w:vertAlign w:val="subscript"/>
                <w:lang w:val="ru-RU" w:eastAsia="ru-RU"/>
              </w:rPr>
              <w:t>225</w:t>
            </w:r>
            <w:r w:rsidRPr="00C27DF9">
              <w:rPr>
                <w:rFonts w:ascii="Times New Roman" w:eastAsia="Times New Roman" w:hAnsi="Times New Roman"/>
                <w:i/>
                <w:iCs/>
                <w:sz w:val="20"/>
                <w:lang w:val="ru-RU" w:eastAsia="ru-RU"/>
              </w:rPr>
              <w:t xml:space="preserve"> перегрузки отклонения,</w:t>
            </w:r>
            <w:r w:rsidRPr="00C27DF9">
              <w:rPr>
                <w:rFonts w:ascii="Times New Roman" w:eastAsia="Times New Roman" w:hAnsi="Times New Roman"/>
                <w:sz w:val="20"/>
                <w:lang w:val="ru-RU" w:eastAsia="ru-RU"/>
              </w:rPr>
              <w:t xml:space="preserve"> измеряемые в мм.</w:t>
            </w:r>
          </w:p>
        </w:tc>
        <w:tc>
          <w:tcPr>
            <w:tcW w:w="1701" w:type="dxa"/>
            <w:tcBorders>
              <w:top w:val="single" w:sz="4" w:space="0" w:color="auto"/>
              <w:left w:val="single" w:sz="4" w:space="0" w:color="auto"/>
              <w:bottom w:val="single" w:sz="4" w:space="0" w:color="auto"/>
              <w:right w:val="single" w:sz="4" w:space="0" w:color="auto"/>
            </w:tcBorders>
            <w:hideMark/>
          </w:tcPr>
          <w:p w14:paraId="5F8FCB2E" w14:textId="77777777" w:rsidR="00C27DF9" w:rsidRPr="00C27DF9" w:rsidRDefault="00C27DF9" w:rsidP="00783935">
            <w:pPr>
              <w:ind w:firstLine="0"/>
              <w:jc w:val="center"/>
              <w:rPr>
                <w:rFonts w:ascii="Times New Roman" w:eastAsia="Times New Roman" w:hAnsi="Times New Roman"/>
                <w:sz w:val="20"/>
                <w:szCs w:val="24"/>
                <w:lang w:val="ru-RU" w:eastAsia="ru-RU"/>
              </w:rPr>
            </w:pPr>
            <w:r w:rsidRPr="00C27DF9">
              <w:rPr>
                <w:rFonts w:ascii="Times New Roman" w:eastAsia="Times New Roman" w:hAnsi="Times New Roman"/>
                <w:sz w:val="20"/>
                <w:lang w:val="ru-RU" w:eastAsia="ru-RU"/>
              </w:rPr>
              <w:t>Загруженная глубина контура: 10-90</w:t>
            </w:r>
          </w:p>
          <w:p w14:paraId="2A7293BB" w14:textId="2BFAA07C" w:rsidR="00C27DF9" w:rsidRPr="00C27DF9" w:rsidRDefault="00783935" w:rsidP="00783935">
            <w:pPr>
              <w:ind w:firstLine="0"/>
              <w:jc w:val="center"/>
              <w:rPr>
                <w:rFonts w:ascii="Times New Roman" w:eastAsia="Times New Roman" w:hAnsi="Times New Roman"/>
                <w:sz w:val="20"/>
                <w:lang w:val="ru-RU" w:eastAsia="ru-RU"/>
              </w:rPr>
            </w:pPr>
            <w:r>
              <w:rPr>
                <w:rFonts w:ascii="Times New Roman" w:eastAsia="Times New Roman" w:hAnsi="Times New Roman"/>
                <w:i/>
                <w:iCs/>
                <w:sz w:val="20"/>
                <w:lang w:val="ru-RU" w:eastAsia="ru-RU"/>
              </w:rPr>
              <w:t>L</w:t>
            </w:r>
            <w:r w:rsidR="00C27DF9" w:rsidRPr="00783935">
              <w:rPr>
                <w:rFonts w:ascii="Times New Roman" w:eastAsia="Times New Roman" w:hAnsi="Times New Roman"/>
                <w:i/>
                <w:iCs/>
                <w:sz w:val="20"/>
                <w:vertAlign w:val="subscript"/>
                <w:lang w:val="ru-RU" w:eastAsia="ru-RU"/>
              </w:rPr>
              <w:t>180</w:t>
            </w:r>
            <w:r w:rsidR="00C27DF9" w:rsidRPr="00C27DF9">
              <w:rPr>
                <w:rFonts w:ascii="Times New Roman" w:eastAsia="Times New Roman" w:hAnsi="Times New Roman"/>
                <w:i/>
                <w:iCs/>
                <w:sz w:val="20"/>
                <w:lang w:val="ru-RU" w:eastAsia="ru-RU"/>
              </w:rPr>
              <w:t>:</w:t>
            </w:r>
            <w:r w:rsidR="00C27DF9" w:rsidRPr="00C27DF9">
              <w:rPr>
                <w:rFonts w:ascii="Times New Roman" w:eastAsia="Times New Roman" w:hAnsi="Times New Roman"/>
                <w:sz w:val="20"/>
                <w:lang w:val="ru-RU" w:eastAsia="ru-RU"/>
              </w:rPr>
              <w:t xml:space="preserve"> 0-15</w:t>
            </w:r>
          </w:p>
          <w:p w14:paraId="089A359E" w14:textId="5F21FAA6" w:rsidR="00C27DF9" w:rsidRPr="00C27DF9" w:rsidRDefault="00C27DF9" w:rsidP="00783935">
            <w:pPr>
              <w:ind w:firstLine="0"/>
              <w:jc w:val="center"/>
              <w:rPr>
                <w:rFonts w:ascii="Times New Roman" w:eastAsia="Times New Roman" w:hAnsi="Times New Roman"/>
                <w:sz w:val="20"/>
                <w:szCs w:val="24"/>
                <w:lang w:val="ru-RU" w:eastAsia="ru-RU"/>
              </w:rPr>
            </w:pPr>
            <w:r w:rsidRPr="00C27DF9">
              <w:rPr>
                <w:rFonts w:ascii="Times New Roman" w:eastAsia="Times New Roman" w:hAnsi="Times New Roman"/>
                <w:i/>
                <w:iCs/>
                <w:sz w:val="20"/>
                <w:lang w:val="ru-RU" w:eastAsia="ru-RU"/>
              </w:rPr>
              <w:t>L</w:t>
            </w:r>
            <w:r w:rsidRPr="00783935">
              <w:rPr>
                <w:rFonts w:ascii="Times New Roman" w:eastAsia="Times New Roman" w:hAnsi="Times New Roman"/>
                <w:i/>
                <w:iCs/>
                <w:sz w:val="20"/>
                <w:vertAlign w:val="subscript"/>
                <w:lang w:val="ru-RU" w:eastAsia="ru-RU"/>
              </w:rPr>
              <w:t>225</w:t>
            </w:r>
            <w:r w:rsidRPr="00C27DF9">
              <w:rPr>
                <w:rFonts w:ascii="Times New Roman" w:eastAsia="Times New Roman" w:hAnsi="Times New Roman"/>
                <w:i/>
                <w:iCs/>
                <w:sz w:val="20"/>
                <w:lang w:val="ru-RU" w:eastAsia="ru-RU"/>
              </w:rPr>
              <w:t>:</w:t>
            </w:r>
            <w:r w:rsidRPr="00C27DF9">
              <w:rPr>
                <w:rFonts w:ascii="Times New Roman" w:eastAsia="Times New Roman" w:hAnsi="Times New Roman"/>
                <w:spacing w:val="10"/>
                <w:sz w:val="20"/>
                <w:lang w:val="ru-RU" w:eastAsia="ru-RU"/>
              </w:rPr>
              <w:t xml:space="preserve"> 0-10</w:t>
            </w:r>
          </w:p>
        </w:tc>
        <w:tc>
          <w:tcPr>
            <w:tcW w:w="1701" w:type="dxa"/>
            <w:tcBorders>
              <w:top w:val="single" w:sz="4" w:space="0" w:color="auto"/>
              <w:left w:val="single" w:sz="4" w:space="0" w:color="auto"/>
              <w:bottom w:val="single" w:sz="4" w:space="0" w:color="auto"/>
              <w:right w:val="single" w:sz="4" w:space="0" w:color="auto"/>
            </w:tcBorders>
            <w:hideMark/>
          </w:tcPr>
          <w:p w14:paraId="1F07A938" w14:textId="77777777" w:rsidR="00C27DF9" w:rsidRPr="00C27DF9" w:rsidRDefault="00C27DF9" w:rsidP="00783935">
            <w:pPr>
              <w:ind w:firstLine="0"/>
              <w:jc w:val="center"/>
              <w:rPr>
                <w:rFonts w:ascii="Times New Roman" w:eastAsia="Times New Roman" w:hAnsi="Times New Roman"/>
                <w:sz w:val="20"/>
                <w:szCs w:val="24"/>
                <w:lang w:val="ru-RU" w:eastAsia="ru-RU"/>
              </w:rPr>
            </w:pPr>
            <w:r w:rsidRPr="00C27DF9">
              <w:rPr>
                <w:rFonts w:ascii="Times New Roman" w:eastAsia="Times New Roman" w:hAnsi="Times New Roman"/>
                <w:sz w:val="20"/>
                <w:lang w:val="ru-RU" w:eastAsia="ru-RU"/>
              </w:rPr>
              <w:t>Загруженная глубина контура: 40-45</w:t>
            </w:r>
          </w:p>
          <w:p w14:paraId="03F39360" w14:textId="0374D500" w:rsidR="00C27DF9" w:rsidRPr="00C27DF9" w:rsidRDefault="00783935" w:rsidP="00783935">
            <w:pPr>
              <w:ind w:firstLine="0"/>
              <w:jc w:val="center"/>
              <w:rPr>
                <w:rFonts w:ascii="Times New Roman" w:eastAsia="Times New Roman" w:hAnsi="Times New Roman"/>
                <w:sz w:val="20"/>
                <w:szCs w:val="24"/>
                <w:lang w:val="ru-RU" w:eastAsia="ru-RU"/>
              </w:rPr>
            </w:pPr>
            <w:r>
              <w:rPr>
                <w:rFonts w:ascii="Times New Roman" w:eastAsia="Times New Roman" w:hAnsi="Times New Roman"/>
                <w:i/>
                <w:iCs/>
                <w:sz w:val="20"/>
                <w:lang w:val="ru-RU" w:eastAsia="ru-RU"/>
              </w:rPr>
              <w:t>L</w:t>
            </w:r>
            <w:r w:rsidR="00C27DF9" w:rsidRPr="00783935">
              <w:rPr>
                <w:rFonts w:ascii="Times New Roman" w:eastAsia="Times New Roman" w:hAnsi="Times New Roman"/>
                <w:i/>
                <w:iCs/>
                <w:sz w:val="20"/>
                <w:vertAlign w:val="subscript"/>
                <w:lang w:val="ru-RU" w:eastAsia="ru-RU"/>
              </w:rPr>
              <w:t>180</w:t>
            </w:r>
            <w:r w:rsidR="00C27DF9" w:rsidRPr="00C27DF9">
              <w:rPr>
                <w:rFonts w:ascii="Times New Roman" w:eastAsia="Times New Roman" w:hAnsi="Times New Roman"/>
                <w:i/>
                <w:iCs/>
                <w:sz w:val="20"/>
                <w:lang w:val="ru-RU" w:eastAsia="ru-RU"/>
              </w:rPr>
              <w:t>:</w:t>
            </w:r>
            <w:r w:rsidR="00C27DF9" w:rsidRPr="00C27DF9">
              <w:rPr>
                <w:rFonts w:ascii="Times New Roman" w:eastAsia="Times New Roman" w:hAnsi="Times New Roman"/>
                <w:sz w:val="20"/>
                <w:lang w:val="ru-RU" w:eastAsia="ru-RU"/>
              </w:rPr>
              <w:t xml:space="preserve"> 5-10</w:t>
            </w:r>
          </w:p>
          <w:p w14:paraId="32698F09" w14:textId="102717DD" w:rsidR="00C27DF9" w:rsidRPr="00C27DF9" w:rsidRDefault="00783935" w:rsidP="00783935">
            <w:pPr>
              <w:ind w:firstLine="0"/>
              <w:jc w:val="center"/>
              <w:rPr>
                <w:rFonts w:ascii="Times New Roman" w:eastAsia="Times New Roman" w:hAnsi="Times New Roman"/>
                <w:sz w:val="20"/>
                <w:szCs w:val="24"/>
                <w:lang w:val="ru-RU" w:eastAsia="ru-RU"/>
              </w:rPr>
            </w:pPr>
            <w:r>
              <w:rPr>
                <w:rFonts w:ascii="Times New Roman" w:eastAsia="Times New Roman" w:hAnsi="Times New Roman"/>
                <w:i/>
                <w:iCs/>
                <w:sz w:val="20"/>
                <w:lang w:val="ru-RU" w:eastAsia="ru-RU"/>
              </w:rPr>
              <w:t>L</w:t>
            </w:r>
            <w:r w:rsidR="00C27DF9" w:rsidRPr="00783935">
              <w:rPr>
                <w:rFonts w:ascii="Times New Roman" w:eastAsia="Times New Roman" w:hAnsi="Times New Roman"/>
                <w:i/>
                <w:iCs/>
                <w:sz w:val="20"/>
                <w:vertAlign w:val="subscript"/>
                <w:lang w:val="ru-RU" w:eastAsia="ru-RU"/>
              </w:rPr>
              <w:t>225</w:t>
            </w:r>
            <w:r w:rsidR="00C27DF9" w:rsidRPr="00C27DF9">
              <w:rPr>
                <w:rFonts w:ascii="Times New Roman" w:eastAsia="Times New Roman" w:hAnsi="Times New Roman"/>
                <w:i/>
                <w:iCs/>
                <w:sz w:val="20"/>
                <w:lang w:val="ru-RU" w:eastAsia="ru-RU"/>
              </w:rPr>
              <w:t>:</w:t>
            </w:r>
            <w:r w:rsidR="00C27DF9" w:rsidRPr="00C27DF9">
              <w:rPr>
                <w:rFonts w:ascii="Times New Roman" w:eastAsia="Times New Roman" w:hAnsi="Times New Roman"/>
                <w:sz w:val="20"/>
                <w:lang w:val="ru-RU" w:eastAsia="ru-RU"/>
              </w:rPr>
              <w:t xml:space="preserve"> 5</w:t>
            </w:r>
          </w:p>
        </w:tc>
        <w:tc>
          <w:tcPr>
            <w:tcW w:w="2127" w:type="dxa"/>
            <w:tcBorders>
              <w:top w:val="single" w:sz="4" w:space="0" w:color="auto"/>
              <w:left w:val="single" w:sz="4" w:space="0" w:color="auto"/>
              <w:bottom w:val="single" w:sz="4" w:space="0" w:color="auto"/>
              <w:right w:val="single" w:sz="4" w:space="0" w:color="auto"/>
            </w:tcBorders>
            <w:hideMark/>
          </w:tcPr>
          <w:p w14:paraId="16A118D9" w14:textId="77777777" w:rsidR="00C27DF9" w:rsidRPr="00C27DF9" w:rsidRDefault="00C27DF9">
            <w:pPr>
              <w:ind w:hanging="10"/>
              <w:rPr>
                <w:rFonts w:ascii="Times New Roman" w:eastAsia="Times New Roman" w:hAnsi="Times New Roman"/>
                <w:sz w:val="20"/>
                <w:szCs w:val="24"/>
                <w:lang w:val="ru-RU" w:eastAsia="ru-RU"/>
              </w:rPr>
            </w:pPr>
            <w:r w:rsidRPr="00C27DF9">
              <w:rPr>
                <w:rFonts w:ascii="Times New Roman" w:eastAsia="Times New Roman" w:hAnsi="Times New Roman"/>
                <w:sz w:val="20"/>
                <w:lang w:val="ru-RU" w:eastAsia="ru-RU"/>
              </w:rPr>
              <w:t>Глубина погружения пассажира в подушке.</w:t>
            </w:r>
          </w:p>
        </w:tc>
      </w:tr>
    </w:tbl>
    <w:p w14:paraId="7C6E83A0" w14:textId="6C12313A" w:rsidR="000C0C7A" w:rsidRDefault="000C0C7A" w:rsidP="00342003">
      <w:pPr>
        <w:pStyle w:val="Style30"/>
        <w:widowControl/>
        <w:ind w:firstLine="567"/>
        <w:rPr>
          <w:rStyle w:val="FontStyle45"/>
          <w:rFonts w:ascii="Times New Roman" w:cs="Times New Roman"/>
          <w:b w:val="0"/>
          <w:color w:val="auto"/>
          <w:lang w:eastAsia="en-US"/>
        </w:rPr>
      </w:pPr>
    </w:p>
    <w:p w14:paraId="10F75FA1" w14:textId="2A6FBED3" w:rsidR="00C27DF9" w:rsidRDefault="00C27DF9" w:rsidP="00342003">
      <w:pPr>
        <w:pStyle w:val="Style30"/>
        <w:widowControl/>
        <w:ind w:firstLine="567"/>
        <w:rPr>
          <w:rStyle w:val="FontStyle45"/>
          <w:rFonts w:ascii="Times New Roman" w:cs="Times New Roman"/>
          <w:b w:val="0"/>
          <w:color w:val="auto"/>
          <w:lang w:eastAsia="en-US"/>
        </w:rPr>
      </w:pPr>
    </w:p>
    <w:p w14:paraId="1BF85C2D" w14:textId="56EBFFF9" w:rsidR="00C27DF9" w:rsidRDefault="00C27DF9" w:rsidP="00342003">
      <w:pPr>
        <w:pStyle w:val="Style30"/>
        <w:widowControl/>
        <w:ind w:firstLine="567"/>
        <w:rPr>
          <w:rStyle w:val="FontStyle45"/>
          <w:rFonts w:ascii="Times New Roman" w:cs="Times New Roman"/>
          <w:b w:val="0"/>
          <w:color w:val="auto"/>
          <w:lang w:eastAsia="en-US"/>
        </w:rPr>
      </w:pPr>
    </w:p>
    <w:p w14:paraId="77BD60BB" w14:textId="77777777" w:rsidR="00C27DF9" w:rsidRPr="00C27DF9" w:rsidRDefault="00C27DF9" w:rsidP="00C27DF9">
      <w:pPr>
        <w:pStyle w:val="Style30"/>
        <w:widowControl/>
        <w:ind w:firstLine="0"/>
        <w:jc w:val="center"/>
        <w:rPr>
          <w:rStyle w:val="FontStyle45"/>
          <w:rFonts w:ascii="Times New Roman" w:cs="Times New Roman"/>
          <w:b w:val="0"/>
          <w:i/>
          <w:color w:val="auto"/>
          <w:lang w:val="kk-KZ" w:eastAsia="en-US"/>
        </w:rPr>
      </w:pPr>
      <w:r w:rsidRPr="00C27DF9">
        <w:rPr>
          <w:rStyle w:val="FontStyle45"/>
          <w:rFonts w:ascii="Times New Roman" w:cs="Times New Roman"/>
          <w:b w:val="0"/>
          <w:i/>
          <w:color w:val="auto"/>
          <w:lang w:val="kk-KZ" w:eastAsia="en-US"/>
        </w:rPr>
        <w:lastRenderedPageBreak/>
        <w:t>Продолжение таблицы В</w:t>
      </w:r>
      <w:r w:rsidRPr="00C27DF9">
        <w:rPr>
          <w:rStyle w:val="FontStyle45"/>
          <w:rFonts w:ascii="Times New Roman" w:cs="Times New Roman"/>
          <w:b w:val="0"/>
          <w:i/>
          <w:color w:val="auto"/>
          <w:lang w:eastAsia="en-US"/>
        </w:rPr>
        <w:t>.</w:t>
      </w:r>
      <w:r w:rsidRPr="00C27DF9">
        <w:rPr>
          <w:rStyle w:val="FontStyle45"/>
          <w:rFonts w:ascii="Times New Roman" w:cs="Times New Roman"/>
          <w:b w:val="0"/>
          <w:i/>
          <w:color w:val="auto"/>
          <w:lang w:val="kk-KZ" w:eastAsia="en-US"/>
        </w:rPr>
        <w:t>1</w:t>
      </w:r>
    </w:p>
    <w:p w14:paraId="3734EBFB" w14:textId="77777777" w:rsidR="00C27DF9" w:rsidRDefault="00C27DF9" w:rsidP="00C27DF9">
      <w:pPr>
        <w:pStyle w:val="Style30"/>
        <w:widowControl/>
        <w:ind w:firstLine="567"/>
        <w:rPr>
          <w:rStyle w:val="FontStyle45"/>
          <w:rFonts w:ascii="Times New Roman" w:cs="Times New Roman"/>
          <w:b w:val="0"/>
          <w:color w:val="auto"/>
          <w:lang w:eastAsia="en-US"/>
        </w:rPr>
      </w:pPr>
    </w:p>
    <w:tbl>
      <w:tblPr>
        <w:tblStyle w:val="TableNormal"/>
        <w:tblW w:w="9498"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418"/>
        <w:gridCol w:w="2551"/>
        <w:gridCol w:w="1701"/>
        <w:gridCol w:w="1701"/>
        <w:gridCol w:w="2127"/>
      </w:tblGrid>
      <w:tr w:rsidR="00C27DF9" w:rsidRPr="00C27DF9" w14:paraId="3CCF329A" w14:textId="77777777" w:rsidTr="00C27DF9">
        <w:trPr>
          <w:trHeight w:val="20"/>
        </w:trPr>
        <w:tc>
          <w:tcPr>
            <w:tcW w:w="1418" w:type="dxa"/>
            <w:tcBorders>
              <w:top w:val="single" w:sz="8" w:space="0" w:color="231F20"/>
              <w:left w:val="single" w:sz="8" w:space="0" w:color="231F20"/>
              <w:bottom w:val="single" w:sz="4" w:space="0" w:color="auto"/>
              <w:right w:val="single" w:sz="4" w:space="0" w:color="231F20"/>
            </w:tcBorders>
            <w:hideMark/>
          </w:tcPr>
          <w:p w14:paraId="044DD461" w14:textId="77777777" w:rsidR="00C27DF9" w:rsidRPr="00C27DF9" w:rsidRDefault="00C27DF9" w:rsidP="00783935">
            <w:pPr>
              <w:adjustRightInd/>
              <w:ind w:left="99" w:right="83" w:firstLine="0"/>
              <w:jc w:val="center"/>
              <w:rPr>
                <w:rFonts w:ascii="Times New Roman" w:eastAsia="Cambria" w:hAnsi="Times New Roman"/>
                <w:sz w:val="20"/>
                <w:szCs w:val="20"/>
              </w:rPr>
            </w:pPr>
            <w:r w:rsidRPr="00C27DF9">
              <w:rPr>
                <w:rFonts w:ascii="Times New Roman" w:eastAsia="Cambria" w:hAnsi="Times New Roman"/>
                <w:color w:val="231F20"/>
                <w:sz w:val="20"/>
                <w:szCs w:val="20"/>
              </w:rPr>
              <w:t>Статья и тип испытаний</w:t>
            </w:r>
          </w:p>
        </w:tc>
        <w:tc>
          <w:tcPr>
            <w:tcW w:w="2551" w:type="dxa"/>
            <w:tcBorders>
              <w:top w:val="single" w:sz="8" w:space="0" w:color="231F20"/>
              <w:left w:val="single" w:sz="4" w:space="0" w:color="231F20"/>
              <w:bottom w:val="single" w:sz="4" w:space="0" w:color="auto"/>
              <w:right w:val="single" w:sz="4" w:space="0" w:color="231F20"/>
            </w:tcBorders>
          </w:tcPr>
          <w:p w14:paraId="38D938B3" w14:textId="77777777" w:rsidR="00C27DF9" w:rsidRPr="00C27DF9" w:rsidRDefault="00C27DF9" w:rsidP="00783935">
            <w:pPr>
              <w:adjustRightInd/>
              <w:ind w:left="99" w:right="83" w:firstLine="0"/>
              <w:jc w:val="center"/>
              <w:rPr>
                <w:rFonts w:ascii="Times New Roman" w:eastAsia="Cambria" w:hAnsi="Times New Roman"/>
                <w:sz w:val="20"/>
                <w:szCs w:val="20"/>
              </w:rPr>
            </w:pPr>
          </w:p>
          <w:p w14:paraId="0060EBFF" w14:textId="77777777" w:rsidR="00C27DF9" w:rsidRPr="00C27DF9" w:rsidRDefault="00C27DF9" w:rsidP="00783935">
            <w:pPr>
              <w:adjustRightInd/>
              <w:ind w:left="99" w:right="83" w:firstLine="0"/>
              <w:jc w:val="center"/>
              <w:rPr>
                <w:rFonts w:ascii="Times New Roman" w:eastAsia="Cambria" w:hAnsi="Times New Roman"/>
                <w:sz w:val="20"/>
                <w:szCs w:val="20"/>
              </w:rPr>
            </w:pPr>
            <w:r w:rsidRPr="00C27DF9">
              <w:rPr>
                <w:rFonts w:ascii="Times New Roman" w:eastAsia="Cambria" w:hAnsi="Times New Roman"/>
                <w:color w:val="231F20"/>
                <w:sz w:val="20"/>
                <w:szCs w:val="20"/>
              </w:rPr>
              <w:t>Обзор испытания</w:t>
            </w:r>
          </w:p>
        </w:tc>
        <w:tc>
          <w:tcPr>
            <w:tcW w:w="1701" w:type="dxa"/>
            <w:tcBorders>
              <w:top w:val="single" w:sz="8" w:space="0" w:color="231F20"/>
              <w:left w:val="single" w:sz="4" w:space="0" w:color="231F20"/>
              <w:bottom w:val="single" w:sz="4" w:space="0" w:color="auto"/>
              <w:right w:val="single" w:sz="4" w:space="0" w:color="231F20"/>
            </w:tcBorders>
            <w:hideMark/>
          </w:tcPr>
          <w:p w14:paraId="214A3542" w14:textId="77777777" w:rsidR="00C27DF9" w:rsidRPr="00C27DF9" w:rsidRDefault="00C27DF9" w:rsidP="00783935">
            <w:pPr>
              <w:adjustRightInd/>
              <w:ind w:left="99" w:right="83" w:firstLine="0"/>
              <w:jc w:val="center"/>
              <w:rPr>
                <w:rFonts w:ascii="Times New Roman" w:eastAsia="Cambria" w:hAnsi="Times New Roman"/>
                <w:sz w:val="20"/>
                <w:szCs w:val="20"/>
              </w:rPr>
            </w:pPr>
            <w:r w:rsidRPr="00C27DF9">
              <w:rPr>
                <w:rFonts w:ascii="Times New Roman" w:eastAsia="Cambria" w:hAnsi="Times New Roman"/>
                <w:color w:val="231F20"/>
                <w:sz w:val="20"/>
                <w:szCs w:val="20"/>
              </w:rPr>
              <w:t>Ожидаемый диапазон результатов</w:t>
            </w:r>
          </w:p>
        </w:tc>
        <w:tc>
          <w:tcPr>
            <w:tcW w:w="1701" w:type="dxa"/>
            <w:tcBorders>
              <w:top w:val="single" w:sz="8" w:space="0" w:color="231F20"/>
              <w:left w:val="single" w:sz="4" w:space="0" w:color="231F20"/>
              <w:bottom w:val="single" w:sz="4" w:space="0" w:color="auto"/>
              <w:right w:val="single" w:sz="4" w:space="0" w:color="231F20"/>
            </w:tcBorders>
            <w:hideMark/>
          </w:tcPr>
          <w:p w14:paraId="36E9F17B" w14:textId="77777777" w:rsidR="00C27DF9" w:rsidRPr="00C27DF9" w:rsidRDefault="00C27DF9" w:rsidP="00783935">
            <w:pPr>
              <w:adjustRightInd/>
              <w:ind w:left="99" w:right="83" w:firstLine="0"/>
              <w:jc w:val="center"/>
              <w:rPr>
                <w:rFonts w:ascii="Times New Roman" w:eastAsia="Cambria" w:hAnsi="Times New Roman"/>
                <w:sz w:val="20"/>
                <w:szCs w:val="20"/>
                <w:lang w:val="ru-RU"/>
              </w:rPr>
            </w:pPr>
            <w:r w:rsidRPr="00C27DF9">
              <w:rPr>
                <w:rFonts w:ascii="Times New Roman" w:eastAsia="Cambria" w:hAnsi="Times New Roman"/>
                <w:color w:val="231F20"/>
                <w:sz w:val="20"/>
                <w:szCs w:val="20"/>
                <w:lang w:val="ru-RU"/>
              </w:rPr>
              <w:t xml:space="preserve">Типовой диапазон по эталонной пене </w:t>
            </w:r>
            <w:r w:rsidRPr="00C27DF9">
              <w:rPr>
                <w:rFonts w:ascii="Times New Roman" w:eastAsia="Cambria" w:hAnsi="Times New Roman"/>
                <w:color w:val="231F20"/>
                <w:sz w:val="20"/>
                <w:szCs w:val="20"/>
              </w:rPr>
              <w:t>HR</w:t>
            </w:r>
            <w:r w:rsidRPr="00C27DF9">
              <w:rPr>
                <w:rFonts w:ascii="Times New Roman" w:eastAsia="Cambria" w:hAnsi="Times New Roman"/>
                <w:color w:val="231F20"/>
                <w:sz w:val="20"/>
                <w:szCs w:val="20"/>
                <w:lang w:val="ru-RU"/>
              </w:rPr>
              <w:t xml:space="preserve"> 45</w:t>
            </w:r>
          </w:p>
        </w:tc>
        <w:tc>
          <w:tcPr>
            <w:tcW w:w="2127" w:type="dxa"/>
            <w:tcBorders>
              <w:top w:val="single" w:sz="8" w:space="0" w:color="231F20"/>
              <w:left w:val="single" w:sz="4" w:space="0" w:color="231F20"/>
              <w:bottom w:val="single" w:sz="4" w:space="0" w:color="auto"/>
              <w:right w:val="single" w:sz="8" w:space="0" w:color="231F20"/>
            </w:tcBorders>
            <w:hideMark/>
          </w:tcPr>
          <w:p w14:paraId="47E1CF01" w14:textId="77777777" w:rsidR="00C27DF9" w:rsidRPr="00C27DF9" w:rsidRDefault="00C27DF9" w:rsidP="00783935">
            <w:pPr>
              <w:adjustRightInd/>
              <w:ind w:left="99" w:right="83" w:firstLine="0"/>
              <w:jc w:val="center"/>
              <w:rPr>
                <w:rFonts w:ascii="Times New Roman" w:eastAsia="Cambria" w:hAnsi="Times New Roman"/>
                <w:sz w:val="20"/>
                <w:szCs w:val="20"/>
              </w:rPr>
            </w:pPr>
            <w:r w:rsidRPr="00C27DF9">
              <w:rPr>
                <w:rFonts w:ascii="Times New Roman" w:eastAsia="Cambria" w:hAnsi="Times New Roman"/>
                <w:color w:val="231F20"/>
                <w:sz w:val="20"/>
                <w:szCs w:val="20"/>
              </w:rPr>
              <w:t>Регламенты признаков для подушек</w:t>
            </w:r>
          </w:p>
        </w:tc>
      </w:tr>
      <w:tr w:rsidR="00C27DF9" w:rsidRPr="00C27DF9" w14:paraId="5F5F537D" w14:textId="77777777" w:rsidTr="00C27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3"/>
        </w:trPr>
        <w:tc>
          <w:tcPr>
            <w:tcW w:w="1418" w:type="dxa"/>
            <w:tcBorders>
              <w:top w:val="single" w:sz="4" w:space="0" w:color="auto"/>
              <w:left w:val="single" w:sz="4" w:space="0" w:color="auto"/>
              <w:bottom w:val="single" w:sz="4" w:space="0" w:color="auto"/>
              <w:right w:val="single" w:sz="4" w:space="0" w:color="auto"/>
            </w:tcBorders>
            <w:hideMark/>
          </w:tcPr>
          <w:p w14:paraId="362CCBD1" w14:textId="67AA81C0" w:rsidR="00C27DF9" w:rsidRPr="002B6ADB" w:rsidRDefault="002B6ADB">
            <w:pPr>
              <w:ind w:firstLine="5"/>
              <w:rPr>
                <w:rFonts w:ascii="Times New Roman" w:eastAsia="Times New Roman" w:hAnsi="Times New Roman"/>
                <w:bCs/>
                <w:sz w:val="20"/>
                <w:szCs w:val="20"/>
                <w:lang w:val="ru-RU" w:eastAsia="ru-RU"/>
              </w:rPr>
            </w:pPr>
            <w:r w:rsidRPr="002B6ADB">
              <w:rPr>
                <w:rFonts w:ascii="Times New Roman" w:eastAsia="Times New Roman" w:hAnsi="Times New Roman"/>
                <w:bCs/>
                <w:sz w:val="20"/>
                <w:szCs w:val="20"/>
                <w:lang w:val="ru-RU" w:eastAsia="ru-RU"/>
              </w:rPr>
              <w:t xml:space="preserve">Раздел </w:t>
            </w:r>
            <w:r w:rsidR="00C27DF9" w:rsidRPr="002B6ADB">
              <w:rPr>
                <w:rFonts w:ascii="Times New Roman" w:eastAsia="Times New Roman" w:hAnsi="Times New Roman"/>
                <w:bCs/>
                <w:sz w:val="20"/>
                <w:szCs w:val="20"/>
                <w:lang w:val="ru-RU" w:eastAsia="ru-RU"/>
              </w:rPr>
              <w:t>12:</w:t>
            </w:r>
            <w:r w:rsidR="00C27DF9" w:rsidRPr="00C27DF9">
              <w:rPr>
                <w:rFonts w:ascii="Times New Roman" w:eastAsia="Times New Roman" w:hAnsi="Times New Roman"/>
                <w:bCs/>
                <w:sz w:val="20"/>
                <w:szCs w:val="20"/>
                <w:lang w:val="ru-RU" w:eastAsia="ru-RU"/>
              </w:rPr>
              <w:t xml:space="preserve"> Разлив воды</w:t>
            </w:r>
          </w:p>
        </w:tc>
        <w:tc>
          <w:tcPr>
            <w:tcW w:w="2551" w:type="dxa"/>
            <w:tcBorders>
              <w:top w:val="single" w:sz="4" w:space="0" w:color="auto"/>
              <w:left w:val="single" w:sz="4" w:space="0" w:color="auto"/>
              <w:bottom w:val="single" w:sz="4" w:space="0" w:color="auto"/>
              <w:right w:val="single" w:sz="4" w:space="0" w:color="auto"/>
            </w:tcBorders>
            <w:hideMark/>
          </w:tcPr>
          <w:p w14:paraId="6F93F10E" w14:textId="77777777" w:rsidR="00C27DF9" w:rsidRPr="00C27DF9" w:rsidRDefault="00C27DF9">
            <w:pPr>
              <w:ind w:hanging="5"/>
              <w:rPr>
                <w:rFonts w:ascii="Times New Roman" w:eastAsia="Times New Roman" w:hAnsi="Times New Roman"/>
                <w:sz w:val="20"/>
                <w:szCs w:val="20"/>
                <w:lang w:val="ru-RU" w:eastAsia="ru-RU"/>
              </w:rPr>
            </w:pPr>
            <w:r w:rsidRPr="00C27DF9">
              <w:rPr>
                <w:rFonts w:ascii="Times New Roman" w:eastAsia="Times New Roman" w:hAnsi="Times New Roman"/>
                <w:sz w:val="20"/>
                <w:szCs w:val="20"/>
                <w:lang w:val="ru-RU" w:eastAsia="ru-RU"/>
              </w:rPr>
              <w:t>В данном испытании определяют время проникновения жидкости сквозь чехлы (сквозное проникновение).</w:t>
            </w:r>
          </w:p>
        </w:tc>
        <w:tc>
          <w:tcPr>
            <w:tcW w:w="1701" w:type="dxa"/>
            <w:tcBorders>
              <w:top w:val="single" w:sz="4" w:space="0" w:color="auto"/>
              <w:left w:val="single" w:sz="4" w:space="0" w:color="auto"/>
              <w:bottom w:val="single" w:sz="4" w:space="0" w:color="auto"/>
              <w:right w:val="single" w:sz="4" w:space="0" w:color="auto"/>
            </w:tcBorders>
            <w:hideMark/>
          </w:tcPr>
          <w:p w14:paraId="1993A804" w14:textId="77777777" w:rsidR="00C27DF9" w:rsidRPr="00C27DF9" w:rsidRDefault="00C27DF9" w:rsidP="00C27DF9">
            <w:pPr>
              <w:ind w:firstLine="0"/>
              <w:jc w:val="center"/>
              <w:rPr>
                <w:rFonts w:ascii="Times New Roman" w:eastAsia="Times New Roman" w:hAnsi="Times New Roman"/>
                <w:sz w:val="20"/>
                <w:szCs w:val="20"/>
                <w:lang w:val="ru-RU" w:eastAsia="ru-RU"/>
              </w:rPr>
            </w:pPr>
            <w:r w:rsidRPr="00C27DF9">
              <w:rPr>
                <w:rFonts w:ascii="Times New Roman" w:eastAsia="Times New Roman" w:hAnsi="Times New Roman"/>
                <w:sz w:val="20"/>
                <w:szCs w:val="20"/>
                <w:lang w:val="ru-RU" w:eastAsia="ru-RU"/>
              </w:rPr>
              <w:t>Данные о диапазоне отсутствуют</w:t>
            </w:r>
          </w:p>
        </w:tc>
        <w:tc>
          <w:tcPr>
            <w:tcW w:w="1701" w:type="dxa"/>
            <w:tcBorders>
              <w:top w:val="single" w:sz="4" w:space="0" w:color="auto"/>
              <w:left w:val="single" w:sz="4" w:space="0" w:color="auto"/>
              <w:bottom w:val="single" w:sz="4" w:space="0" w:color="auto"/>
              <w:right w:val="single" w:sz="4" w:space="0" w:color="auto"/>
            </w:tcBorders>
          </w:tcPr>
          <w:p w14:paraId="50A153BB" w14:textId="77777777" w:rsidR="00C27DF9" w:rsidRPr="00C27DF9" w:rsidRDefault="00C27DF9">
            <w:pPr>
              <w:rPr>
                <w:rFonts w:ascii="Times New Roman" w:eastAsia="Times New Roman" w:hAnsi="Times New Roman"/>
                <w:sz w:val="20"/>
                <w:szCs w:val="20"/>
                <w:lang w:val="ru-RU" w:eastAsia="ru-RU"/>
              </w:rPr>
            </w:pPr>
          </w:p>
        </w:tc>
        <w:tc>
          <w:tcPr>
            <w:tcW w:w="2127" w:type="dxa"/>
            <w:tcBorders>
              <w:top w:val="single" w:sz="4" w:space="0" w:color="auto"/>
              <w:left w:val="single" w:sz="4" w:space="0" w:color="auto"/>
              <w:bottom w:val="single" w:sz="4" w:space="0" w:color="auto"/>
              <w:right w:val="single" w:sz="4" w:space="0" w:color="auto"/>
            </w:tcBorders>
            <w:hideMark/>
          </w:tcPr>
          <w:p w14:paraId="58160233" w14:textId="77777777" w:rsidR="00C27DF9" w:rsidRPr="00C27DF9" w:rsidRDefault="00C27DF9" w:rsidP="00C27DF9">
            <w:pPr>
              <w:ind w:firstLine="0"/>
              <w:rPr>
                <w:rFonts w:ascii="Times New Roman" w:eastAsia="Times New Roman" w:hAnsi="Times New Roman"/>
                <w:sz w:val="20"/>
                <w:szCs w:val="20"/>
                <w:lang w:val="ru-RU" w:eastAsia="ru-RU"/>
              </w:rPr>
            </w:pPr>
            <w:r w:rsidRPr="00C27DF9">
              <w:rPr>
                <w:rFonts w:ascii="Times New Roman" w:eastAsia="Times New Roman" w:hAnsi="Times New Roman"/>
                <w:sz w:val="20"/>
                <w:szCs w:val="20"/>
                <w:lang w:val="ru-RU" w:eastAsia="ru-RU"/>
              </w:rPr>
              <w:t>Устойчивость к разливу воды.</w:t>
            </w:r>
          </w:p>
        </w:tc>
      </w:tr>
      <w:tr w:rsidR="00C27DF9" w:rsidRPr="00C27DF9" w14:paraId="1619A157" w14:textId="77777777" w:rsidTr="00C27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73"/>
        </w:trPr>
        <w:tc>
          <w:tcPr>
            <w:tcW w:w="1418" w:type="dxa"/>
            <w:tcBorders>
              <w:top w:val="single" w:sz="4" w:space="0" w:color="auto"/>
              <w:left w:val="single" w:sz="4" w:space="0" w:color="auto"/>
              <w:bottom w:val="single" w:sz="4" w:space="0" w:color="auto"/>
              <w:right w:val="single" w:sz="4" w:space="0" w:color="auto"/>
            </w:tcBorders>
            <w:hideMark/>
          </w:tcPr>
          <w:p w14:paraId="6712D101" w14:textId="4DF9344E" w:rsidR="00C27DF9" w:rsidRPr="002B6ADB" w:rsidRDefault="000C7426">
            <w:pPr>
              <w:ind w:firstLine="5"/>
              <w:rPr>
                <w:rFonts w:ascii="Times New Roman" w:eastAsia="Times New Roman" w:hAnsi="Times New Roman"/>
                <w:bCs/>
                <w:sz w:val="20"/>
                <w:szCs w:val="20"/>
                <w:lang w:val="ru-RU" w:eastAsia="ru-RU"/>
              </w:rPr>
            </w:pPr>
            <w:hyperlink r:id="rId22" w:anchor="bookmark29" w:history="1">
              <w:r w:rsidR="002B6ADB" w:rsidRPr="002B6ADB">
                <w:rPr>
                  <w:rFonts w:ascii="Times New Roman" w:eastAsia="Times New Roman" w:hAnsi="Times New Roman"/>
                  <w:bCs/>
                  <w:sz w:val="20"/>
                  <w:szCs w:val="20"/>
                  <w:lang w:val="ru-RU" w:eastAsia="ru-RU"/>
                </w:rPr>
                <w:t xml:space="preserve">Раздел </w:t>
              </w:r>
              <w:r w:rsidR="00C27DF9" w:rsidRPr="002B6ADB">
                <w:rPr>
                  <w:rFonts w:ascii="Times New Roman" w:eastAsia="Times New Roman" w:hAnsi="Times New Roman"/>
                  <w:bCs/>
                  <w:sz w:val="20"/>
                  <w:szCs w:val="20"/>
                  <w:lang w:val="ru-RU" w:eastAsia="ru-RU"/>
                </w:rPr>
                <w:t>13:</w:t>
              </w:r>
            </w:hyperlink>
            <w:r w:rsidR="00C27DF9" w:rsidRPr="00C27DF9">
              <w:rPr>
                <w:rFonts w:ascii="Times New Roman" w:eastAsia="Times New Roman" w:hAnsi="Times New Roman"/>
                <w:bCs/>
                <w:sz w:val="20"/>
                <w:szCs w:val="20"/>
                <w:lang w:val="ru-RU" w:eastAsia="ru-RU"/>
              </w:rPr>
              <w:t xml:space="preserve"> Биологическая совместимость</w:t>
            </w:r>
          </w:p>
        </w:tc>
        <w:tc>
          <w:tcPr>
            <w:tcW w:w="2551" w:type="dxa"/>
            <w:tcBorders>
              <w:top w:val="single" w:sz="4" w:space="0" w:color="auto"/>
              <w:left w:val="single" w:sz="4" w:space="0" w:color="auto"/>
              <w:bottom w:val="single" w:sz="4" w:space="0" w:color="auto"/>
              <w:right w:val="single" w:sz="4" w:space="0" w:color="auto"/>
            </w:tcBorders>
            <w:hideMark/>
          </w:tcPr>
          <w:p w14:paraId="57E8F119" w14:textId="77777777" w:rsidR="00C27DF9" w:rsidRPr="00C27DF9" w:rsidRDefault="00C27DF9">
            <w:pPr>
              <w:ind w:hanging="5"/>
              <w:rPr>
                <w:rFonts w:ascii="Times New Roman" w:eastAsia="Times New Roman" w:hAnsi="Times New Roman"/>
                <w:sz w:val="20"/>
                <w:szCs w:val="20"/>
                <w:lang w:val="ru-RU" w:eastAsia="ru-RU"/>
              </w:rPr>
            </w:pPr>
            <w:r w:rsidRPr="00C27DF9">
              <w:rPr>
                <w:rFonts w:ascii="Times New Roman" w:eastAsia="Times New Roman" w:hAnsi="Times New Roman"/>
                <w:sz w:val="20"/>
                <w:szCs w:val="20"/>
                <w:lang w:val="ru-RU" w:eastAsia="ru-RU"/>
              </w:rPr>
              <w:t>В данном методе испытаний определяют метод проверки биосовместимости компонентов подушки, которые могут вступать в прямой контакт с кожей при нормальном использовании, неправильном использовании или при отсутствии компонентов подушки, которые могут контактировать с кожей. Данное испытание также предназначено для демонстрации биосовместимости, когда компоненты подушки контактируют с открытыми ранами.</w:t>
            </w:r>
          </w:p>
        </w:tc>
        <w:tc>
          <w:tcPr>
            <w:tcW w:w="1701" w:type="dxa"/>
            <w:tcBorders>
              <w:top w:val="single" w:sz="4" w:space="0" w:color="auto"/>
              <w:left w:val="single" w:sz="4" w:space="0" w:color="auto"/>
              <w:bottom w:val="single" w:sz="4" w:space="0" w:color="auto"/>
              <w:right w:val="single" w:sz="4" w:space="0" w:color="auto"/>
            </w:tcBorders>
            <w:hideMark/>
          </w:tcPr>
          <w:p w14:paraId="1E762ED7" w14:textId="77777777" w:rsidR="00C27DF9" w:rsidRPr="00C27DF9" w:rsidRDefault="00C27DF9" w:rsidP="00C27DF9">
            <w:pPr>
              <w:ind w:firstLine="0"/>
              <w:jc w:val="center"/>
              <w:rPr>
                <w:rFonts w:ascii="Times New Roman" w:eastAsia="Times New Roman" w:hAnsi="Times New Roman"/>
                <w:sz w:val="20"/>
                <w:szCs w:val="20"/>
                <w:lang w:val="ru-RU" w:eastAsia="ru-RU"/>
              </w:rPr>
            </w:pPr>
            <w:r w:rsidRPr="00C27DF9">
              <w:rPr>
                <w:rFonts w:ascii="Times New Roman" w:eastAsia="Times New Roman" w:hAnsi="Times New Roman"/>
                <w:sz w:val="20"/>
                <w:szCs w:val="20"/>
                <w:lang w:val="ru-RU" w:eastAsia="ru-RU"/>
              </w:rPr>
              <w:t>Данные о диапазоне отсутствуют</w:t>
            </w:r>
          </w:p>
        </w:tc>
        <w:tc>
          <w:tcPr>
            <w:tcW w:w="1701" w:type="dxa"/>
            <w:tcBorders>
              <w:top w:val="single" w:sz="4" w:space="0" w:color="auto"/>
              <w:left w:val="single" w:sz="4" w:space="0" w:color="auto"/>
              <w:bottom w:val="single" w:sz="4" w:space="0" w:color="auto"/>
              <w:right w:val="single" w:sz="4" w:space="0" w:color="auto"/>
            </w:tcBorders>
          </w:tcPr>
          <w:p w14:paraId="36EFB104" w14:textId="77777777" w:rsidR="00C27DF9" w:rsidRPr="00C27DF9" w:rsidRDefault="00C27DF9">
            <w:pPr>
              <w:rPr>
                <w:rFonts w:ascii="Times New Roman" w:eastAsia="Times New Roman" w:hAnsi="Times New Roman"/>
                <w:sz w:val="20"/>
                <w:szCs w:val="20"/>
                <w:lang w:val="ru-RU" w:eastAsia="ru-RU"/>
              </w:rPr>
            </w:pPr>
          </w:p>
        </w:tc>
        <w:tc>
          <w:tcPr>
            <w:tcW w:w="2127" w:type="dxa"/>
            <w:tcBorders>
              <w:top w:val="single" w:sz="4" w:space="0" w:color="auto"/>
              <w:left w:val="single" w:sz="4" w:space="0" w:color="auto"/>
              <w:bottom w:val="single" w:sz="4" w:space="0" w:color="auto"/>
              <w:right w:val="single" w:sz="4" w:space="0" w:color="auto"/>
            </w:tcBorders>
            <w:hideMark/>
          </w:tcPr>
          <w:p w14:paraId="2466C829" w14:textId="77777777" w:rsidR="00C27DF9" w:rsidRPr="00C27DF9" w:rsidRDefault="00C27DF9">
            <w:pPr>
              <w:ind w:hanging="14"/>
              <w:rPr>
                <w:rFonts w:ascii="Times New Roman" w:eastAsia="Times New Roman" w:hAnsi="Times New Roman"/>
                <w:sz w:val="20"/>
                <w:szCs w:val="20"/>
                <w:lang w:val="ru-RU" w:eastAsia="ru-RU"/>
              </w:rPr>
            </w:pPr>
            <w:r w:rsidRPr="00C27DF9">
              <w:rPr>
                <w:rFonts w:ascii="Times New Roman" w:eastAsia="Times New Roman" w:hAnsi="Times New Roman"/>
                <w:sz w:val="20"/>
                <w:szCs w:val="20"/>
                <w:lang w:val="ru-RU" w:eastAsia="ru-RU"/>
              </w:rPr>
              <w:t>Применяется критерий пройдено/не пройдено, чтобы избежать нанесение биологического вреда тканям человека.</w:t>
            </w:r>
          </w:p>
        </w:tc>
      </w:tr>
      <w:tr w:rsidR="00C27DF9" w:rsidRPr="00C27DF9" w14:paraId="3588A1B0" w14:textId="77777777" w:rsidTr="00C27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01"/>
        </w:trPr>
        <w:tc>
          <w:tcPr>
            <w:tcW w:w="1418" w:type="dxa"/>
            <w:tcBorders>
              <w:top w:val="single" w:sz="4" w:space="0" w:color="auto"/>
              <w:left w:val="single" w:sz="4" w:space="0" w:color="auto"/>
              <w:bottom w:val="single" w:sz="4" w:space="0" w:color="auto"/>
              <w:right w:val="single" w:sz="4" w:space="0" w:color="auto"/>
            </w:tcBorders>
            <w:hideMark/>
          </w:tcPr>
          <w:p w14:paraId="704F5547" w14:textId="77777777" w:rsidR="00C27DF9" w:rsidRPr="002B6ADB" w:rsidRDefault="00C27DF9">
            <w:pPr>
              <w:ind w:firstLine="5"/>
              <w:rPr>
                <w:rFonts w:ascii="Times New Roman" w:eastAsia="Times New Roman" w:hAnsi="Times New Roman"/>
                <w:sz w:val="20"/>
                <w:szCs w:val="20"/>
                <w:lang w:val="ru-RU" w:eastAsia="ru-RU"/>
              </w:rPr>
            </w:pPr>
            <w:r w:rsidRPr="002B6ADB">
              <w:rPr>
                <w:rFonts w:ascii="Times New Roman" w:eastAsia="Times New Roman" w:hAnsi="Times New Roman"/>
                <w:bCs/>
                <w:sz w:val="20"/>
                <w:szCs w:val="20"/>
                <w:lang w:val="ru-RU" w:eastAsia="ru-RU"/>
              </w:rPr>
              <w:t>Раздел 14: Гистерезис</w:t>
            </w:r>
          </w:p>
        </w:tc>
        <w:tc>
          <w:tcPr>
            <w:tcW w:w="2551" w:type="dxa"/>
            <w:tcBorders>
              <w:top w:val="single" w:sz="4" w:space="0" w:color="auto"/>
              <w:left w:val="single" w:sz="4" w:space="0" w:color="auto"/>
              <w:bottom w:val="single" w:sz="4" w:space="0" w:color="auto"/>
              <w:right w:val="single" w:sz="4" w:space="0" w:color="auto"/>
            </w:tcBorders>
            <w:hideMark/>
          </w:tcPr>
          <w:p w14:paraId="2E877A5B" w14:textId="13E9DC41" w:rsidR="00C27DF9" w:rsidRPr="00C27DF9" w:rsidRDefault="00C27DF9">
            <w:pPr>
              <w:ind w:firstLine="5"/>
              <w:rPr>
                <w:rFonts w:ascii="Times New Roman" w:eastAsia="Times New Roman" w:hAnsi="Times New Roman"/>
                <w:sz w:val="20"/>
                <w:szCs w:val="20"/>
                <w:lang w:val="ru-RU" w:eastAsia="ru-RU"/>
              </w:rPr>
            </w:pPr>
            <w:r w:rsidRPr="00C27DF9">
              <w:rPr>
                <w:rFonts w:ascii="Times New Roman" w:eastAsia="Times New Roman" w:hAnsi="Times New Roman"/>
                <w:sz w:val="20"/>
                <w:szCs w:val="20"/>
                <w:lang w:val="ru-RU" w:eastAsia="ru-RU"/>
              </w:rPr>
              <w:t xml:space="preserve">Гистерезис - это измеряемая энергия, потерянная подушкой во время цикла приложения и убирания нагрузки. Результатом данного испытания являются индексы гистерезиса при </w:t>
            </w:r>
            <w:r w:rsidR="00783935">
              <w:rPr>
                <w:rFonts w:ascii="Times New Roman" w:eastAsia="Times New Roman" w:hAnsi="Times New Roman"/>
                <w:sz w:val="20"/>
                <w:szCs w:val="20"/>
                <w:lang w:val="ru-RU" w:eastAsia="ru-RU"/>
              </w:rPr>
              <w:br/>
            </w:r>
            <w:r w:rsidRPr="00C27DF9">
              <w:rPr>
                <w:rFonts w:ascii="Times New Roman" w:eastAsia="Times New Roman" w:hAnsi="Times New Roman"/>
                <w:sz w:val="20"/>
                <w:szCs w:val="20"/>
                <w:lang w:val="ru-RU" w:eastAsia="ru-RU"/>
              </w:rPr>
              <w:t xml:space="preserve">250 Н и 500 Н, измеряемые </w:t>
            </w:r>
            <w:r w:rsidR="00783935">
              <w:rPr>
                <w:rFonts w:ascii="Times New Roman" w:eastAsia="Times New Roman" w:hAnsi="Times New Roman"/>
                <w:sz w:val="20"/>
                <w:szCs w:val="20"/>
                <w:lang w:val="ru-RU" w:eastAsia="ru-RU"/>
              </w:rPr>
              <w:br/>
            </w:r>
            <w:r w:rsidRPr="00C27DF9">
              <w:rPr>
                <w:rFonts w:ascii="Times New Roman" w:eastAsia="Times New Roman" w:hAnsi="Times New Roman"/>
                <w:sz w:val="20"/>
                <w:szCs w:val="20"/>
                <w:lang w:val="ru-RU" w:eastAsia="ru-RU"/>
              </w:rPr>
              <w:t>в %.</w:t>
            </w:r>
          </w:p>
        </w:tc>
        <w:tc>
          <w:tcPr>
            <w:tcW w:w="1701" w:type="dxa"/>
            <w:tcBorders>
              <w:top w:val="single" w:sz="4" w:space="0" w:color="auto"/>
              <w:left w:val="single" w:sz="4" w:space="0" w:color="auto"/>
              <w:bottom w:val="single" w:sz="4" w:space="0" w:color="auto"/>
              <w:right w:val="single" w:sz="4" w:space="0" w:color="auto"/>
            </w:tcBorders>
            <w:hideMark/>
          </w:tcPr>
          <w:p w14:paraId="0C286683" w14:textId="77777777" w:rsidR="00C27DF9" w:rsidRDefault="00C27DF9" w:rsidP="00C27DF9">
            <w:pPr>
              <w:ind w:firstLine="0"/>
              <w:jc w:val="cente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250 Н</w:t>
            </w:r>
          </w:p>
          <w:p w14:paraId="1E6DCEC0" w14:textId="771BD5D0" w:rsidR="00C27DF9" w:rsidRPr="00C27DF9" w:rsidRDefault="00C27DF9" w:rsidP="00C27DF9">
            <w:pPr>
              <w:ind w:firstLine="0"/>
              <w:jc w:val="center"/>
              <w:rPr>
                <w:rFonts w:ascii="Times New Roman" w:eastAsia="Times New Roman" w:hAnsi="Times New Roman"/>
                <w:sz w:val="20"/>
                <w:szCs w:val="20"/>
                <w:lang w:val="ru-RU" w:eastAsia="ru-RU"/>
              </w:rPr>
            </w:pPr>
            <w:r w:rsidRPr="00C27DF9">
              <w:rPr>
                <w:rFonts w:ascii="Times New Roman" w:eastAsia="Times New Roman" w:hAnsi="Times New Roman"/>
                <w:sz w:val="20"/>
                <w:szCs w:val="20"/>
                <w:lang w:val="ru-RU" w:eastAsia="ru-RU"/>
              </w:rPr>
              <w:t>Гистерезис:</w:t>
            </w:r>
          </w:p>
          <w:p w14:paraId="75A15F7B" w14:textId="77777777" w:rsidR="00C27DF9" w:rsidRPr="00C27DF9" w:rsidRDefault="00C27DF9" w:rsidP="00C27DF9">
            <w:pPr>
              <w:ind w:firstLine="0"/>
              <w:jc w:val="center"/>
              <w:rPr>
                <w:rFonts w:ascii="Times New Roman" w:eastAsia="Times New Roman" w:hAnsi="Times New Roman"/>
                <w:sz w:val="20"/>
                <w:szCs w:val="20"/>
                <w:lang w:val="ru-RU" w:eastAsia="ru-RU"/>
              </w:rPr>
            </w:pPr>
            <w:r w:rsidRPr="00C27DF9">
              <w:rPr>
                <w:rFonts w:ascii="Times New Roman" w:eastAsia="Times New Roman" w:hAnsi="Times New Roman"/>
                <w:sz w:val="20"/>
                <w:szCs w:val="20"/>
                <w:lang w:val="ru-RU" w:eastAsia="ru-RU"/>
              </w:rPr>
              <w:t>2,8-36,8</w:t>
            </w:r>
          </w:p>
          <w:p w14:paraId="68275BCC" w14:textId="01E68174" w:rsidR="00C27DF9" w:rsidRDefault="00C27DF9" w:rsidP="00C27DF9">
            <w:pPr>
              <w:ind w:firstLine="0"/>
              <w:jc w:val="center"/>
              <w:rPr>
                <w:rFonts w:ascii="Times New Roman" w:eastAsia="Times New Roman" w:hAnsi="Times New Roman"/>
                <w:sz w:val="20"/>
                <w:szCs w:val="20"/>
                <w:lang w:val="ru-RU" w:eastAsia="ru-RU"/>
              </w:rPr>
            </w:pPr>
            <w:r w:rsidRPr="00C27DF9">
              <w:rPr>
                <w:rFonts w:ascii="Times New Roman" w:eastAsia="Times New Roman" w:hAnsi="Times New Roman"/>
                <w:sz w:val="20"/>
                <w:szCs w:val="20"/>
                <w:lang w:val="ru-RU" w:eastAsia="ru-RU"/>
              </w:rPr>
              <w:t>500 Н</w:t>
            </w:r>
          </w:p>
          <w:p w14:paraId="4AD8F9AE" w14:textId="03010068" w:rsidR="00C27DF9" w:rsidRPr="00C27DF9" w:rsidRDefault="00C27DF9" w:rsidP="00C27DF9">
            <w:pPr>
              <w:ind w:firstLine="0"/>
              <w:jc w:val="center"/>
              <w:rPr>
                <w:rFonts w:ascii="Times New Roman" w:eastAsia="Times New Roman" w:hAnsi="Times New Roman"/>
                <w:sz w:val="20"/>
                <w:szCs w:val="20"/>
                <w:lang w:val="ru-RU" w:eastAsia="ru-RU"/>
              </w:rPr>
            </w:pPr>
            <w:r w:rsidRPr="00C27DF9">
              <w:rPr>
                <w:rFonts w:ascii="Times New Roman" w:eastAsia="Times New Roman" w:hAnsi="Times New Roman"/>
                <w:sz w:val="20"/>
                <w:szCs w:val="20"/>
                <w:lang w:val="ru-RU" w:eastAsia="ru-RU"/>
              </w:rPr>
              <w:t>Гистерезис:</w:t>
            </w:r>
          </w:p>
          <w:p w14:paraId="00EF55C4" w14:textId="77777777" w:rsidR="00C27DF9" w:rsidRPr="00C27DF9" w:rsidRDefault="00C27DF9" w:rsidP="00C27DF9">
            <w:pPr>
              <w:ind w:firstLine="0"/>
              <w:jc w:val="center"/>
              <w:rPr>
                <w:rFonts w:ascii="Times New Roman" w:eastAsia="Times New Roman" w:hAnsi="Times New Roman"/>
                <w:sz w:val="20"/>
                <w:szCs w:val="20"/>
                <w:lang w:val="ru-RU" w:eastAsia="ru-RU"/>
              </w:rPr>
            </w:pPr>
            <w:r w:rsidRPr="00C27DF9">
              <w:rPr>
                <w:rFonts w:ascii="Times New Roman" w:eastAsia="Times New Roman" w:hAnsi="Times New Roman"/>
                <w:sz w:val="20"/>
                <w:szCs w:val="20"/>
                <w:lang w:val="ru-RU" w:eastAsia="ru-RU"/>
              </w:rPr>
              <w:t>2,8-31,0</w:t>
            </w:r>
          </w:p>
        </w:tc>
        <w:tc>
          <w:tcPr>
            <w:tcW w:w="1701" w:type="dxa"/>
            <w:tcBorders>
              <w:top w:val="single" w:sz="4" w:space="0" w:color="auto"/>
              <w:left w:val="single" w:sz="4" w:space="0" w:color="auto"/>
              <w:bottom w:val="single" w:sz="4" w:space="0" w:color="auto"/>
              <w:right w:val="single" w:sz="4" w:space="0" w:color="auto"/>
            </w:tcBorders>
            <w:hideMark/>
          </w:tcPr>
          <w:p w14:paraId="0A9A033C" w14:textId="486B5E43" w:rsidR="00C27DF9" w:rsidRDefault="00C27DF9" w:rsidP="00C27DF9">
            <w:pPr>
              <w:ind w:firstLine="0"/>
              <w:jc w:val="center"/>
              <w:rPr>
                <w:rFonts w:ascii="Times New Roman" w:eastAsia="Times New Roman" w:hAnsi="Times New Roman"/>
                <w:sz w:val="20"/>
                <w:szCs w:val="20"/>
                <w:lang w:val="ru-RU" w:eastAsia="ru-RU"/>
              </w:rPr>
            </w:pPr>
            <w:r w:rsidRPr="00C27DF9">
              <w:rPr>
                <w:rFonts w:ascii="Times New Roman" w:eastAsia="Times New Roman" w:hAnsi="Times New Roman"/>
                <w:sz w:val="20"/>
                <w:szCs w:val="20"/>
                <w:lang w:val="ru-RU" w:eastAsia="ru-RU"/>
              </w:rPr>
              <w:t>250 Н</w:t>
            </w:r>
          </w:p>
          <w:p w14:paraId="78B9F39A" w14:textId="5A0C09BA" w:rsidR="00C27DF9" w:rsidRPr="00C27DF9" w:rsidRDefault="00C27DF9" w:rsidP="00C27DF9">
            <w:pPr>
              <w:ind w:firstLine="0"/>
              <w:jc w:val="center"/>
              <w:rPr>
                <w:rFonts w:ascii="Times New Roman" w:eastAsia="Times New Roman" w:hAnsi="Times New Roman"/>
                <w:sz w:val="20"/>
                <w:szCs w:val="20"/>
                <w:lang w:val="ru-RU" w:eastAsia="ru-RU"/>
              </w:rPr>
            </w:pPr>
            <w:r w:rsidRPr="00C27DF9">
              <w:rPr>
                <w:rFonts w:ascii="Times New Roman" w:eastAsia="Times New Roman" w:hAnsi="Times New Roman"/>
                <w:sz w:val="20"/>
                <w:szCs w:val="20"/>
                <w:lang w:val="ru-RU" w:eastAsia="ru-RU"/>
              </w:rPr>
              <w:t>Гистерезис:</w:t>
            </w:r>
          </w:p>
          <w:p w14:paraId="10C34C04" w14:textId="77777777" w:rsidR="00C27DF9" w:rsidRPr="00C27DF9" w:rsidRDefault="00C27DF9" w:rsidP="00C27DF9">
            <w:pPr>
              <w:ind w:firstLine="0"/>
              <w:jc w:val="center"/>
              <w:rPr>
                <w:rFonts w:ascii="Times New Roman" w:eastAsia="Times New Roman" w:hAnsi="Times New Roman"/>
                <w:sz w:val="20"/>
                <w:szCs w:val="20"/>
                <w:lang w:val="ru-RU" w:eastAsia="ru-RU"/>
              </w:rPr>
            </w:pPr>
            <w:r w:rsidRPr="00C27DF9">
              <w:rPr>
                <w:rFonts w:ascii="Times New Roman" w:eastAsia="Times New Roman" w:hAnsi="Times New Roman"/>
                <w:sz w:val="20"/>
                <w:szCs w:val="20"/>
                <w:lang w:val="ru-RU" w:eastAsia="ru-RU"/>
              </w:rPr>
              <w:t>25,3-36,8</w:t>
            </w:r>
          </w:p>
          <w:p w14:paraId="71B0E945" w14:textId="1ADE1929" w:rsidR="00C27DF9" w:rsidRDefault="00C27DF9" w:rsidP="00C27DF9">
            <w:pPr>
              <w:ind w:firstLine="0"/>
              <w:jc w:val="center"/>
              <w:rPr>
                <w:rFonts w:ascii="Times New Roman" w:eastAsia="Times New Roman" w:hAnsi="Times New Roman"/>
                <w:sz w:val="20"/>
                <w:szCs w:val="20"/>
                <w:lang w:val="ru-RU" w:eastAsia="ru-RU"/>
              </w:rPr>
            </w:pPr>
            <w:r w:rsidRPr="00C27DF9">
              <w:rPr>
                <w:rFonts w:ascii="Times New Roman" w:eastAsia="Times New Roman" w:hAnsi="Times New Roman"/>
                <w:sz w:val="20"/>
                <w:szCs w:val="20"/>
                <w:lang w:val="ru-RU" w:eastAsia="ru-RU"/>
              </w:rPr>
              <w:t>500 Н</w:t>
            </w:r>
          </w:p>
          <w:p w14:paraId="2F47F837" w14:textId="557805A5" w:rsidR="00C27DF9" w:rsidRPr="00C27DF9" w:rsidRDefault="00C27DF9" w:rsidP="00C27DF9">
            <w:pPr>
              <w:ind w:firstLine="0"/>
              <w:jc w:val="center"/>
              <w:rPr>
                <w:rFonts w:ascii="Times New Roman" w:eastAsia="Times New Roman" w:hAnsi="Times New Roman"/>
                <w:sz w:val="20"/>
                <w:szCs w:val="20"/>
                <w:lang w:val="ru-RU" w:eastAsia="ru-RU"/>
              </w:rPr>
            </w:pPr>
            <w:r w:rsidRPr="00C27DF9">
              <w:rPr>
                <w:rFonts w:ascii="Times New Roman" w:eastAsia="Times New Roman" w:hAnsi="Times New Roman"/>
                <w:sz w:val="20"/>
                <w:szCs w:val="20"/>
                <w:lang w:val="ru-RU" w:eastAsia="ru-RU"/>
              </w:rPr>
              <w:t>Гистерезис:</w:t>
            </w:r>
          </w:p>
          <w:p w14:paraId="770A29BF" w14:textId="77777777" w:rsidR="00C27DF9" w:rsidRPr="00C27DF9" w:rsidRDefault="00C27DF9" w:rsidP="00C27DF9">
            <w:pPr>
              <w:ind w:firstLine="0"/>
              <w:jc w:val="center"/>
              <w:rPr>
                <w:rFonts w:ascii="Times New Roman" w:eastAsia="Times New Roman" w:hAnsi="Times New Roman"/>
                <w:sz w:val="20"/>
                <w:szCs w:val="20"/>
                <w:lang w:val="ru-RU" w:eastAsia="ru-RU"/>
              </w:rPr>
            </w:pPr>
            <w:r w:rsidRPr="00C27DF9">
              <w:rPr>
                <w:rFonts w:ascii="Times New Roman" w:eastAsia="Times New Roman" w:hAnsi="Times New Roman"/>
                <w:sz w:val="20"/>
                <w:szCs w:val="20"/>
                <w:lang w:val="ru-RU" w:eastAsia="ru-RU"/>
              </w:rPr>
              <w:t>15,9-31,0</w:t>
            </w:r>
          </w:p>
        </w:tc>
        <w:tc>
          <w:tcPr>
            <w:tcW w:w="2127" w:type="dxa"/>
            <w:tcBorders>
              <w:top w:val="single" w:sz="4" w:space="0" w:color="auto"/>
              <w:left w:val="single" w:sz="4" w:space="0" w:color="auto"/>
              <w:bottom w:val="single" w:sz="4" w:space="0" w:color="auto"/>
              <w:right w:val="single" w:sz="4" w:space="0" w:color="auto"/>
            </w:tcBorders>
            <w:hideMark/>
          </w:tcPr>
          <w:p w14:paraId="5BF0876F" w14:textId="77777777" w:rsidR="00C27DF9" w:rsidRPr="00C27DF9" w:rsidRDefault="00C27DF9">
            <w:pPr>
              <w:ind w:hanging="10"/>
              <w:rPr>
                <w:rFonts w:ascii="Times New Roman" w:eastAsia="Times New Roman" w:hAnsi="Times New Roman"/>
                <w:sz w:val="20"/>
                <w:szCs w:val="20"/>
                <w:lang w:val="ru-RU" w:eastAsia="ru-RU"/>
              </w:rPr>
            </w:pPr>
            <w:r w:rsidRPr="00C27DF9">
              <w:rPr>
                <w:rFonts w:ascii="Times New Roman" w:eastAsia="Times New Roman" w:hAnsi="Times New Roman"/>
                <w:sz w:val="20"/>
                <w:szCs w:val="20"/>
                <w:lang w:val="ru-RU" w:eastAsia="ru-RU"/>
              </w:rPr>
              <w:t>Способность подушки сохранять опорную силу после нагрузки. Низкое соотношение = меньшая потеря энергии подушки.</w:t>
            </w:r>
          </w:p>
        </w:tc>
      </w:tr>
    </w:tbl>
    <w:p w14:paraId="36C7E8A5" w14:textId="4A4497A7" w:rsidR="00C27DF9" w:rsidRDefault="00C27DF9" w:rsidP="00342003">
      <w:pPr>
        <w:pStyle w:val="Style30"/>
        <w:widowControl/>
        <w:ind w:firstLine="567"/>
        <w:rPr>
          <w:rStyle w:val="FontStyle45"/>
          <w:rFonts w:ascii="Times New Roman" w:cs="Times New Roman"/>
          <w:b w:val="0"/>
          <w:color w:val="auto"/>
          <w:lang w:eastAsia="en-US"/>
        </w:rPr>
      </w:pPr>
    </w:p>
    <w:p w14:paraId="447ACC37" w14:textId="755C54C7" w:rsidR="00C27DF9" w:rsidRDefault="00C27DF9" w:rsidP="00342003">
      <w:pPr>
        <w:pStyle w:val="Style30"/>
        <w:widowControl/>
        <w:ind w:firstLine="567"/>
        <w:rPr>
          <w:rStyle w:val="FontStyle45"/>
          <w:rFonts w:ascii="Times New Roman" w:cs="Times New Roman"/>
          <w:b w:val="0"/>
          <w:color w:val="auto"/>
          <w:lang w:eastAsia="en-US"/>
        </w:rPr>
      </w:pPr>
    </w:p>
    <w:p w14:paraId="722D543F" w14:textId="55549C2B" w:rsidR="00C27DF9" w:rsidRDefault="00C27DF9" w:rsidP="00342003">
      <w:pPr>
        <w:pStyle w:val="Style30"/>
        <w:widowControl/>
        <w:ind w:firstLine="567"/>
        <w:rPr>
          <w:rStyle w:val="FontStyle45"/>
          <w:rFonts w:ascii="Times New Roman" w:cs="Times New Roman"/>
          <w:b w:val="0"/>
          <w:color w:val="auto"/>
          <w:lang w:eastAsia="en-US"/>
        </w:rPr>
      </w:pPr>
    </w:p>
    <w:p w14:paraId="29F80A92" w14:textId="4742E600" w:rsidR="00C27DF9" w:rsidRDefault="00C27DF9" w:rsidP="00342003">
      <w:pPr>
        <w:pStyle w:val="Style30"/>
        <w:widowControl/>
        <w:ind w:firstLine="567"/>
        <w:rPr>
          <w:rStyle w:val="FontStyle45"/>
          <w:rFonts w:ascii="Times New Roman" w:cs="Times New Roman"/>
          <w:b w:val="0"/>
          <w:color w:val="auto"/>
          <w:lang w:eastAsia="en-US"/>
        </w:rPr>
      </w:pPr>
    </w:p>
    <w:p w14:paraId="6C7E6C08" w14:textId="7AAE6B5D" w:rsidR="00C27DF9" w:rsidRDefault="00C27DF9" w:rsidP="00342003">
      <w:pPr>
        <w:pStyle w:val="Style30"/>
        <w:widowControl/>
        <w:ind w:firstLine="567"/>
        <w:rPr>
          <w:rStyle w:val="FontStyle45"/>
          <w:rFonts w:ascii="Times New Roman" w:cs="Times New Roman"/>
          <w:b w:val="0"/>
          <w:color w:val="auto"/>
          <w:lang w:eastAsia="en-US"/>
        </w:rPr>
      </w:pPr>
    </w:p>
    <w:p w14:paraId="1059C999" w14:textId="7359C382" w:rsidR="00C27DF9" w:rsidRDefault="00C27DF9" w:rsidP="00342003">
      <w:pPr>
        <w:pStyle w:val="Style30"/>
        <w:widowControl/>
        <w:ind w:firstLine="567"/>
        <w:rPr>
          <w:rStyle w:val="FontStyle45"/>
          <w:rFonts w:ascii="Times New Roman" w:cs="Times New Roman"/>
          <w:b w:val="0"/>
          <w:color w:val="auto"/>
          <w:lang w:eastAsia="en-US"/>
        </w:rPr>
      </w:pPr>
    </w:p>
    <w:p w14:paraId="55AE44B7" w14:textId="578E694D" w:rsidR="00C27DF9" w:rsidRDefault="00C27DF9" w:rsidP="00342003">
      <w:pPr>
        <w:pStyle w:val="Style30"/>
        <w:widowControl/>
        <w:ind w:firstLine="567"/>
        <w:rPr>
          <w:rStyle w:val="FontStyle45"/>
          <w:rFonts w:ascii="Times New Roman" w:cs="Times New Roman"/>
          <w:b w:val="0"/>
          <w:color w:val="auto"/>
          <w:lang w:eastAsia="en-US"/>
        </w:rPr>
      </w:pPr>
    </w:p>
    <w:p w14:paraId="0D6A9447" w14:textId="28362070" w:rsidR="00C27DF9" w:rsidRDefault="00C27DF9" w:rsidP="00342003">
      <w:pPr>
        <w:pStyle w:val="Style30"/>
        <w:widowControl/>
        <w:ind w:firstLine="567"/>
        <w:rPr>
          <w:rStyle w:val="FontStyle45"/>
          <w:rFonts w:ascii="Times New Roman" w:cs="Times New Roman"/>
          <w:b w:val="0"/>
          <w:color w:val="auto"/>
          <w:lang w:eastAsia="en-US"/>
        </w:rPr>
      </w:pPr>
    </w:p>
    <w:p w14:paraId="3F873A6F" w14:textId="685A8B76" w:rsidR="00C27DF9" w:rsidRDefault="00C27DF9" w:rsidP="00342003">
      <w:pPr>
        <w:pStyle w:val="Style30"/>
        <w:widowControl/>
        <w:ind w:firstLine="567"/>
        <w:rPr>
          <w:rStyle w:val="FontStyle45"/>
          <w:rFonts w:ascii="Times New Roman" w:cs="Times New Roman"/>
          <w:b w:val="0"/>
          <w:color w:val="auto"/>
          <w:lang w:eastAsia="en-US"/>
        </w:rPr>
      </w:pPr>
    </w:p>
    <w:p w14:paraId="74A52A2C" w14:textId="02E73BB8" w:rsidR="00C27DF9" w:rsidRDefault="00C27DF9" w:rsidP="00342003">
      <w:pPr>
        <w:pStyle w:val="Style30"/>
        <w:widowControl/>
        <w:ind w:firstLine="567"/>
        <w:rPr>
          <w:rStyle w:val="FontStyle45"/>
          <w:rFonts w:ascii="Times New Roman" w:cs="Times New Roman"/>
          <w:b w:val="0"/>
          <w:color w:val="auto"/>
          <w:lang w:eastAsia="en-US"/>
        </w:rPr>
      </w:pPr>
    </w:p>
    <w:p w14:paraId="7BEAC3ED" w14:textId="3E6A8F59" w:rsidR="00C27DF9" w:rsidRDefault="00C27DF9" w:rsidP="00342003">
      <w:pPr>
        <w:pStyle w:val="Style30"/>
        <w:widowControl/>
        <w:ind w:firstLine="567"/>
        <w:rPr>
          <w:rStyle w:val="FontStyle45"/>
          <w:rFonts w:ascii="Times New Roman" w:cs="Times New Roman"/>
          <w:b w:val="0"/>
          <w:color w:val="auto"/>
          <w:lang w:eastAsia="en-US"/>
        </w:rPr>
      </w:pPr>
    </w:p>
    <w:p w14:paraId="190A2772" w14:textId="3C1F19B8" w:rsidR="00C27DF9" w:rsidRDefault="00C27DF9" w:rsidP="00342003">
      <w:pPr>
        <w:pStyle w:val="Style30"/>
        <w:widowControl/>
        <w:ind w:firstLine="567"/>
        <w:rPr>
          <w:rStyle w:val="FontStyle45"/>
          <w:rFonts w:ascii="Times New Roman" w:cs="Times New Roman"/>
          <w:b w:val="0"/>
          <w:color w:val="auto"/>
          <w:lang w:eastAsia="en-US"/>
        </w:rPr>
      </w:pPr>
    </w:p>
    <w:p w14:paraId="102A8342" w14:textId="4B97572B" w:rsidR="00C27DF9" w:rsidRDefault="00C27DF9" w:rsidP="00342003">
      <w:pPr>
        <w:pStyle w:val="Style30"/>
        <w:widowControl/>
        <w:ind w:firstLine="567"/>
        <w:rPr>
          <w:rStyle w:val="FontStyle45"/>
          <w:rFonts w:ascii="Times New Roman" w:cs="Times New Roman"/>
          <w:b w:val="0"/>
          <w:color w:val="auto"/>
          <w:lang w:eastAsia="en-US"/>
        </w:rPr>
      </w:pPr>
    </w:p>
    <w:p w14:paraId="07F7F599" w14:textId="597D0053" w:rsidR="00C27DF9" w:rsidRDefault="00C27DF9" w:rsidP="00342003">
      <w:pPr>
        <w:pStyle w:val="Style30"/>
        <w:widowControl/>
        <w:ind w:firstLine="567"/>
        <w:rPr>
          <w:rStyle w:val="FontStyle45"/>
          <w:rFonts w:ascii="Times New Roman" w:cs="Times New Roman"/>
          <w:b w:val="0"/>
          <w:color w:val="auto"/>
          <w:lang w:eastAsia="en-US"/>
        </w:rPr>
      </w:pPr>
    </w:p>
    <w:p w14:paraId="2B824CB1" w14:textId="10EF5686" w:rsidR="00C27DF9" w:rsidRDefault="00C27DF9" w:rsidP="00342003">
      <w:pPr>
        <w:pStyle w:val="Style30"/>
        <w:widowControl/>
        <w:ind w:firstLine="567"/>
        <w:rPr>
          <w:rStyle w:val="FontStyle45"/>
          <w:rFonts w:ascii="Times New Roman" w:cs="Times New Roman"/>
          <w:b w:val="0"/>
          <w:color w:val="auto"/>
          <w:lang w:eastAsia="en-US"/>
        </w:rPr>
      </w:pPr>
    </w:p>
    <w:p w14:paraId="48D70C60" w14:textId="0549B946" w:rsidR="00C27DF9" w:rsidRDefault="00C27DF9" w:rsidP="00342003">
      <w:pPr>
        <w:pStyle w:val="Style30"/>
        <w:widowControl/>
        <w:ind w:firstLine="567"/>
        <w:rPr>
          <w:rStyle w:val="FontStyle45"/>
          <w:rFonts w:ascii="Times New Roman" w:cs="Times New Roman"/>
          <w:b w:val="0"/>
          <w:color w:val="auto"/>
          <w:lang w:eastAsia="en-US"/>
        </w:rPr>
      </w:pPr>
    </w:p>
    <w:p w14:paraId="78556EF8" w14:textId="644CD8DA" w:rsidR="00C27DF9" w:rsidRDefault="00C27DF9" w:rsidP="00342003">
      <w:pPr>
        <w:pStyle w:val="Style30"/>
        <w:widowControl/>
        <w:ind w:firstLine="567"/>
        <w:rPr>
          <w:rStyle w:val="FontStyle45"/>
          <w:rFonts w:ascii="Times New Roman" w:cs="Times New Roman"/>
          <w:b w:val="0"/>
          <w:color w:val="auto"/>
          <w:lang w:eastAsia="en-US"/>
        </w:rPr>
      </w:pPr>
    </w:p>
    <w:p w14:paraId="76855214" w14:textId="77777777" w:rsidR="00FE778A" w:rsidRPr="00FE778A" w:rsidRDefault="00FE778A" w:rsidP="00FE778A">
      <w:pPr>
        <w:pStyle w:val="Style30"/>
        <w:widowControl/>
        <w:ind w:firstLine="0"/>
        <w:jc w:val="center"/>
        <w:rPr>
          <w:rStyle w:val="FontStyle45"/>
          <w:rFonts w:ascii="Times New Roman" w:cs="Times New Roman"/>
          <w:color w:val="auto"/>
          <w:lang w:eastAsia="en-US"/>
        </w:rPr>
      </w:pPr>
      <w:r w:rsidRPr="00FE778A">
        <w:rPr>
          <w:rStyle w:val="FontStyle45"/>
          <w:rFonts w:ascii="Times New Roman" w:cs="Times New Roman"/>
          <w:color w:val="auto"/>
          <w:lang w:eastAsia="en-US"/>
        </w:rPr>
        <w:lastRenderedPageBreak/>
        <w:t>Приложение С</w:t>
      </w:r>
    </w:p>
    <w:p w14:paraId="73AAB875" w14:textId="77777777" w:rsidR="00FE778A" w:rsidRPr="00FE778A" w:rsidRDefault="00FE778A" w:rsidP="00FE778A">
      <w:pPr>
        <w:pStyle w:val="Style30"/>
        <w:widowControl/>
        <w:ind w:firstLine="0"/>
        <w:jc w:val="center"/>
        <w:rPr>
          <w:rStyle w:val="FontStyle45"/>
          <w:rFonts w:ascii="Times New Roman" w:cs="Times New Roman"/>
          <w:b w:val="0"/>
          <w:i/>
          <w:color w:val="auto"/>
          <w:lang w:eastAsia="en-US"/>
        </w:rPr>
      </w:pPr>
      <w:r w:rsidRPr="00FE778A">
        <w:rPr>
          <w:rStyle w:val="FontStyle45"/>
          <w:rFonts w:ascii="Times New Roman" w:cs="Times New Roman"/>
          <w:b w:val="0"/>
          <w:i/>
          <w:color w:val="auto"/>
          <w:lang w:eastAsia="en-US"/>
        </w:rPr>
        <w:t>(информационное)</w:t>
      </w:r>
    </w:p>
    <w:p w14:paraId="77734F9F" w14:textId="77777777" w:rsidR="00FE778A" w:rsidRDefault="00FE778A" w:rsidP="00FE778A">
      <w:pPr>
        <w:pStyle w:val="Style30"/>
        <w:widowControl/>
        <w:ind w:firstLine="0"/>
        <w:jc w:val="center"/>
        <w:rPr>
          <w:rStyle w:val="FontStyle45"/>
          <w:rFonts w:ascii="Times New Roman" w:cs="Times New Roman"/>
          <w:color w:val="auto"/>
          <w:lang w:eastAsia="en-US"/>
        </w:rPr>
      </w:pPr>
    </w:p>
    <w:p w14:paraId="45FE1018" w14:textId="77777777" w:rsidR="00863F3C" w:rsidRPr="00863F3C" w:rsidRDefault="00863F3C" w:rsidP="00863F3C">
      <w:pPr>
        <w:pStyle w:val="Style30"/>
        <w:widowControl/>
        <w:ind w:firstLine="0"/>
        <w:jc w:val="center"/>
        <w:rPr>
          <w:rStyle w:val="FontStyle45"/>
          <w:rFonts w:ascii="Times New Roman" w:cs="Times New Roman"/>
          <w:color w:val="auto"/>
          <w:lang w:eastAsia="en-US"/>
        </w:rPr>
      </w:pPr>
      <w:r w:rsidRPr="00863F3C">
        <w:rPr>
          <w:rStyle w:val="FontStyle45"/>
          <w:rFonts w:ascii="Times New Roman" w:cs="Times New Roman"/>
          <w:color w:val="auto"/>
          <w:lang w:eastAsia="en-US"/>
        </w:rPr>
        <w:t>Горизонтальная и боковая жесткость</w:t>
      </w:r>
    </w:p>
    <w:p w14:paraId="3EBC4C86" w14:textId="77777777" w:rsidR="00863F3C" w:rsidRPr="00863F3C" w:rsidRDefault="00863F3C" w:rsidP="00863F3C">
      <w:pPr>
        <w:pStyle w:val="Style30"/>
        <w:widowControl/>
        <w:ind w:firstLine="567"/>
        <w:rPr>
          <w:rStyle w:val="FontStyle45"/>
          <w:rFonts w:ascii="Times New Roman" w:cs="Times New Roman"/>
          <w:b w:val="0"/>
          <w:color w:val="auto"/>
          <w:lang w:eastAsia="en-US"/>
        </w:rPr>
      </w:pPr>
    </w:p>
    <w:p w14:paraId="58D0886B" w14:textId="3172F96F" w:rsidR="00863F3C" w:rsidRPr="00863F3C" w:rsidRDefault="00863F3C" w:rsidP="00863F3C">
      <w:pPr>
        <w:pStyle w:val="Style30"/>
        <w:widowControl/>
        <w:ind w:firstLine="567"/>
        <w:rPr>
          <w:rStyle w:val="FontStyle45"/>
          <w:rFonts w:ascii="Times New Roman" w:cs="Times New Roman"/>
          <w:color w:val="auto"/>
          <w:lang w:eastAsia="en-US"/>
        </w:rPr>
      </w:pPr>
      <w:r w:rsidRPr="00863F3C">
        <w:rPr>
          <w:rStyle w:val="FontStyle45"/>
          <w:rFonts w:ascii="Times New Roman" w:cs="Times New Roman"/>
          <w:color w:val="auto"/>
          <w:lang w:eastAsia="en-US"/>
        </w:rPr>
        <w:t>C.1 Оборудование</w:t>
      </w:r>
    </w:p>
    <w:p w14:paraId="44550F7D" w14:textId="77777777" w:rsidR="00863F3C" w:rsidRDefault="00863F3C" w:rsidP="00863F3C">
      <w:pPr>
        <w:pStyle w:val="Style30"/>
        <w:widowControl/>
        <w:ind w:firstLine="567"/>
        <w:rPr>
          <w:rStyle w:val="FontStyle45"/>
          <w:rFonts w:ascii="Times New Roman" w:cs="Times New Roman"/>
          <w:b w:val="0"/>
          <w:color w:val="auto"/>
          <w:lang w:eastAsia="en-US"/>
        </w:rPr>
      </w:pPr>
    </w:p>
    <w:p w14:paraId="530E659C" w14:textId="7D9D6333" w:rsidR="00863F3C" w:rsidRPr="00783935" w:rsidRDefault="00863F3C" w:rsidP="00863F3C">
      <w:pPr>
        <w:pStyle w:val="Style30"/>
        <w:widowControl/>
        <w:ind w:firstLine="567"/>
        <w:rPr>
          <w:rStyle w:val="FontStyle45"/>
          <w:rFonts w:ascii="Times New Roman" w:cs="Times New Roman"/>
          <w:color w:val="auto"/>
          <w:lang w:eastAsia="en-US"/>
        </w:rPr>
      </w:pPr>
      <w:r w:rsidRPr="00783935">
        <w:rPr>
          <w:rStyle w:val="FontStyle45"/>
          <w:rFonts w:ascii="Times New Roman" w:cs="Times New Roman"/>
          <w:color w:val="auto"/>
          <w:lang w:eastAsia="en-US"/>
        </w:rPr>
        <w:t>C.1.1 Стенд испытания боковой жесткости и жесткости в направлении вперед</w:t>
      </w:r>
    </w:p>
    <w:p w14:paraId="47E39D8A" w14:textId="77777777" w:rsidR="00783935" w:rsidRDefault="00783935" w:rsidP="00863F3C">
      <w:pPr>
        <w:pStyle w:val="Style30"/>
        <w:widowControl/>
        <w:ind w:firstLine="567"/>
        <w:rPr>
          <w:rStyle w:val="FontStyle45"/>
          <w:rFonts w:ascii="Times New Roman" w:cs="Times New Roman"/>
          <w:b w:val="0"/>
          <w:color w:val="auto"/>
          <w:lang w:eastAsia="en-US"/>
        </w:rPr>
      </w:pPr>
    </w:p>
    <w:p w14:paraId="6A5CEB5C" w14:textId="18B737C7" w:rsidR="00863F3C" w:rsidRPr="00863F3C" w:rsidRDefault="00863F3C" w:rsidP="00863F3C">
      <w:pPr>
        <w:pStyle w:val="Style30"/>
        <w:widowControl/>
        <w:ind w:firstLine="567"/>
        <w:rPr>
          <w:rStyle w:val="FontStyle45"/>
          <w:rFonts w:ascii="Times New Roman" w:cs="Times New Roman"/>
          <w:b w:val="0"/>
          <w:color w:val="auto"/>
          <w:lang w:eastAsia="en-US"/>
        </w:rPr>
      </w:pPr>
      <w:r w:rsidRPr="00863F3C">
        <w:rPr>
          <w:rStyle w:val="FontStyle45"/>
          <w:rFonts w:ascii="Times New Roman" w:cs="Times New Roman"/>
          <w:b w:val="0"/>
          <w:color w:val="auto"/>
          <w:lang w:eastAsia="en-US"/>
        </w:rPr>
        <w:t>Средства поддержки RCLI в конце жесткого вала, позволяющее RCLI двигаться в направлении вперед и вбок на подушке сиденья в одной плоскости и имеющее:</w:t>
      </w:r>
    </w:p>
    <w:p w14:paraId="09BE1286" w14:textId="0E2B5655" w:rsidR="00863F3C" w:rsidRPr="00863F3C" w:rsidRDefault="00863F3C" w:rsidP="00863F3C">
      <w:pPr>
        <w:pStyle w:val="Style30"/>
        <w:widowControl/>
        <w:ind w:firstLine="567"/>
        <w:rPr>
          <w:rStyle w:val="FontStyle45"/>
          <w:rFonts w:ascii="Times New Roman" w:cs="Times New Roman"/>
          <w:b w:val="0"/>
          <w:color w:val="auto"/>
          <w:lang w:eastAsia="en-US"/>
        </w:rPr>
      </w:pPr>
      <w:r w:rsidRPr="00863F3C">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863F3C">
        <w:rPr>
          <w:rStyle w:val="FontStyle45"/>
          <w:rFonts w:ascii="Times New Roman" w:cs="Times New Roman"/>
          <w:b w:val="0"/>
          <w:color w:val="auto"/>
          <w:lang w:eastAsia="en-US"/>
        </w:rPr>
        <w:t>монтажную систему для принятия RCLI</w:t>
      </w:r>
      <w:r>
        <w:rPr>
          <w:rStyle w:val="FontStyle45"/>
          <w:rFonts w:ascii="Times New Roman" w:cs="Times New Roman"/>
          <w:b w:val="0"/>
          <w:color w:val="auto"/>
          <w:lang w:eastAsia="en-US"/>
        </w:rPr>
        <w:t>,</w:t>
      </w:r>
      <w:r w:rsidRPr="00863F3C">
        <w:rPr>
          <w:rStyle w:val="FontStyle45"/>
          <w:rFonts w:ascii="Times New Roman" w:cs="Times New Roman"/>
          <w:b w:val="0"/>
          <w:color w:val="auto"/>
          <w:lang w:eastAsia="en-US"/>
        </w:rPr>
        <w:t xml:space="preserve"> как определено в приложении А;</w:t>
      </w:r>
    </w:p>
    <w:p w14:paraId="5BD959F2" w14:textId="26EC551D" w:rsidR="00863F3C" w:rsidRPr="00863F3C" w:rsidRDefault="00863F3C" w:rsidP="00863F3C">
      <w:pPr>
        <w:pStyle w:val="Style30"/>
        <w:widowControl/>
        <w:ind w:firstLine="567"/>
        <w:rPr>
          <w:rStyle w:val="FontStyle45"/>
          <w:rFonts w:ascii="Times New Roman" w:cs="Times New Roman"/>
          <w:b w:val="0"/>
          <w:color w:val="auto"/>
          <w:lang w:eastAsia="en-US"/>
        </w:rPr>
      </w:pPr>
      <w:r w:rsidRPr="00863F3C">
        <w:rPr>
          <w:rStyle w:val="FontStyle45"/>
          <w:rFonts w:ascii="Times New Roman" w:cs="Times New Roman"/>
          <w:b w:val="0"/>
          <w:color w:val="auto"/>
          <w:lang w:eastAsia="en-US"/>
        </w:rPr>
        <w:t>b)</w:t>
      </w:r>
      <w:r>
        <w:rPr>
          <w:rStyle w:val="FontStyle45"/>
          <w:rFonts w:ascii="Times New Roman" w:cs="Times New Roman"/>
          <w:b w:val="0"/>
          <w:color w:val="auto"/>
          <w:lang w:eastAsia="en-US"/>
        </w:rPr>
        <w:t xml:space="preserve"> </w:t>
      </w:r>
      <w:r w:rsidRPr="00863F3C">
        <w:rPr>
          <w:rStyle w:val="FontStyle45"/>
          <w:rFonts w:ascii="Times New Roman" w:cs="Times New Roman"/>
          <w:b w:val="0"/>
          <w:color w:val="auto"/>
          <w:lang w:eastAsia="en-US"/>
        </w:rPr>
        <w:t>возможность использования поворачивающегося жесткого элемента, способного качаться по дуге радиусом 750 мм и свободно двигаться вертикально в линейном подшипнике, как показано на рисунке С.1;</w:t>
      </w:r>
    </w:p>
    <w:p w14:paraId="3C5C8CC1" w14:textId="4F960483" w:rsidR="00863F3C" w:rsidRPr="00863F3C" w:rsidRDefault="00863F3C" w:rsidP="00863F3C">
      <w:pPr>
        <w:pStyle w:val="Style30"/>
        <w:widowControl/>
        <w:ind w:firstLine="567"/>
        <w:rPr>
          <w:rStyle w:val="FontStyle45"/>
          <w:rFonts w:ascii="Times New Roman" w:cs="Times New Roman"/>
          <w:b w:val="0"/>
          <w:color w:val="auto"/>
          <w:lang w:eastAsia="en-US"/>
        </w:rPr>
      </w:pPr>
      <w:r w:rsidRPr="00863F3C">
        <w:rPr>
          <w:rStyle w:val="FontStyle45"/>
          <w:rFonts w:ascii="Times New Roman" w:cs="Times New Roman"/>
          <w:b w:val="0"/>
          <w:color w:val="auto"/>
          <w:lang w:eastAsia="en-US"/>
        </w:rPr>
        <w:t>c)</w:t>
      </w:r>
      <w:r>
        <w:rPr>
          <w:rStyle w:val="FontStyle45"/>
          <w:rFonts w:ascii="Times New Roman" w:cs="Times New Roman"/>
          <w:b w:val="0"/>
          <w:color w:val="auto"/>
          <w:lang w:eastAsia="en-US"/>
        </w:rPr>
        <w:t xml:space="preserve"> </w:t>
      </w:r>
      <w:r w:rsidRPr="00863F3C">
        <w:rPr>
          <w:rStyle w:val="FontStyle45"/>
          <w:rFonts w:ascii="Times New Roman" w:cs="Times New Roman"/>
          <w:b w:val="0"/>
          <w:color w:val="auto"/>
          <w:lang w:eastAsia="en-US"/>
        </w:rPr>
        <w:t>систему, ограничивающую движение на твердой основе со средствами удержания подушки;</w:t>
      </w:r>
    </w:p>
    <w:p w14:paraId="01D8810D" w14:textId="77777777" w:rsidR="00863F3C" w:rsidRDefault="00863F3C" w:rsidP="00863F3C">
      <w:pPr>
        <w:pStyle w:val="Style30"/>
        <w:widowControl/>
        <w:ind w:firstLine="567"/>
        <w:rPr>
          <w:rStyle w:val="FontStyle45"/>
          <w:rFonts w:ascii="Times New Roman" w:cs="Times New Roman"/>
          <w:b w:val="0"/>
          <w:color w:val="auto"/>
          <w:sz w:val="20"/>
          <w:lang w:eastAsia="en-US"/>
        </w:rPr>
      </w:pPr>
    </w:p>
    <w:p w14:paraId="45909AE9" w14:textId="51471708" w:rsidR="00863F3C" w:rsidRDefault="00863F3C" w:rsidP="00863F3C">
      <w:pPr>
        <w:pStyle w:val="Style30"/>
        <w:widowControl/>
        <w:ind w:firstLine="567"/>
        <w:rPr>
          <w:rStyle w:val="FontStyle45"/>
          <w:rFonts w:ascii="Times New Roman" w:cs="Times New Roman"/>
          <w:b w:val="0"/>
          <w:color w:val="auto"/>
          <w:sz w:val="20"/>
          <w:lang w:eastAsia="en-US"/>
        </w:rPr>
      </w:pPr>
      <w:r w:rsidRPr="00863F3C">
        <w:rPr>
          <w:rStyle w:val="FontStyle45"/>
          <w:rFonts w:ascii="Times New Roman" w:cs="Times New Roman"/>
          <w:b w:val="0"/>
          <w:color w:val="auto"/>
          <w:sz w:val="20"/>
          <w:lang w:eastAsia="en-US"/>
        </w:rPr>
        <w:t>Примечание – Скоба и петля, закрепляющая полоску, или сдерживающий брус вдоль кромки основания подушки являются эффективными средствами удерживания подушки на испытательном основании.</w:t>
      </w:r>
    </w:p>
    <w:p w14:paraId="2F4B5E9B" w14:textId="77777777" w:rsidR="00863F3C" w:rsidRPr="00863F3C" w:rsidRDefault="00863F3C" w:rsidP="00863F3C">
      <w:pPr>
        <w:pStyle w:val="Style30"/>
        <w:widowControl/>
        <w:ind w:firstLine="567"/>
        <w:rPr>
          <w:rStyle w:val="FontStyle45"/>
          <w:rFonts w:ascii="Times New Roman" w:cs="Times New Roman"/>
          <w:b w:val="0"/>
          <w:color w:val="auto"/>
          <w:sz w:val="20"/>
          <w:lang w:eastAsia="en-US"/>
        </w:rPr>
      </w:pPr>
    </w:p>
    <w:p w14:paraId="5793AB78" w14:textId="5FFDCB9E" w:rsidR="00863F3C" w:rsidRPr="00863F3C" w:rsidRDefault="00863F3C" w:rsidP="00863F3C">
      <w:pPr>
        <w:pStyle w:val="Style30"/>
        <w:widowControl/>
        <w:ind w:firstLine="567"/>
        <w:rPr>
          <w:rStyle w:val="FontStyle45"/>
          <w:rFonts w:ascii="Times New Roman" w:cs="Times New Roman"/>
          <w:b w:val="0"/>
          <w:color w:val="auto"/>
          <w:lang w:eastAsia="en-US"/>
        </w:rPr>
      </w:pPr>
      <w:r w:rsidRPr="00863F3C">
        <w:rPr>
          <w:rStyle w:val="FontStyle45"/>
          <w:rFonts w:ascii="Times New Roman" w:cs="Times New Roman"/>
          <w:b w:val="0"/>
          <w:color w:val="auto"/>
          <w:lang w:eastAsia="en-US"/>
        </w:rPr>
        <w:t>d)</w:t>
      </w:r>
      <w:r>
        <w:rPr>
          <w:rStyle w:val="FontStyle45"/>
          <w:rFonts w:ascii="Times New Roman" w:cs="Times New Roman"/>
          <w:b w:val="0"/>
          <w:color w:val="auto"/>
          <w:lang w:eastAsia="en-US"/>
        </w:rPr>
        <w:t xml:space="preserve"> </w:t>
      </w:r>
      <w:r w:rsidRPr="00863F3C">
        <w:rPr>
          <w:rStyle w:val="FontStyle45"/>
          <w:rFonts w:ascii="Times New Roman" w:cs="Times New Roman"/>
          <w:b w:val="0"/>
          <w:color w:val="auto"/>
          <w:lang w:eastAsia="en-US"/>
        </w:rPr>
        <w:t>возможность приложения вертикальной нагрузки, равной (500 ± 10) Н к RCLI;</w:t>
      </w:r>
    </w:p>
    <w:p w14:paraId="5725F7BB" w14:textId="05AA29DC" w:rsidR="00863F3C" w:rsidRPr="00863F3C" w:rsidRDefault="00863F3C" w:rsidP="00863F3C">
      <w:pPr>
        <w:pStyle w:val="Style30"/>
        <w:widowControl/>
        <w:ind w:firstLine="567"/>
        <w:rPr>
          <w:rStyle w:val="FontStyle45"/>
          <w:rFonts w:ascii="Times New Roman" w:cs="Times New Roman"/>
          <w:b w:val="0"/>
          <w:color w:val="auto"/>
          <w:lang w:eastAsia="en-US"/>
        </w:rPr>
      </w:pPr>
      <w:r w:rsidRPr="00863F3C">
        <w:rPr>
          <w:rStyle w:val="FontStyle45"/>
          <w:rFonts w:ascii="Times New Roman" w:cs="Times New Roman"/>
          <w:b w:val="0"/>
          <w:color w:val="auto"/>
          <w:lang w:eastAsia="en-US"/>
        </w:rPr>
        <w:t>e)</w:t>
      </w:r>
      <w:r>
        <w:rPr>
          <w:rStyle w:val="FontStyle45"/>
          <w:rFonts w:ascii="Times New Roman" w:cs="Times New Roman"/>
          <w:b w:val="0"/>
          <w:color w:val="auto"/>
          <w:lang w:eastAsia="en-US"/>
        </w:rPr>
        <w:t xml:space="preserve"> </w:t>
      </w:r>
      <w:r w:rsidRPr="00863F3C">
        <w:rPr>
          <w:rStyle w:val="FontStyle45"/>
          <w:rFonts w:ascii="Times New Roman" w:cs="Times New Roman"/>
          <w:b w:val="0"/>
          <w:color w:val="auto"/>
          <w:lang w:eastAsia="en-US"/>
        </w:rPr>
        <w:t>(для испытания боковой жесткости и жесткости в направлении вперед) возможность приложения силы перпендикулярно к вертикальному элементу, действуя в плоскости подушки как в боковом направлении, так и в направлении вперед, и вызывая смещение на (10 ± 1) мм со скоростью (5 ±1)</w:t>
      </w:r>
      <w:r>
        <w:rPr>
          <w:rStyle w:val="FontStyle45"/>
          <w:rFonts w:ascii="Times New Roman" w:cs="Times New Roman"/>
          <w:b w:val="0"/>
          <w:color w:val="auto"/>
          <w:lang w:eastAsia="en-US"/>
        </w:rPr>
        <w:t xml:space="preserve"> </w:t>
      </w:r>
      <w:r w:rsidRPr="00863F3C">
        <w:rPr>
          <w:rStyle w:val="FontStyle45"/>
          <w:rFonts w:ascii="Times New Roman" w:cs="Times New Roman"/>
          <w:b w:val="0"/>
          <w:color w:val="auto"/>
          <w:lang w:eastAsia="en-US"/>
        </w:rPr>
        <w:t>мм/с</w:t>
      </w:r>
    </w:p>
    <w:p w14:paraId="669D924E" w14:textId="40CC9DD2" w:rsidR="00863F3C" w:rsidRPr="00863F3C" w:rsidRDefault="00863F3C" w:rsidP="00863F3C">
      <w:pPr>
        <w:pStyle w:val="Style30"/>
        <w:widowControl/>
        <w:ind w:firstLine="567"/>
        <w:rPr>
          <w:rStyle w:val="FontStyle45"/>
          <w:rFonts w:ascii="Times New Roman" w:cs="Times New Roman"/>
          <w:b w:val="0"/>
          <w:color w:val="auto"/>
          <w:lang w:eastAsia="en-US"/>
        </w:rPr>
      </w:pPr>
      <w:r w:rsidRPr="00863F3C">
        <w:rPr>
          <w:rStyle w:val="FontStyle45"/>
          <w:rFonts w:ascii="Times New Roman" w:cs="Times New Roman"/>
          <w:b w:val="0"/>
          <w:color w:val="auto"/>
          <w:lang w:eastAsia="en-US"/>
        </w:rPr>
        <w:t>f)</w:t>
      </w:r>
      <w:r>
        <w:rPr>
          <w:rStyle w:val="FontStyle45"/>
          <w:rFonts w:ascii="Times New Roman" w:cs="Times New Roman"/>
          <w:b w:val="0"/>
          <w:color w:val="auto"/>
          <w:lang w:eastAsia="en-US"/>
        </w:rPr>
        <w:t xml:space="preserve"> </w:t>
      </w:r>
      <w:r w:rsidRPr="00863F3C">
        <w:rPr>
          <w:rStyle w:val="FontStyle45"/>
          <w:rFonts w:ascii="Times New Roman" w:cs="Times New Roman"/>
          <w:b w:val="0"/>
          <w:color w:val="auto"/>
          <w:lang w:eastAsia="en-US"/>
        </w:rPr>
        <w:t>(для испытания сопротивления скольжению) возможность приложения силы перпендикулярно к вертикальному элементу, действуя в плоск</w:t>
      </w:r>
      <w:r w:rsidR="002B6ADB">
        <w:rPr>
          <w:rStyle w:val="FontStyle45"/>
          <w:rFonts w:ascii="Times New Roman" w:cs="Times New Roman"/>
          <w:b w:val="0"/>
          <w:color w:val="auto"/>
          <w:lang w:eastAsia="en-US"/>
        </w:rPr>
        <w:t xml:space="preserve">ости подушки со скоростью (5 </w:t>
      </w:r>
      <w:r w:rsidRPr="00863F3C">
        <w:rPr>
          <w:rStyle w:val="FontStyle45"/>
          <w:rFonts w:ascii="Times New Roman" w:cs="Times New Roman"/>
          <w:b w:val="0"/>
          <w:color w:val="auto"/>
          <w:lang w:eastAsia="en-US"/>
        </w:rPr>
        <w:t>± 1</w:t>
      </w:r>
      <w:r w:rsidR="002B6ADB">
        <w:rPr>
          <w:rStyle w:val="FontStyle45"/>
          <w:rFonts w:ascii="Times New Roman" w:cs="Times New Roman"/>
          <w:b w:val="0"/>
          <w:color w:val="auto"/>
          <w:lang w:eastAsia="en-US"/>
        </w:rPr>
        <w:t>)</w:t>
      </w:r>
      <w:r w:rsidRPr="00863F3C">
        <w:rPr>
          <w:rStyle w:val="FontStyle45"/>
          <w:rFonts w:ascii="Times New Roman" w:cs="Times New Roman"/>
          <w:b w:val="0"/>
          <w:color w:val="auto"/>
          <w:lang w:eastAsia="en-US"/>
        </w:rPr>
        <w:t xml:space="preserve"> мм/с;</w:t>
      </w:r>
    </w:p>
    <w:p w14:paraId="73387A52" w14:textId="2D4B9EFE" w:rsidR="00D601F7" w:rsidRDefault="00783935" w:rsidP="00863F3C">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val="en-US" w:eastAsia="en-US"/>
        </w:rPr>
        <w:t>g</w:t>
      </w:r>
      <w:r w:rsidRPr="00783935">
        <w:rPr>
          <w:rStyle w:val="FontStyle45"/>
          <w:rFonts w:ascii="Times New Roman" w:cs="Times New Roman"/>
          <w:b w:val="0"/>
          <w:color w:val="auto"/>
          <w:lang w:eastAsia="en-US"/>
        </w:rPr>
        <w:t xml:space="preserve">) </w:t>
      </w:r>
      <w:r w:rsidR="00863F3C" w:rsidRPr="00863F3C">
        <w:rPr>
          <w:rStyle w:val="FontStyle45"/>
          <w:rFonts w:ascii="Times New Roman" w:cs="Times New Roman"/>
          <w:b w:val="0"/>
          <w:color w:val="auto"/>
          <w:lang w:eastAsia="en-US"/>
        </w:rPr>
        <w:t>возможность регистрации (с минимальной частотой отсчета 200 Гц) силы, прикладываемой к индентору RCLI.</w:t>
      </w:r>
    </w:p>
    <w:p w14:paraId="58B98C68" w14:textId="77777777" w:rsidR="00D601F7" w:rsidRDefault="00D601F7" w:rsidP="00D53F9E">
      <w:pPr>
        <w:pStyle w:val="Style30"/>
        <w:widowControl/>
        <w:ind w:firstLine="567"/>
        <w:rPr>
          <w:rStyle w:val="FontStyle45"/>
          <w:rFonts w:ascii="Times New Roman" w:cs="Times New Roman"/>
          <w:b w:val="0"/>
          <w:color w:val="auto"/>
          <w:lang w:eastAsia="en-US"/>
        </w:rPr>
      </w:pPr>
    </w:p>
    <w:p w14:paraId="614C4BEB" w14:textId="4AC1BC66" w:rsidR="00D601F7" w:rsidRDefault="00863F3C" w:rsidP="00863F3C">
      <w:pPr>
        <w:pStyle w:val="Style30"/>
        <w:widowControl/>
        <w:ind w:firstLine="0"/>
        <w:jc w:val="center"/>
        <w:rPr>
          <w:rStyle w:val="FontStyle45"/>
          <w:rFonts w:ascii="Times New Roman" w:cs="Times New Roman"/>
          <w:b w:val="0"/>
          <w:color w:val="auto"/>
          <w:lang w:eastAsia="en-US"/>
        </w:rPr>
      </w:pPr>
      <w:r w:rsidRPr="00863F3C">
        <w:rPr>
          <w:rStyle w:val="FontStyle45"/>
          <w:rFonts w:ascii="Times New Roman" w:cs="Times New Roman"/>
          <w:b w:val="0"/>
          <w:bCs w:val="0"/>
          <w:noProof/>
          <w:color w:val="auto"/>
        </w:rPr>
        <w:lastRenderedPageBreak/>
        <w:drawing>
          <wp:inline distT="0" distB="0" distL="0" distR="0" wp14:anchorId="7A34049A" wp14:editId="4B2C7F50">
            <wp:extent cx="3122762" cy="3867785"/>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r="47418"/>
                    <a:stretch/>
                  </pic:blipFill>
                  <pic:spPr bwMode="auto">
                    <a:xfrm>
                      <a:off x="0" y="0"/>
                      <a:ext cx="3123263" cy="3868406"/>
                    </a:xfrm>
                    <a:prstGeom prst="rect">
                      <a:avLst/>
                    </a:prstGeom>
                    <a:noFill/>
                    <a:ln>
                      <a:noFill/>
                    </a:ln>
                    <a:extLst>
                      <a:ext uri="{53640926-AAD7-44D8-BBD7-CCE9431645EC}">
                        <a14:shadowObscured xmlns:a14="http://schemas.microsoft.com/office/drawing/2010/main"/>
                      </a:ext>
                    </a:extLst>
                  </pic:spPr>
                </pic:pic>
              </a:graphicData>
            </a:graphic>
          </wp:inline>
        </w:drawing>
      </w:r>
    </w:p>
    <w:p w14:paraId="470963EB" w14:textId="77777777" w:rsidR="00D601F7" w:rsidRDefault="00D601F7" w:rsidP="00D53F9E">
      <w:pPr>
        <w:pStyle w:val="Style30"/>
        <w:widowControl/>
        <w:ind w:firstLine="567"/>
        <w:rPr>
          <w:rStyle w:val="FontStyle45"/>
          <w:rFonts w:ascii="Times New Roman" w:cs="Times New Roman"/>
          <w:b w:val="0"/>
          <w:color w:val="auto"/>
          <w:lang w:eastAsia="en-US"/>
        </w:rPr>
      </w:pPr>
    </w:p>
    <w:p w14:paraId="23AF2B24" w14:textId="3AFB251C" w:rsidR="002B6ADB" w:rsidRPr="002B6ADB" w:rsidRDefault="002B6ADB" w:rsidP="002B6ADB">
      <w:pPr>
        <w:pStyle w:val="Style30"/>
        <w:widowControl/>
        <w:ind w:firstLine="567"/>
        <w:rPr>
          <w:rStyle w:val="FontStyle45"/>
          <w:rFonts w:ascii="Times New Roman" w:cs="Times New Roman"/>
          <w:color w:val="auto"/>
          <w:lang w:eastAsia="en-US"/>
        </w:rPr>
      </w:pPr>
      <w:r w:rsidRPr="002B6ADB">
        <w:rPr>
          <w:rStyle w:val="FontStyle45"/>
          <w:rFonts w:ascii="Times New Roman" w:cs="Times New Roman"/>
          <w:color w:val="auto"/>
          <w:lang w:eastAsia="en-US"/>
        </w:rPr>
        <w:t>Условные обозначения:</w:t>
      </w:r>
    </w:p>
    <w:p w14:paraId="0FAE902E" w14:textId="4DB6C289" w:rsidR="002B6ADB" w:rsidRPr="002B6ADB" w:rsidRDefault="00783935" w:rsidP="002B6AD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1 – </w:t>
      </w:r>
      <w:r w:rsidRPr="002B6ADB">
        <w:rPr>
          <w:rStyle w:val="FontStyle45"/>
          <w:rFonts w:ascii="Times New Roman" w:cs="Times New Roman"/>
          <w:b w:val="0"/>
          <w:color w:val="auto"/>
          <w:lang w:eastAsia="en-US"/>
        </w:rPr>
        <w:t>В</w:t>
      </w:r>
      <w:r w:rsidR="002B6ADB" w:rsidRPr="002B6ADB">
        <w:rPr>
          <w:rStyle w:val="FontStyle45"/>
          <w:rFonts w:ascii="Times New Roman" w:cs="Times New Roman"/>
          <w:b w:val="0"/>
          <w:color w:val="auto"/>
          <w:lang w:eastAsia="en-US"/>
        </w:rPr>
        <w:t>оздушный цилиндр для подъема вверх</w:t>
      </w:r>
      <w:r>
        <w:rPr>
          <w:rStyle w:val="FontStyle45"/>
          <w:rFonts w:ascii="Times New Roman" w:cs="Times New Roman"/>
          <w:b w:val="0"/>
          <w:color w:val="auto"/>
          <w:lang w:eastAsia="en-US"/>
        </w:rPr>
        <w:t>.</w:t>
      </w:r>
    </w:p>
    <w:p w14:paraId="36DDE8DD" w14:textId="003F9AFA" w:rsidR="002B6ADB" w:rsidRPr="002B6ADB" w:rsidRDefault="002B6ADB" w:rsidP="002B6ADB">
      <w:pPr>
        <w:pStyle w:val="Style30"/>
        <w:widowControl/>
        <w:ind w:firstLine="567"/>
        <w:rPr>
          <w:rStyle w:val="FontStyle45"/>
          <w:rFonts w:ascii="Times New Roman" w:cs="Times New Roman"/>
          <w:b w:val="0"/>
          <w:color w:val="auto"/>
          <w:lang w:eastAsia="en-US"/>
        </w:rPr>
      </w:pPr>
      <w:r w:rsidRPr="002B6ADB">
        <w:rPr>
          <w:rStyle w:val="FontStyle45"/>
          <w:rFonts w:ascii="Times New Roman" w:cs="Times New Roman"/>
          <w:b w:val="0"/>
          <w:color w:val="auto"/>
          <w:lang w:eastAsia="en-US"/>
        </w:rPr>
        <w:t>2</w:t>
      </w:r>
      <w:r w:rsidR="00783935">
        <w:rPr>
          <w:rStyle w:val="FontStyle45"/>
          <w:rFonts w:ascii="Times New Roman" w:cs="Times New Roman"/>
          <w:b w:val="0"/>
          <w:color w:val="auto"/>
          <w:lang w:eastAsia="en-US"/>
        </w:rPr>
        <w:t xml:space="preserve"> – </w:t>
      </w:r>
      <w:r w:rsidR="00783935" w:rsidRPr="002B6ADB">
        <w:rPr>
          <w:rStyle w:val="FontStyle45"/>
          <w:rFonts w:ascii="Times New Roman" w:cs="Times New Roman"/>
          <w:b w:val="0"/>
          <w:color w:val="auto"/>
          <w:lang w:eastAsia="en-US"/>
        </w:rPr>
        <w:t>Р</w:t>
      </w:r>
      <w:r w:rsidRPr="002B6ADB">
        <w:rPr>
          <w:rStyle w:val="FontStyle45"/>
          <w:rFonts w:ascii="Times New Roman" w:cs="Times New Roman"/>
          <w:b w:val="0"/>
          <w:color w:val="auto"/>
          <w:lang w:eastAsia="en-US"/>
        </w:rPr>
        <w:t>ама</w:t>
      </w:r>
      <w:r w:rsidR="00783935">
        <w:rPr>
          <w:rStyle w:val="FontStyle45"/>
          <w:rFonts w:ascii="Times New Roman" w:cs="Times New Roman"/>
          <w:b w:val="0"/>
          <w:color w:val="auto"/>
          <w:lang w:eastAsia="en-US"/>
        </w:rPr>
        <w:t>.</w:t>
      </w:r>
    </w:p>
    <w:p w14:paraId="7A3B29F1" w14:textId="69005B72" w:rsidR="002B6ADB" w:rsidRPr="002B6ADB" w:rsidRDefault="002B6ADB" w:rsidP="002B6ADB">
      <w:pPr>
        <w:pStyle w:val="Style30"/>
        <w:widowControl/>
        <w:ind w:firstLine="567"/>
        <w:rPr>
          <w:rStyle w:val="FontStyle45"/>
          <w:rFonts w:ascii="Times New Roman" w:cs="Times New Roman"/>
          <w:b w:val="0"/>
          <w:color w:val="auto"/>
          <w:lang w:eastAsia="en-US"/>
        </w:rPr>
      </w:pPr>
      <w:r w:rsidRPr="002B6ADB">
        <w:rPr>
          <w:rStyle w:val="FontStyle45"/>
          <w:rFonts w:ascii="Times New Roman" w:cs="Times New Roman"/>
          <w:b w:val="0"/>
          <w:color w:val="auto"/>
          <w:lang w:eastAsia="en-US"/>
        </w:rPr>
        <w:t>3</w:t>
      </w:r>
      <w:r w:rsidR="00783935">
        <w:rPr>
          <w:rStyle w:val="FontStyle45"/>
          <w:rFonts w:ascii="Times New Roman" w:cs="Times New Roman"/>
          <w:b w:val="0"/>
          <w:color w:val="auto"/>
          <w:lang w:eastAsia="en-US"/>
        </w:rPr>
        <w:t xml:space="preserve"> – </w:t>
      </w:r>
      <w:r w:rsidR="00783935" w:rsidRPr="002B6ADB">
        <w:rPr>
          <w:rStyle w:val="FontStyle45"/>
          <w:rFonts w:ascii="Times New Roman" w:cs="Times New Roman"/>
          <w:b w:val="0"/>
          <w:color w:val="auto"/>
          <w:lang w:eastAsia="en-US"/>
        </w:rPr>
        <w:t>Т</w:t>
      </w:r>
      <w:r w:rsidRPr="002B6ADB">
        <w:rPr>
          <w:rStyle w:val="FontStyle45"/>
          <w:rFonts w:ascii="Times New Roman" w:cs="Times New Roman"/>
          <w:b w:val="0"/>
          <w:color w:val="auto"/>
          <w:lang w:eastAsia="en-US"/>
        </w:rPr>
        <w:t>вердый стержень</w:t>
      </w:r>
      <w:r w:rsidR="00783935">
        <w:rPr>
          <w:rStyle w:val="FontStyle45"/>
          <w:rFonts w:ascii="Times New Roman" w:cs="Times New Roman"/>
          <w:b w:val="0"/>
          <w:color w:val="auto"/>
          <w:lang w:eastAsia="en-US"/>
        </w:rPr>
        <w:t>.</w:t>
      </w:r>
    </w:p>
    <w:p w14:paraId="4AC50394" w14:textId="1F59765E" w:rsidR="002B6ADB" w:rsidRPr="002B6ADB" w:rsidRDefault="002B6ADB" w:rsidP="002B6ADB">
      <w:pPr>
        <w:pStyle w:val="Style30"/>
        <w:widowControl/>
        <w:ind w:firstLine="567"/>
        <w:rPr>
          <w:rStyle w:val="FontStyle45"/>
          <w:rFonts w:ascii="Times New Roman" w:cs="Times New Roman"/>
          <w:b w:val="0"/>
          <w:color w:val="auto"/>
          <w:lang w:eastAsia="en-US"/>
        </w:rPr>
      </w:pPr>
      <w:r w:rsidRPr="002B6ADB">
        <w:rPr>
          <w:rStyle w:val="FontStyle45"/>
          <w:rFonts w:ascii="Times New Roman" w:cs="Times New Roman"/>
          <w:b w:val="0"/>
          <w:color w:val="auto"/>
          <w:lang w:eastAsia="en-US"/>
        </w:rPr>
        <w:t>4</w:t>
      </w:r>
      <w:r w:rsidR="00783935">
        <w:rPr>
          <w:rStyle w:val="FontStyle45"/>
          <w:rFonts w:ascii="Times New Roman" w:cs="Times New Roman"/>
          <w:b w:val="0"/>
          <w:color w:val="auto"/>
          <w:lang w:eastAsia="en-US"/>
        </w:rPr>
        <w:t xml:space="preserve"> – </w:t>
      </w:r>
      <w:r w:rsidR="00783935" w:rsidRPr="002B6ADB">
        <w:rPr>
          <w:rStyle w:val="FontStyle45"/>
          <w:rFonts w:ascii="Times New Roman" w:cs="Times New Roman"/>
          <w:b w:val="0"/>
          <w:color w:val="auto"/>
          <w:lang w:eastAsia="en-US"/>
        </w:rPr>
        <w:t>Н</w:t>
      </w:r>
      <w:r w:rsidRPr="002B6ADB">
        <w:rPr>
          <w:rStyle w:val="FontStyle45"/>
          <w:rFonts w:ascii="Times New Roman" w:cs="Times New Roman"/>
          <w:b w:val="0"/>
          <w:color w:val="auto"/>
          <w:lang w:eastAsia="en-US"/>
        </w:rPr>
        <w:t>агрузка</w:t>
      </w:r>
      <w:r w:rsidR="00783935">
        <w:rPr>
          <w:rStyle w:val="FontStyle45"/>
          <w:rFonts w:ascii="Times New Roman" w:cs="Times New Roman"/>
          <w:b w:val="0"/>
          <w:color w:val="auto"/>
          <w:lang w:eastAsia="en-US"/>
        </w:rPr>
        <w:t>.</w:t>
      </w:r>
    </w:p>
    <w:p w14:paraId="03271684" w14:textId="46373348" w:rsidR="002B6ADB" w:rsidRPr="002B6ADB" w:rsidRDefault="00783935" w:rsidP="002B6AD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5 – </w:t>
      </w:r>
      <w:r w:rsidR="002B6ADB" w:rsidRPr="002B6ADB">
        <w:rPr>
          <w:rStyle w:val="FontStyle45"/>
          <w:rFonts w:ascii="Times New Roman" w:cs="Times New Roman"/>
          <w:b w:val="0"/>
          <w:color w:val="auto"/>
          <w:lang w:eastAsia="en-US"/>
        </w:rPr>
        <w:t>RCLI</w:t>
      </w:r>
      <w:r>
        <w:rPr>
          <w:rStyle w:val="FontStyle45"/>
          <w:rFonts w:ascii="Times New Roman" w:cs="Times New Roman"/>
          <w:b w:val="0"/>
          <w:color w:val="auto"/>
          <w:lang w:eastAsia="en-US"/>
        </w:rPr>
        <w:t>.</w:t>
      </w:r>
    </w:p>
    <w:p w14:paraId="0D977FF3" w14:textId="1CB083A7" w:rsidR="002B6ADB" w:rsidRPr="002B6ADB" w:rsidRDefault="00783935" w:rsidP="002B6AD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6 – </w:t>
      </w:r>
      <w:r w:rsidRPr="002B6ADB">
        <w:rPr>
          <w:rStyle w:val="FontStyle45"/>
          <w:rFonts w:ascii="Times New Roman" w:cs="Times New Roman"/>
          <w:b w:val="0"/>
          <w:color w:val="auto"/>
          <w:lang w:eastAsia="en-US"/>
        </w:rPr>
        <w:t>Д</w:t>
      </w:r>
      <w:r w:rsidR="002B6ADB" w:rsidRPr="002B6ADB">
        <w:rPr>
          <w:rStyle w:val="FontStyle45"/>
          <w:rFonts w:ascii="Times New Roman" w:cs="Times New Roman"/>
          <w:b w:val="0"/>
          <w:color w:val="auto"/>
          <w:lang w:eastAsia="en-US"/>
        </w:rPr>
        <w:t>атчик измерения силы</w:t>
      </w:r>
      <w:r>
        <w:rPr>
          <w:rStyle w:val="FontStyle45"/>
          <w:rFonts w:ascii="Times New Roman" w:cs="Times New Roman"/>
          <w:b w:val="0"/>
          <w:color w:val="auto"/>
          <w:lang w:eastAsia="en-US"/>
        </w:rPr>
        <w:t>.</w:t>
      </w:r>
    </w:p>
    <w:p w14:paraId="08145763" w14:textId="7332CCB5" w:rsidR="002B6ADB" w:rsidRPr="002B6ADB" w:rsidRDefault="002B6ADB" w:rsidP="002B6ADB">
      <w:pPr>
        <w:pStyle w:val="Style30"/>
        <w:widowControl/>
        <w:ind w:firstLine="567"/>
        <w:rPr>
          <w:rStyle w:val="FontStyle45"/>
          <w:rFonts w:ascii="Times New Roman" w:cs="Times New Roman"/>
          <w:b w:val="0"/>
          <w:color w:val="auto"/>
          <w:lang w:eastAsia="en-US"/>
        </w:rPr>
      </w:pPr>
      <w:r w:rsidRPr="002B6ADB">
        <w:rPr>
          <w:rStyle w:val="FontStyle45"/>
          <w:rFonts w:ascii="Times New Roman" w:cs="Times New Roman"/>
          <w:b w:val="0"/>
          <w:color w:val="auto"/>
          <w:lang w:eastAsia="en-US"/>
        </w:rPr>
        <w:t>7</w:t>
      </w:r>
      <w:r w:rsidR="00783935">
        <w:rPr>
          <w:rStyle w:val="FontStyle45"/>
          <w:rFonts w:ascii="Times New Roman" w:cs="Times New Roman"/>
          <w:b w:val="0"/>
          <w:color w:val="auto"/>
          <w:lang w:eastAsia="en-US"/>
        </w:rPr>
        <w:t xml:space="preserve"> – </w:t>
      </w:r>
      <w:r w:rsidR="00783935" w:rsidRPr="002B6ADB">
        <w:rPr>
          <w:rStyle w:val="FontStyle45"/>
          <w:rFonts w:ascii="Times New Roman" w:cs="Times New Roman"/>
          <w:b w:val="0"/>
          <w:color w:val="auto"/>
          <w:lang w:eastAsia="en-US"/>
        </w:rPr>
        <w:t>М</w:t>
      </w:r>
      <w:r w:rsidRPr="002B6ADB">
        <w:rPr>
          <w:rStyle w:val="FontStyle45"/>
          <w:rFonts w:ascii="Times New Roman" w:cs="Times New Roman"/>
          <w:b w:val="0"/>
          <w:color w:val="auto"/>
          <w:lang w:eastAsia="en-US"/>
        </w:rPr>
        <w:t>етод ограничения под подушкой</w:t>
      </w:r>
      <w:r w:rsidR="00783935">
        <w:rPr>
          <w:rStyle w:val="FontStyle45"/>
          <w:rFonts w:ascii="Times New Roman" w:cs="Times New Roman"/>
          <w:b w:val="0"/>
          <w:color w:val="auto"/>
          <w:lang w:eastAsia="en-US"/>
        </w:rPr>
        <w:t>.</w:t>
      </w:r>
    </w:p>
    <w:p w14:paraId="0F692DBC" w14:textId="08941A95" w:rsidR="002B6ADB" w:rsidRPr="002B6ADB" w:rsidRDefault="002B6ADB" w:rsidP="002B6ADB">
      <w:pPr>
        <w:pStyle w:val="Style30"/>
        <w:widowControl/>
        <w:ind w:firstLine="567"/>
        <w:rPr>
          <w:rStyle w:val="FontStyle45"/>
          <w:rFonts w:ascii="Times New Roman" w:cs="Times New Roman"/>
          <w:b w:val="0"/>
          <w:color w:val="auto"/>
          <w:lang w:eastAsia="en-US"/>
        </w:rPr>
      </w:pPr>
      <w:r w:rsidRPr="002B6ADB">
        <w:rPr>
          <w:rStyle w:val="FontStyle45"/>
          <w:rFonts w:ascii="Times New Roman" w:cs="Times New Roman"/>
          <w:b w:val="0"/>
          <w:color w:val="auto"/>
          <w:lang w:eastAsia="en-US"/>
        </w:rPr>
        <w:t>8</w:t>
      </w:r>
      <w:r w:rsidR="00783935">
        <w:rPr>
          <w:rStyle w:val="FontStyle45"/>
          <w:rFonts w:ascii="Times New Roman" w:cs="Times New Roman"/>
          <w:b w:val="0"/>
          <w:color w:val="auto"/>
          <w:lang w:eastAsia="en-US"/>
        </w:rPr>
        <w:t xml:space="preserve"> – </w:t>
      </w:r>
      <w:r w:rsidR="00783935" w:rsidRPr="002B6ADB">
        <w:rPr>
          <w:rStyle w:val="FontStyle45"/>
          <w:rFonts w:ascii="Times New Roman" w:cs="Times New Roman"/>
          <w:b w:val="0"/>
          <w:color w:val="auto"/>
          <w:lang w:eastAsia="en-US"/>
        </w:rPr>
        <w:t>П</w:t>
      </w:r>
      <w:r w:rsidRPr="002B6ADB">
        <w:rPr>
          <w:rStyle w:val="FontStyle45"/>
          <w:rFonts w:ascii="Times New Roman" w:cs="Times New Roman"/>
          <w:b w:val="0"/>
          <w:color w:val="auto"/>
          <w:lang w:eastAsia="en-US"/>
        </w:rPr>
        <w:t>одушка</w:t>
      </w:r>
      <w:r w:rsidR="00783935">
        <w:rPr>
          <w:rStyle w:val="FontStyle45"/>
          <w:rFonts w:ascii="Times New Roman" w:cs="Times New Roman"/>
          <w:b w:val="0"/>
          <w:color w:val="auto"/>
          <w:lang w:eastAsia="en-US"/>
        </w:rPr>
        <w:t>.</w:t>
      </w:r>
      <w:r w:rsidRPr="002B6ADB">
        <w:rPr>
          <w:rStyle w:val="FontStyle45"/>
          <w:rFonts w:ascii="Times New Roman" w:cs="Times New Roman"/>
          <w:b w:val="0"/>
          <w:color w:val="auto"/>
          <w:lang w:eastAsia="en-US"/>
        </w:rPr>
        <w:t xml:space="preserve"> </w:t>
      </w:r>
    </w:p>
    <w:p w14:paraId="6E344FA7" w14:textId="77777777" w:rsidR="002B6ADB" w:rsidRDefault="002B6ADB" w:rsidP="002B6ADB">
      <w:pPr>
        <w:pStyle w:val="Style30"/>
        <w:widowControl/>
        <w:ind w:firstLine="567"/>
        <w:rPr>
          <w:rStyle w:val="FontStyle45"/>
          <w:rFonts w:ascii="Times New Roman" w:cs="Times New Roman"/>
          <w:b w:val="0"/>
          <w:color w:val="auto"/>
          <w:lang w:eastAsia="en-US"/>
        </w:rPr>
      </w:pPr>
    </w:p>
    <w:p w14:paraId="510C44AF" w14:textId="0A515B9D" w:rsidR="002B6ADB" w:rsidRPr="00783935" w:rsidRDefault="002B6ADB" w:rsidP="00783935">
      <w:pPr>
        <w:pStyle w:val="Style30"/>
        <w:widowControl/>
        <w:ind w:firstLine="0"/>
        <w:jc w:val="center"/>
        <w:rPr>
          <w:rStyle w:val="FontStyle45"/>
          <w:rFonts w:ascii="Times New Roman" w:cs="Times New Roman"/>
          <w:color w:val="auto"/>
          <w:lang w:eastAsia="en-US"/>
        </w:rPr>
      </w:pPr>
      <w:r w:rsidRPr="00783935">
        <w:rPr>
          <w:rStyle w:val="FontStyle45"/>
          <w:rFonts w:ascii="Times New Roman" w:cs="Times New Roman"/>
          <w:color w:val="auto"/>
          <w:lang w:eastAsia="en-US"/>
        </w:rPr>
        <w:t>Рисунок C.1 — Оборудование для измерения жесткости при смещении вбок и вперед</w:t>
      </w:r>
    </w:p>
    <w:p w14:paraId="5EB3E10A" w14:textId="77777777" w:rsidR="002B6ADB" w:rsidRPr="002B6ADB" w:rsidRDefault="002B6ADB" w:rsidP="002B6ADB">
      <w:pPr>
        <w:pStyle w:val="Style30"/>
        <w:widowControl/>
        <w:ind w:firstLine="567"/>
        <w:rPr>
          <w:rStyle w:val="FontStyle45"/>
          <w:rFonts w:ascii="Times New Roman" w:cs="Times New Roman"/>
          <w:b w:val="0"/>
          <w:color w:val="auto"/>
          <w:lang w:eastAsia="en-US"/>
        </w:rPr>
      </w:pPr>
    </w:p>
    <w:p w14:paraId="35CD12F3" w14:textId="68F2C831" w:rsidR="002B6ADB" w:rsidRPr="00783935" w:rsidRDefault="007E03E0" w:rsidP="002B6ADB">
      <w:pPr>
        <w:pStyle w:val="Style30"/>
        <w:widowControl/>
        <w:ind w:firstLine="567"/>
        <w:rPr>
          <w:rStyle w:val="FontStyle45"/>
          <w:rFonts w:ascii="Times New Roman" w:cs="Times New Roman"/>
          <w:color w:val="auto"/>
          <w:lang w:eastAsia="en-US"/>
        </w:rPr>
      </w:pPr>
      <w:r>
        <w:rPr>
          <w:rStyle w:val="FontStyle45"/>
          <w:rFonts w:ascii="Times New Roman" w:cs="Times New Roman"/>
          <w:color w:val="auto"/>
          <w:lang w:eastAsia="en-US"/>
        </w:rPr>
        <w:t>C.</w:t>
      </w:r>
      <w:r w:rsidR="002B6ADB" w:rsidRPr="00783935">
        <w:rPr>
          <w:rStyle w:val="FontStyle45"/>
          <w:rFonts w:ascii="Times New Roman" w:cs="Times New Roman"/>
          <w:color w:val="auto"/>
          <w:lang w:eastAsia="en-US"/>
        </w:rPr>
        <w:t>2 Жесткость при смещении вбок и вперед</w:t>
      </w:r>
    </w:p>
    <w:p w14:paraId="56CB6CF8" w14:textId="77777777" w:rsidR="007E03E0" w:rsidRDefault="007E03E0" w:rsidP="002B6ADB">
      <w:pPr>
        <w:pStyle w:val="Style30"/>
        <w:widowControl/>
        <w:ind w:firstLine="567"/>
        <w:rPr>
          <w:rStyle w:val="FontStyle45"/>
          <w:rFonts w:ascii="Times New Roman" w:cs="Times New Roman"/>
          <w:color w:val="auto"/>
          <w:lang w:eastAsia="en-US"/>
        </w:rPr>
      </w:pPr>
    </w:p>
    <w:p w14:paraId="175CD7B6" w14:textId="70570E45" w:rsidR="002B6ADB" w:rsidRPr="00783935" w:rsidRDefault="007E03E0" w:rsidP="002B6ADB">
      <w:pPr>
        <w:pStyle w:val="Style30"/>
        <w:widowControl/>
        <w:ind w:firstLine="567"/>
        <w:rPr>
          <w:rStyle w:val="FontStyle45"/>
          <w:rFonts w:ascii="Times New Roman" w:cs="Times New Roman"/>
          <w:color w:val="auto"/>
          <w:lang w:eastAsia="en-US"/>
        </w:rPr>
      </w:pPr>
      <w:r>
        <w:rPr>
          <w:rStyle w:val="FontStyle45"/>
          <w:rFonts w:ascii="Times New Roman" w:cs="Times New Roman"/>
          <w:color w:val="auto"/>
          <w:lang w:eastAsia="en-US"/>
        </w:rPr>
        <w:t>C.2</w:t>
      </w:r>
      <w:r w:rsidR="002B6ADB" w:rsidRPr="00783935">
        <w:rPr>
          <w:rStyle w:val="FontStyle45"/>
          <w:rFonts w:ascii="Times New Roman" w:cs="Times New Roman"/>
          <w:color w:val="auto"/>
          <w:lang w:eastAsia="en-US"/>
        </w:rPr>
        <w:t>.</w:t>
      </w:r>
      <w:r>
        <w:rPr>
          <w:rStyle w:val="FontStyle45"/>
          <w:rFonts w:ascii="Times New Roman" w:cs="Times New Roman"/>
          <w:color w:val="auto"/>
          <w:lang w:eastAsia="en-US"/>
        </w:rPr>
        <w:t>1</w:t>
      </w:r>
      <w:r w:rsidR="002B6ADB" w:rsidRPr="00783935">
        <w:rPr>
          <w:rStyle w:val="FontStyle45"/>
          <w:rFonts w:ascii="Times New Roman" w:cs="Times New Roman"/>
          <w:color w:val="auto"/>
          <w:lang w:eastAsia="en-US"/>
        </w:rPr>
        <w:t xml:space="preserve"> Обоснование</w:t>
      </w:r>
    </w:p>
    <w:p w14:paraId="63A411C6" w14:textId="77777777" w:rsidR="007E03E0" w:rsidRDefault="007E03E0" w:rsidP="00783935">
      <w:pPr>
        <w:pStyle w:val="Style30"/>
        <w:widowControl/>
        <w:ind w:firstLine="567"/>
        <w:rPr>
          <w:rStyle w:val="FontStyle45"/>
          <w:rFonts w:ascii="Times New Roman" w:cs="Times New Roman"/>
          <w:b w:val="0"/>
          <w:color w:val="auto"/>
          <w:lang w:eastAsia="en-US"/>
        </w:rPr>
      </w:pPr>
    </w:p>
    <w:p w14:paraId="0F382531" w14:textId="558B7F6B" w:rsidR="00783935" w:rsidRPr="00783935" w:rsidRDefault="002B6ADB" w:rsidP="00783935">
      <w:pPr>
        <w:pStyle w:val="Style30"/>
        <w:widowControl/>
        <w:ind w:firstLine="567"/>
        <w:rPr>
          <w:rStyle w:val="FontStyle45"/>
          <w:rFonts w:ascii="Times New Roman" w:cs="Times New Roman"/>
          <w:b w:val="0"/>
          <w:color w:val="auto"/>
          <w:lang w:eastAsia="en-US"/>
        </w:rPr>
      </w:pPr>
      <w:r w:rsidRPr="002B6ADB">
        <w:rPr>
          <w:rStyle w:val="FontStyle45"/>
          <w:rFonts w:ascii="Times New Roman" w:cs="Times New Roman"/>
          <w:b w:val="0"/>
          <w:color w:val="auto"/>
          <w:lang w:eastAsia="en-US"/>
        </w:rPr>
        <w:t>Измерение жесткости при смещении вбок или вперед определяет взаимодействие между подушкой и кожей при легком возмущении горизонтальных сил на контактной поверхности между подушкой сиденья и ягодицами. Способность подушки деформироваться в ответ на эти горизонтальные силы от небольших движений тела основана на теории, что целостность кожи неблагоприятно подвержена влиянию воздействия больших напряжений сдвига. Жесткость при смещении вбок и вперед оказывает влияние на целостно</w:t>
      </w:r>
      <w:r w:rsidR="00783935">
        <w:rPr>
          <w:rStyle w:val="FontStyle45"/>
          <w:rFonts w:ascii="Times New Roman" w:cs="Times New Roman"/>
          <w:b w:val="0"/>
          <w:color w:val="auto"/>
          <w:lang w:eastAsia="en-US"/>
        </w:rPr>
        <w:t>сть ткани, даже если таз не дви</w:t>
      </w:r>
      <w:r w:rsidRPr="002B6ADB">
        <w:rPr>
          <w:rStyle w:val="FontStyle45"/>
          <w:rFonts w:ascii="Times New Roman" w:cs="Times New Roman"/>
          <w:b w:val="0"/>
          <w:color w:val="auto"/>
          <w:lang w:eastAsia="en-US"/>
        </w:rPr>
        <w:t>гается. Подушка, которая позволяет мягкой ткани двигаться и ослабляться без напряжения сдвига, способствует целостности. Однако устойчивость может быть уменьшена, если уменьшить горизонтальную жесткость. Поэтому, подушка с высокой горизонтальной жесткостью будет более устойчивой, но передаст больше деформаций и больший сдвиг ткани</w:t>
      </w:r>
      <w:r w:rsidR="00783935">
        <w:rPr>
          <w:rStyle w:val="FontStyle45"/>
          <w:rFonts w:ascii="Times New Roman" w:cs="Times New Roman"/>
          <w:b w:val="0"/>
          <w:color w:val="auto"/>
          <w:lang w:eastAsia="en-US"/>
        </w:rPr>
        <w:t xml:space="preserve"> </w:t>
      </w:r>
      <w:r w:rsidR="00783935" w:rsidRPr="00783935">
        <w:rPr>
          <w:rStyle w:val="FontStyle45"/>
          <w:rFonts w:ascii="Times New Roman" w:cs="Times New Roman"/>
          <w:b w:val="0"/>
          <w:color w:val="auto"/>
          <w:lang w:eastAsia="en-US"/>
        </w:rPr>
        <w:t xml:space="preserve">при </w:t>
      </w:r>
      <w:r w:rsidR="00783935" w:rsidRPr="00783935">
        <w:rPr>
          <w:rStyle w:val="FontStyle45"/>
          <w:rFonts w:ascii="Times New Roman" w:cs="Times New Roman"/>
          <w:b w:val="0"/>
          <w:color w:val="auto"/>
          <w:lang w:eastAsia="en-US"/>
        </w:rPr>
        <w:lastRenderedPageBreak/>
        <w:t>небольших движениях. Подушка с малой горизонтальной жесткостью не будет передавать так много деформаций и сдвигающих явлений, но может быть мен</w:t>
      </w:r>
      <w:r w:rsidR="00783935">
        <w:rPr>
          <w:rStyle w:val="FontStyle45"/>
          <w:rFonts w:ascii="Times New Roman" w:cs="Times New Roman"/>
          <w:b w:val="0"/>
          <w:color w:val="auto"/>
          <w:lang w:eastAsia="en-US"/>
        </w:rPr>
        <w:t>ее устойчивой для пользователя.</w:t>
      </w:r>
    </w:p>
    <w:p w14:paraId="3256F2B8" w14:textId="77777777" w:rsidR="007E03E0" w:rsidRDefault="007E03E0" w:rsidP="00783935">
      <w:pPr>
        <w:pStyle w:val="Style30"/>
        <w:widowControl/>
        <w:ind w:firstLine="567"/>
        <w:rPr>
          <w:rStyle w:val="FontStyle45"/>
          <w:rFonts w:ascii="Times New Roman" w:cs="Times New Roman"/>
          <w:color w:val="auto"/>
          <w:lang w:eastAsia="en-US"/>
        </w:rPr>
      </w:pPr>
    </w:p>
    <w:p w14:paraId="77F78411" w14:textId="6931B0C2" w:rsidR="00783935" w:rsidRPr="00783935" w:rsidRDefault="007E03E0" w:rsidP="00783935">
      <w:pPr>
        <w:pStyle w:val="Style30"/>
        <w:widowControl/>
        <w:ind w:firstLine="567"/>
        <w:rPr>
          <w:rStyle w:val="FontStyle45"/>
          <w:rFonts w:ascii="Times New Roman" w:cs="Times New Roman"/>
          <w:color w:val="auto"/>
          <w:lang w:eastAsia="en-US"/>
        </w:rPr>
      </w:pPr>
      <w:r>
        <w:rPr>
          <w:rStyle w:val="FontStyle45"/>
          <w:rFonts w:ascii="Times New Roman" w:cs="Times New Roman"/>
          <w:color w:val="auto"/>
          <w:lang w:eastAsia="en-US"/>
        </w:rPr>
        <w:t>C.2</w:t>
      </w:r>
      <w:r w:rsidR="00783935" w:rsidRPr="00783935">
        <w:rPr>
          <w:rStyle w:val="FontStyle45"/>
          <w:rFonts w:ascii="Times New Roman" w:cs="Times New Roman"/>
          <w:color w:val="auto"/>
          <w:lang w:eastAsia="en-US"/>
        </w:rPr>
        <w:t>.</w:t>
      </w:r>
      <w:r>
        <w:rPr>
          <w:rStyle w:val="FontStyle45"/>
          <w:rFonts w:ascii="Times New Roman" w:cs="Times New Roman"/>
          <w:color w:val="auto"/>
          <w:lang w:eastAsia="en-US"/>
        </w:rPr>
        <w:t>2</w:t>
      </w:r>
      <w:r w:rsidR="00783935" w:rsidRPr="00783935">
        <w:rPr>
          <w:rStyle w:val="FontStyle45"/>
          <w:rFonts w:ascii="Times New Roman" w:cs="Times New Roman"/>
          <w:color w:val="auto"/>
          <w:lang w:eastAsia="en-US"/>
        </w:rPr>
        <w:t xml:space="preserve"> Метод испытания</w:t>
      </w:r>
    </w:p>
    <w:p w14:paraId="718B8416" w14:textId="77777777" w:rsidR="007E03E0" w:rsidRDefault="007E03E0" w:rsidP="00783935">
      <w:pPr>
        <w:pStyle w:val="Style30"/>
        <w:widowControl/>
        <w:ind w:firstLine="567"/>
        <w:rPr>
          <w:rStyle w:val="FontStyle45"/>
          <w:rFonts w:ascii="Times New Roman" w:cs="Times New Roman"/>
          <w:b w:val="0"/>
          <w:color w:val="auto"/>
          <w:lang w:eastAsia="en-US"/>
        </w:rPr>
      </w:pPr>
    </w:p>
    <w:p w14:paraId="6D927403" w14:textId="26DFC4BE" w:rsidR="00783935" w:rsidRPr="00783935" w:rsidRDefault="00783935" w:rsidP="00783935">
      <w:pPr>
        <w:pStyle w:val="Style30"/>
        <w:widowControl/>
        <w:ind w:firstLine="567"/>
        <w:rPr>
          <w:rStyle w:val="FontStyle45"/>
          <w:rFonts w:ascii="Times New Roman" w:cs="Times New Roman"/>
          <w:b w:val="0"/>
          <w:color w:val="auto"/>
          <w:lang w:eastAsia="en-US"/>
        </w:rPr>
      </w:pPr>
      <w:r w:rsidRPr="00783935">
        <w:rPr>
          <w:rStyle w:val="FontStyle45"/>
          <w:rFonts w:ascii="Times New Roman" w:cs="Times New Roman"/>
          <w:b w:val="0"/>
          <w:color w:val="auto"/>
          <w:lang w:eastAsia="en-US"/>
        </w:rPr>
        <w:t>Выполняют следующую процедуру:</w:t>
      </w:r>
    </w:p>
    <w:p w14:paraId="26799067" w14:textId="05233D10" w:rsidR="00783935" w:rsidRPr="00783935" w:rsidRDefault="00783935" w:rsidP="00783935">
      <w:pPr>
        <w:pStyle w:val="Style30"/>
        <w:widowControl/>
        <w:ind w:firstLine="567"/>
        <w:rPr>
          <w:rStyle w:val="FontStyle45"/>
          <w:rFonts w:ascii="Times New Roman" w:cs="Times New Roman"/>
          <w:b w:val="0"/>
          <w:color w:val="auto"/>
          <w:lang w:eastAsia="en-US"/>
        </w:rPr>
      </w:pPr>
      <w:r w:rsidRPr="00783935">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783935">
        <w:rPr>
          <w:rStyle w:val="FontStyle45"/>
          <w:rFonts w:ascii="Times New Roman" w:cs="Times New Roman"/>
          <w:b w:val="0"/>
          <w:color w:val="auto"/>
          <w:lang w:eastAsia="en-US"/>
        </w:rPr>
        <w:t>подготавливают подушку для и</w:t>
      </w:r>
      <w:r>
        <w:rPr>
          <w:rStyle w:val="FontStyle45"/>
          <w:rFonts w:ascii="Times New Roman" w:cs="Times New Roman"/>
          <w:b w:val="0"/>
          <w:color w:val="auto"/>
          <w:lang w:eastAsia="en-US"/>
        </w:rPr>
        <w:t xml:space="preserve">спытания, как определено в </w:t>
      </w:r>
      <w:r w:rsidRPr="00783935">
        <w:rPr>
          <w:rStyle w:val="FontStyle45"/>
          <w:rFonts w:ascii="Times New Roman" w:cs="Times New Roman"/>
          <w:b w:val="0"/>
          <w:color w:val="auto"/>
          <w:lang w:eastAsia="en-US"/>
        </w:rPr>
        <w:t>6.2 и 6.3;</w:t>
      </w:r>
    </w:p>
    <w:p w14:paraId="20A575E5" w14:textId="31D67580" w:rsidR="00783935" w:rsidRPr="00783935" w:rsidRDefault="00783935" w:rsidP="00783935">
      <w:pPr>
        <w:pStyle w:val="Style30"/>
        <w:widowControl/>
        <w:ind w:firstLine="567"/>
        <w:rPr>
          <w:rStyle w:val="FontStyle45"/>
          <w:rFonts w:ascii="Times New Roman" w:cs="Times New Roman"/>
          <w:b w:val="0"/>
          <w:color w:val="auto"/>
          <w:lang w:eastAsia="en-US"/>
        </w:rPr>
      </w:pPr>
      <w:r w:rsidRPr="00783935">
        <w:rPr>
          <w:rStyle w:val="FontStyle45"/>
          <w:rFonts w:ascii="Times New Roman" w:cs="Times New Roman"/>
          <w:b w:val="0"/>
          <w:color w:val="auto"/>
          <w:lang w:eastAsia="en-US"/>
        </w:rPr>
        <w:t>b)</w:t>
      </w:r>
      <w:r>
        <w:rPr>
          <w:rStyle w:val="FontStyle45"/>
          <w:rFonts w:ascii="Times New Roman" w:cs="Times New Roman"/>
          <w:b w:val="0"/>
          <w:color w:val="auto"/>
          <w:lang w:eastAsia="en-US"/>
        </w:rPr>
        <w:t xml:space="preserve"> </w:t>
      </w:r>
      <w:r w:rsidRPr="00783935">
        <w:rPr>
          <w:rStyle w:val="FontStyle45"/>
          <w:rFonts w:ascii="Times New Roman" w:cs="Times New Roman"/>
          <w:b w:val="0"/>
          <w:color w:val="auto"/>
          <w:lang w:eastAsia="en-US"/>
        </w:rPr>
        <w:t>устанавливают RCLI на стенд испытания жесткости при смещении вбок и вперед как показано на рисунке С.1;</w:t>
      </w:r>
    </w:p>
    <w:p w14:paraId="06A887B2" w14:textId="29C0B5EC" w:rsidR="00783935" w:rsidRPr="00783935" w:rsidRDefault="00783935" w:rsidP="00783935">
      <w:pPr>
        <w:pStyle w:val="Style30"/>
        <w:widowControl/>
        <w:ind w:firstLine="567"/>
        <w:rPr>
          <w:rStyle w:val="FontStyle45"/>
          <w:rFonts w:ascii="Times New Roman" w:cs="Times New Roman"/>
          <w:b w:val="0"/>
          <w:color w:val="auto"/>
          <w:lang w:eastAsia="en-US"/>
        </w:rPr>
      </w:pPr>
      <w:r w:rsidRPr="00783935">
        <w:rPr>
          <w:rStyle w:val="FontStyle45"/>
          <w:rFonts w:ascii="Times New Roman" w:cs="Times New Roman"/>
          <w:b w:val="0"/>
          <w:color w:val="auto"/>
          <w:lang w:eastAsia="en-US"/>
        </w:rPr>
        <w:t>c)</w:t>
      </w:r>
      <w:r>
        <w:rPr>
          <w:rStyle w:val="FontStyle45"/>
          <w:rFonts w:ascii="Times New Roman" w:cs="Times New Roman"/>
          <w:b w:val="0"/>
          <w:color w:val="auto"/>
          <w:lang w:eastAsia="en-US"/>
        </w:rPr>
        <w:t xml:space="preserve"> </w:t>
      </w:r>
      <w:r w:rsidRPr="00783935">
        <w:rPr>
          <w:rStyle w:val="FontStyle45"/>
          <w:rFonts w:ascii="Times New Roman" w:cs="Times New Roman"/>
          <w:b w:val="0"/>
          <w:color w:val="auto"/>
          <w:lang w:eastAsia="en-US"/>
        </w:rPr>
        <w:t>размещают подушку под RCLI так</w:t>
      </w:r>
      <w:r>
        <w:rPr>
          <w:rStyle w:val="FontStyle45"/>
          <w:rFonts w:ascii="Times New Roman" w:cs="Times New Roman"/>
          <w:b w:val="0"/>
          <w:color w:val="auto"/>
          <w:lang w:eastAsia="en-US"/>
        </w:rPr>
        <w:t>,</w:t>
      </w:r>
      <w:r w:rsidRPr="00783935">
        <w:rPr>
          <w:rStyle w:val="FontStyle45"/>
          <w:rFonts w:ascii="Times New Roman" w:cs="Times New Roman"/>
          <w:b w:val="0"/>
          <w:color w:val="auto"/>
          <w:lang w:eastAsia="en-US"/>
        </w:rPr>
        <w:t xml:space="preserve"> чтобы ишиасные бугристости индентора находились на расстоянии (125 ± 25) мм спереди от задней кромки подушки или были выровнены с аналогичной частью подушки;</w:t>
      </w:r>
    </w:p>
    <w:p w14:paraId="0A6A5F4E" w14:textId="2724B805" w:rsidR="00783935" w:rsidRPr="00783935" w:rsidRDefault="00783935" w:rsidP="00783935">
      <w:pPr>
        <w:pStyle w:val="Style30"/>
        <w:widowControl/>
        <w:ind w:firstLine="567"/>
        <w:rPr>
          <w:rStyle w:val="FontStyle45"/>
          <w:rFonts w:ascii="Times New Roman" w:cs="Times New Roman"/>
          <w:b w:val="0"/>
          <w:color w:val="auto"/>
          <w:lang w:eastAsia="en-US"/>
        </w:rPr>
      </w:pPr>
      <w:r w:rsidRPr="00783935">
        <w:rPr>
          <w:rStyle w:val="FontStyle45"/>
          <w:rFonts w:ascii="Times New Roman" w:cs="Times New Roman"/>
          <w:b w:val="0"/>
          <w:color w:val="auto"/>
          <w:lang w:eastAsia="en-US"/>
        </w:rPr>
        <w:t>d)</w:t>
      </w:r>
      <w:r>
        <w:rPr>
          <w:rStyle w:val="FontStyle45"/>
          <w:rFonts w:ascii="Times New Roman" w:cs="Times New Roman"/>
          <w:b w:val="0"/>
          <w:color w:val="auto"/>
          <w:lang w:eastAsia="en-US"/>
        </w:rPr>
        <w:t xml:space="preserve"> </w:t>
      </w:r>
      <w:r w:rsidRPr="00783935">
        <w:rPr>
          <w:rStyle w:val="FontStyle45"/>
          <w:rFonts w:ascii="Times New Roman" w:cs="Times New Roman"/>
          <w:b w:val="0"/>
          <w:color w:val="auto"/>
          <w:lang w:eastAsia="en-US"/>
        </w:rPr>
        <w:t>прикладывают вертикальную нагрузку, равную (500 ± 10) Н. к RCLI в месте, определенном в приложении А;</w:t>
      </w:r>
    </w:p>
    <w:p w14:paraId="2DD6EA2F" w14:textId="221CF986" w:rsidR="00783935" w:rsidRPr="00783935" w:rsidRDefault="00783935" w:rsidP="00783935">
      <w:pPr>
        <w:pStyle w:val="Style30"/>
        <w:widowControl/>
        <w:ind w:firstLine="567"/>
        <w:rPr>
          <w:rStyle w:val="FontStyle45"/>
          <w:rFonts w:ascii="Times New Roman" w:cs="Times New Roman"/>
          <w:b w:val="0"/>
          <w:color w:val="auto"/>
          <w:lang w:eastAsia="en-US"/>
        </w:rPr>
      </w:pPr>
      <w:r w:rsidRPr="00783935">
        <w:rPr>
          <w:rStyle w:val="FontStyle45"/>
          <w:rFonts w:ascii="Times New Roman" w:cs="Times New Roman"/>
          <w:b w:val="0"/>
          <w:color w:val="auto"/>
          <w:lang w:eastAsia="en-US"/>
        </w:rPr>
        <w:t>e)</w:t>
      </w:r>
      <w:r>
        <w:rPr>
          <w:rStyle w:val="FontStyle45"/>
          <w:rFonts w:ascii="Times New Roman" w:cs="Times New Roman"/>
          <w:b w:val="0"/>
          <w:color w:val="auto"/>
          <w:lang w:eastAsia="en-US"/>
        </w:rPr>
        <w:t xml:space="preserve"> </w:t>
      </w:r>
      <w:r w:rsidRPr="00783935">
        <w:rPr>
          <w:rStyle w:val="FontStyle45"/>
          <w:rFonts w:ascii="Times New Roman" w:cs="Times New Roman"/>
          <w:b w:val="0"/>
          <w:color w:val="auto"/>
          <w:lang w:eastAsia="en-US"/>
        </w:rPr>
        <w:t>в пределах (60 ± 5) с прикладывают относительное смещение, равное (10—2) мм. между RCLI и подушкой в боковом направ</w:t>
      </w:r>
      <w:r w:rsidR="007E03E0">
        <w:rPr>
          <w:rStyle w:val="FontStyle45"/>
          <w:rFonts w:ascii="Times New Roman" w:cs="Times New Roman"/>
          <w:b w:val="0"/>
          <w:color w:val="auto"/>
          <w:lang w:eastAsia="en-US"/>
        </w:rPr>
        <w:t>лении со скоростью (2 ± 1) мм/с;</w:t>
      </w:r>
    </w:p>
    <w:p w14:paraId="28E2E56B" w14:textId="716A0E3C" w:rsidR="00783935" w:rsidRPr="00783935" w:rsidRDefault="00783935" w:rsidP="00783935">
      <w:pPr>
        <w:pStyle w:val="Style30"/>
        <w:widowControl/>
        <w:ind w:firstLine="567"/>
        <w:rPr>
          <w:rStyle w:val="FontStyle45"/>
          <w:rFonts w:ascii="Times New Roman" w:cs="Times New Roman"/>
          <w:b w:val="0"/>
          <w:color w:val="auto"/>
          <w:lang w:eastAsia="en-US"/>
        </w:rPr>
      </w:pPr>
      <w:r w:rsidRPr="00783935">
        <w:rPr>
          <w:rStyle w:val="FontStyle45"/>
          <w:rFonts w:ascii="Times New Roman" w:cs="Times New Roman"/>
          <w:b w:val="0"/>
          <w:color w:val="auto"/>
          <w:lang w:eastAsia="en-US"/>
        </w:rPr>
        <w:t>f)</w:t>
      </w:r>
      <w:r>
        <w:rPr>
          <w:rStyle w:val="FontStyle45"/>
          <w:rFonts w:ascii="Times New Roman" w:cs="Times New Roman"/>
          <w:b w:val="0"/>
          <w:color w:val="auto"/>
          <w:lang w:eastAsia="en-US"/>
        </w:rPr>
        <w:t xml:space="preserve"> </w:t>
      </w:r>
      <w:r w:rsidRPr="00783935">
        <w:rPr>
          <w:rStyle w:val="FontStyle45"/>
          <w:rFonts w:ascii="Times New Roman" w:cs="Times New Roman"/>
          <w:b w:val="0"/>
          <w:color w:val="auto"/>
          <w:lang w:eastAsia="en-US"/>
        </w:rPr>
        <w:t>регистрируют пиковое значение силы;</w:t>
      </w:r>
    </w:p>
    <w:p w14:paraId="2387F345" w14:textId="35A240CB" w:rsidR="00783935" w:rsidRPr="00783935" w:rsidRDefault="00783935" w:rsidP="00783935">
      <w:pPr>
        <w:pStyle w:val="Style30"/>
        <w:widowControl/>
        <w:ind w:firstLine="567"/>
        <w:rPr>
          <w:rStyle w:val="FontStyle45"/>
          <w:rFonts w:ascii="Times New Roman" w:cs="Times New Roman"/>
          <w:b w:val="0"/>
          <w:color w:val="auto"/>
          <w:lang w:eastAsia="en-US"/>
        </w:rPr>
      </w:pPr>
      <w:r w:rsidRPr="00783935">
        <w:rPr>
          <w:rStyle w:val="FontStyle45"/>
          <w:rFonts w:ascii="Times New Roman" w:cs="Times New Roman"/>
          <w:b w:val="0"/>
          <w:color w:val="auto"/>
          <w:lang w:eastAsia="en-US"/>
        </w:rPr>
        <w:t>g)</w:t>
      </w:r>
      <w:r>
        <w:rPr>
          <w:rStyle w:val="FontStyle45"/>
          <w:rFonts w:ascii="Times New Roman" w:cs="Times New Roman"/>
          <w:b w:val="0"/>
          <w:color w:val="auto"/>
          <w:lang w:eastAsia="en-US"/>
        </w:rPr>
        <w:t xml:space="preserve"> </w:t>
      </w:r>
      <w:r w:rsidR="007E03E0">
        <w:rPr>
          <w:rStyle w:val="FontStyle45"/>
          <w:rFonts w:ascii="Times New Roman" w:cs="Times New Roman"/>
          <w:b w:val="0"/>
          <w:color w:val="auto"/>
          <w:lang w:eastAsia="en-US"/>
        </w:rPr>
        <w:t xml:space="preserve">сохраняя смещение в течение (60 </w:t>
      </w:r>
      <w:r w:rsidR="007E03E0" w:rsidRPr="00783935">
        <w:rPr>
          <w:rStyle w:val="FontStyle45"/>
          <w:rFonts w:ascii="Times New Roman" w:cs="Times New Roman"/>
          <w:b w:val="0"/>
          <w:color w:val="auto"/>
          <w:lang w:eastAsia="en-US"/>
        </w:rPr>
        <w:t xml:space="preserve">± </w:t>
      </w:r>
      <w:r w:rsidRPr="00783935">
        <w:rPr>
          <w:rStyle w:val="FontStyle45"/>
          <w:rFonts w:ascii="Times New Roman" w:cs="Times New Roman"/>
          <w:b w:val="0"/>
          <w:color w:val="auto"/>
          <w:lang w:eastAsia="en-US"/>
        </w:rPr>
        <w:t>5) с, регистрируют значение силы, приложенной к индентору</w:t>
      </w:r>
      <w:r w:rsidR="007E03E0">
        <w:rPr>
          <w:rStyle w:val="FontStyle45"/>
          <w:rFonts w:ascii="Times New Roman" w:cs="Times New Roman"/>
          <w:b w:val="0"/>
          <w:color w:val="auto"/>
          <w:lang w:eastAsia="en-US"/>
        </w:rPr>
        <w:t>;</w:t>
      </w:r>
    </w:p>
    <w:p w14:paraId="318C56CA" w14:textId="2846EFE6" w:rsidR="00783935" w:rsidRPr="00783935" w:rsidRDefault="00783935" w:rsidP="00783935">
      <w:pPr>
        <w:pStyle w:val="Style30"/>
        <w:widowControl/>
        <w:ind w:firstLine="567"/>
        <w:rPr>
          <w:rStyle w:val="FontStyle45"/>
          <w:rFonts w:ascii="Times New Roman" w:cs="Times New Roman"/>
          <w:b w:val="0"/>
          <w:color w:val="auto"/>
          <w:lang w:eastAsia="en-US"/>
        </w:rPr>
      </w:pPr>
      <w:r w:rsidRPr="00783935">
        <w:rPr>
          <w:rStyle w:val="FontStyle45"/>
          <w:rFonts w:ascii="Times New Roman" w:cs="Times New Roman"/>
          <w:b w:val="0"/>
          <w:color w:val="auto"/>
          <w:lang w:eastAsia="en-US"/>
        </w:rPr>
        <w:t>h)</w:t>
      </w:r>
      <w:r>
        <w:rPr>
          <w:rStyle w:val="FontStyle45"/>
          <w:rFonts w:ascii="Times New Roman" w:cs="Times New Roman"/>
          <w:b w:val="0"/>
          <w:color w:val="auto"/>
          <w:lang w:eastAsia="en-US"/>
        </w:rPr>
        <w:t xml:space="preserve"> </w:t>
      </w:r>
      <w:r w:rsidRPr="00783935">
        <w:rPr>
          <w:rStyle w:val="FontStyle45"/>
          <w:rFonts w:ascii="Times New Roman" w:cs="Times New Roman"/>
          <w:b w:val="0"/>
          <w:color w:val="auto"/>
          <w:lang w:eastAsia="en-US"/>
        </w:rPr>
        <w:t>возвращают RCLI в нейтральное положение</w:t>
      </w:r>
      <w:r w:rsidR="007E03E0">
        <w:rPr>
          <w:rStyle w:val="FontStyle45"/>
          <w:rFonts w:ascii="Times New Roman" w:cs="Times New Roman"/>
          <w:b w:val="0"/>
          <w:color w:val="auto"/>
          <w:lang w:eastAsia="en-US"/>
        </w:rPr>
        <w:t>;</w:t>
      </w:r>
    </w:p>
    <w:p w14:paraId="6FEA4A1D" w14:textId="5416EFCF" w:rsidR="00783935" w:rsidRPr="00783935" w:rsidRDefault="00783935" w:rsidP="00783935">
      <w:pPr>
        <w:pStyle w:val="Style30"/>
        <w:widowControl/>
        <w:ind w:firstLine="567"/>
        <w:rPr>
          <w:rStyle w:val="FontStyle45"/>
          <w:rFonts w:ascii="Times New Roman" w:cs="Times New Roman"/>
          <w:b w:val="0"/>
          <w:color w:val="auto"/>
          <w:lang w:eastAsia="en-US"/>
        </w:rPr>
      </w:pPr>
      <w:r w:rsidRPr="00783935">
        <w:rPr>
          <w:rStyle w:val="FontStyle45"/>
          <w:rFonts w:ascii="Times New Roman" w:cs="Times New Roman"/>
          <w:b w:val="0"/>
          <w:color w:val="auto"/>
          <w:lang w:eastAsia="en-US"/>
        </w:rPr>
        <w:t>i)</w:t>
      </w:r>
      <w:r>
        <w:rPr>
          <w:rStyle w:val="FontStyle45"/>
          <w:rFonts w:ascii="Times New Roman" w:cs="Times New Roman"/>
          <w:b w:val="0"/>
          <w:color w:val="auto"/>
          <w:lang w:eastAsia="en-US"/>
        </w:rPr>
        <w:t xml:space="preserve"> </w:t>
      </w:r>
      <w:r w:rsidRPr="00783935">
        <w:rPr>
          <w:rStyle w:val="FontStyle45"/>
          <w:rFonts w:ascii="Times New Roman" w:cs="Times New Roman"/>
          <w:b w:val="0"/>
          <w:color w:val="auto"/>
          <w:lang w:eastAsia="en-US"/>
        </w:rPr>
        <w:t>переустанавливают подушку согласно 6.3 b) и проверяют не сдвинулась ли подушка относительно базы</w:t>
      </w:r>
      <w:r w:rsidR="007E03E0">
        <w:rPr>
          <w:rStyle w:val="FontStyle45"/>
          <w:rFonts w:ascii="Times New Roman" w:cs="Times New Roman"/>
          <w:b w:val="0"/>
          <w:color w:val="auto"/>
          <w:lang w:eastAsia="en-US"/>
        </w:rPr>
        <w:t>;</w:t>
      </w:r>
    </w:p>
    <w:p w14:paraId="0A2A265C" w14:textId="766DC9D4" w:rsidR="00783935" w:rsidRPr="00783935" w:rsidRDefault="00783935" w:rsidP="00783935">
      <w:pPr>
        <w:pStyle w:val="Style30"/>
        <w:widowControl/>
        <w:ind w:firstLine="567"/>
        <w:rPr>
          <w:rStyle w:val="FontStyle45"/>
          <w:rFonts w:ascii="Times New Roman" w:cs="Times New Roman"/>
          <w:b w:val="0"/>
          <w:color w:val="auto"/>
          <w:lang w:eastAsia="en-US"/>
        </w:rPr>
      </w:pPr>
      <w:r w:rsidRPr="00783935">
        <w:rPr>
          <w:rStyle w:val="FontStyle45"/>
          <w:rFonts w:ascii="Times New Roman" w:cs="Times New Roman"/>
          <w:b w:val="0"/>
          <w:color w:val="auto"/>
          <w:lang w:eastAsia="en-US"/>
        </w:rPr>
        <w:t>j)</w:t>
      </w:r>
      <w:r>
        <w:rPr>
          <w:rStyle w:val="FontStyle45"/>
          <w:rFonts w:ascii="Times New Roman" w:cs="Times New Roman"/>
          <w:b w:val="0"/>
          <w:color w:val="auto"/>
          <w:lang w:eastAsia="en-US"/>
        </w:rPr>
        <w:t xml:space="preserve"> </w:t>
      </w:r>
      <w:r w:rsidRPr="00783935">
        <w:rPr>
          <w:rStyle w:val="FontStyle45"/>
          <w:rFonts w:ascii="Times New Roman" w:cs="Times New Roman"/>
          <w:b w:val="0"/>
          <w:color w:val="auto"/>
          <w:lang w:eastAsia="en-US"/>
        </w:rPr>
        <w:t>повторяют шаги по перечислениям от c) до h) два раза для всех трех измерений, ожидая (600 ± 10) с между измерениями</w:t>
      </w:r>
      <w:r w:rsidR="007E03E0">
        <w:rPr>
          <w:rStyle w:val="FontStyle45"/>
          <w:rFonts w:ascii="Times New Roman" w:cs="Times New Roman"/>
          <w:b w:val="0"/>
          <w:color w:val="auto"/>
          <w:lang w:eastAsia="en-US"/>
        </w:rPr>
        <w:t>;</w:t>
      </w:r>
    </w:p>
    <w:p w14:paraId="0E0E5996" w14:textId="26196C93" w:rsidR="00783935" w:rsidRPr="00783935" w:rsidRDefault="00783935" w:rsidP="00783935">
      <w:pPr>
        <w:pStyle w:val="Style30"/>
        <w:widowControl/>
        <w:ind w:firstLine="567"/>
        <w:rPr>
          <w:rStyle w:val="FontStyle45"/>
          <w:rFonts w:ascii="Times New Roman" w:cs="Times New Roman"/>
          <w:b w:val="0"/>
          <w:color w:val="auto"/>
          <w:lang w:eastAsia="en-US"/>
        </w:rPr>
      </w:pPr>
      <w:r w:rsidRPr="00783935">
        <w:rPr>
          <w:rStyle w:val="FontStyle45"/>
          <w:rFonts w:ascii="Times New Roman" w:cs="Times New Roman"/>
          <w:b w:val="0"/>
          <w:color w:val="auto"/>
          <w:lang w:eastAsia="en-US"/>
        </w:rPr>
        <w:t>k)</w:t>
      </w:r>
      <w:r>
        <w:rPr>
          <w:rStyle w:val="FontStyle45"/>
          <w:rFonts w:ascii="Times New Roman" w:cs="Times New Roman"/>
          <w:b w:val="0"/>
          <w:color w:val="auto"/>
          <w:lang w:eastAsia="en-US"/>
        </w:rPr>
        <w:t xml:space="preserve"> </w:t>
      </w:r>
      <w:r w:rsidRPr="00783935">
        <w:rPr>
          <w:rStyle w:val="FontStyle45"/>
          <w:rFonts w:ascii="Times New Roman" w:cs="Times New Roman"/>
          <w:b w:val="0"/>
          <w:color w:val="auto"/>
          <w:lang w:eastAsia="en-US"/>
        </w:rPr>
        <w:t>переустанавливают подушку согласно 6.3 b);</w:t>
      </w:r>
    </w:p>
    <w:p w14:paraId="578F91E1" w14:textId="41D88081" w:rsidR="00783935" w:rsidRPr="00783935" w:rsidRDefault="00783935" w:rsidP="00783935">
      <w:pPr>
        <w:pStyle w:val="Style30"/>
        <w:widowControl/>
        <w:ind w:firstLine="567"/>
        <w:rPr>
          <w:rStyle w:val="FontStyle45"/>
          <w:rFonts w:ascii="Times New Roman" w:cs="Times New Roman"/>
          <w:b w:val="0"/>
          <w:color w:val="auto"/>
          <w:lang w:eastAsia="en-US"/>
        </w:rPr>
      </w:pPr>
      <w:r w:rsidRPr="00783935">
        <w:rPr>
          <w:rStyle w:val="FontStyle45"/>
          <w:rFonts w:ascii="Times New Roman" w:cs="Times New Roman"/>
          <w:b w:val="0"/>
          <w:color w:val="auto"/>
          <w:lang w:eastAsia="en-US"/>
        </w:rPr>
        <w:t>l)</w:t>
      </w:r>
      <w:r>
        <w:rPr>
          <w:rStyle w:val="FontStyle45"/>
          <w:rFonts w:ascii="Times New Roman" w:cs="Times New Roman"/>
          <w:b w:val="0"/>
          <w:color w:val="auto"/>
          <w:lang w:eastAsia="en-US"/>
        </w:rPr>
        <w:t xml:space="preserve"> вновь размещают подушку и RCLI,</w:t>
      </w:r>
      <w:r w:rsidRPr="00783935">
        <w:rPr>
          <w:rStyle w:val="FontStyle45"/>
          <w:rFonts w:ascii="Times New Roman" w:cs="Times New Roman"/>
          <w:b w:val="0"/>
          <w:color w:val="auto"/>
          <w:lang w:eastAsia="en-US"/>
        </w:rPr>
        <w:t xml:space="preserve"> чтобы выполнить смещение на (10 ± 1) мм в направлении вперед, относительно предлагаемой изготовителем ориентации подушки</w:t>
      </w:r>
      <w:r w:rsidR="007E03E0">
        <w:rPr>
          <w:rStyle w:val="FontStyle45"/>
          <w:rFonts w:ascii="Times New Roman" w:cs="Times New Roman"/>
          <w:b w:val="0"/>
          <w:color w:val="auto"/>
          <w:lang w:eastAsia="en-US"/>
        </w:rPr>
        <w:t>;</w:t>
      </w:r>
    </w:p>
    <w:p w14:paraId="39DC3C08" w14:textId="2D645F90" w:rsidR="00783935" w:rsidRPr="00783935" w:rsidRDefault="00783935" w:rsidP="00783935">
      <w:pPr>
        <w:pStyle w:val="Style30"/>
        <w:widowControl/>
        <w:ind w:firstLine="567"/>
        <w:rPr>
          <w:rStyle w:val="FontStyle45"/>
          <w:rFonts w:ascii="Times New Roman" w:cs="Times New Roman"/>
          <w:b w:val="0"/>
          <w:color w:val="auto"/>
          <w:lang w:eastAsia="en-US"/>
        </w:rPr>
      </w:pPr>
      <w:r w:rsidRPr="00783935">
        <w:rPr>
          <w:rStyle w:val="FontStyle45"/>
          <w:rFonts w:ascii="Times New Roman" w:cs="Times New Roman"/>
          <w:b w:val="0"/>
          <w:color w:val="auto"/>
          <w:lang w:eastAsia="en-US"/>
        </w:rPr>
        <w:t>m)</w:t>
      </w:r>
      <w:r>
        <w:rPr>
          <w:rStyle w:val="FontStyle45"/>
          <w:rFonts w:ascii="Times New Roman" w:cs="Times New Roman"/>
          <w:b w:val="0"/>
          <w:color w:val="auto"/>
          <w:lang w:eastAsia="en-US"/>
        </w:rPr>
        <w:t xml:space="preserve"> </w:t>
      </w:r>
      <w:r w:rsidRPr="00783935">
        <w:rPr>
          <w:rStyle w:val="FontStyle45"/>
          <w:rFonts w:ascii="Times New Roman" w:cs="Times New Roman"/>
          <w:b w:val="0"/>
          <w:color w:val="auto"/>
          <w:lang w:eastAsia="en-US"/>
        </w:rPr>
        <w:t>повторяют шаги по перечислениям с c) по j) для силы, прикладываемой в направлении вперед.</w:t>
      </w:r>
    </w:p>
    <w:p w14:paraId="50F7C9D5" w14:textId="77777777" w:rsidR="00783935" w:rsidRPr="00783935" w:rsidRDefault="00783935" w:rsidP="00783935">
      <w:pPr>
        <w:pStyle w:val="Style30"/>
        <w:widowControl/>
        <w:ind w:firstLine="567"/>
        <w:rPr>
          <w:rStyle w:val="FontStyle45"/>
          <w:rFonts w:ascii="Times New Roman" w:cs="Times New Roman"/>
          <w:b w:val="0"/>
          <w:color w:val="auto"/>
          <w:lang w:eastAsia="en-US"/>
        </w:rPr>
      </w:pPr>
    </w:p>
    <w:p w14:paraId="4D06E2CB" w14:textId="3D7FF448" w:rsidR="00783935" w:rsidRPr="007E03E0" w:rsidRDefault="00783935" w:rsidP="00783935">
      <w:pPr>
        <w:pStyle w:val="Style30"/>
        <w:widowControl/>
        <w:ind w:firstLine="567"/>
        <w:rPr>
          <w:rStyle w:val="FontStyle45"/>
          <w:rFonts w:ascii="Times New Roman" w:cs="Times New Roman"/>
          <w:color w:val="auto"/>
          <w:lang w:eastAsia="en-US"/>
        </w:rPr>
      </w:pPr>
      <w:r w:rsidRPr="007E03E0">
        <w:rPr>
          <w:rStyle w:val="FontStyle45"/>
          <w:rFonts w:ascii="Times New Roman" w:cs="Times New Roman"/>
          <w:color w:val="auto"/>
          <w:lang w:eastAsia="en-US"/>
        </w:rPr>
        <w:t>C.</w:t>
      </w:r>
      <w:r w:rsidR="007E03E0">
        <w:rPr>
          <w:rStyle w:val="FontStyle45"/>
          <w:rFonts w:ascii="Times New Roman" w:cs="Times New Roman"/>
          <w:color w:val="auto"/>
          <w:lang w:eastAsia="en-US"/>
        </w:rPr>
        <w:t>3</w:t>
      </w:r>
      <w:r w:rsidR="007E03E0" w:rsidRPr="007E03E0">
        <w:rPr>
          <w:rStyle w:val="FontStyle45"/>
          <w:rFonts w:ascii="Times New Roman" w:cs="Times New Roman"/>
          <w:color w:val="auto"/>
          <w:lang w:eastAsia="en-US"/>
        </w:rPr>
        <w:t xml:space="preserve"> </w:t>
      </w:r>
      <w:r w:rsidRPr="007E03E0">
        <w:rPr>
          <w:rStyle w:val="FontStyle45"/>
          <w:rFonts w:ascii="Times New Roman" w:cs="Times New Roman"/>
          <w:color w:val="auto"/>
          <w:lang w:eastAsia="en-US"/>
        </w:rPr>
        <w:t xml:space="preserve">Сопротивление проскальзыванию </w:t>
      </w:r>
    </w:p>
    <w:p w14:paraId="12B1D0E3" w14:textId="77777777" w:rsidR="007E03E0" w:rsidRPr="007E03E0" w:rsidRDefault="007E03E0" w:rsidP="00783935">
      <w:pPr>
        <w:pStyle w:val="Style30"/>
        <w:widowControl/>
        <w:ind w:firstLine="567"/>
        <w:rPr>
          <w:rStyle w:val="FontStyle45"/>
          <w:rFonts w:ascii="Times New Roman" w:cs="Times New Roman"/>
          <w:color w:val="auto"/>
          <w:lang w:eastAsia="en-US"/>
        </w:rPr>
      </w:pPr>
    </w:p>
    <w:p w14:paraId="1C376D99" w14:textId="1BABC508" w:rsidR="00783935" w:rsidRPr="007E03E0" w:rsidRDefault="007E03E0" w:rsidP="00783935">
      <w:pPr>
        <w:pStyle w:val="Style30"/>
        <w:widowControl/>
        <w:ind w:firstLine="567"/>
        <w:rPr>
          <w:rStyle w:val="FontStyle45"/>
          <w:rFonts w:ascii="Times New Roman" w:cs="Times New Roman"/>
          <w:color w:val="auto"/>
          <w:lang w:eastAsia="en-US"/>
        </w:rPr>
      </w:pPr>
      <w:r>
        <w:rPr>
          <w:rStyle w:val="FontStyle45"/>
          <w:rFonts w:ascii="Times New Roman" w:cs="Times New Roman"/>
          <w:color w:val="auto"/>
          <w:lang w:eastAsia="en-US"/>
        </w:rPr>
        <w:t>C.3</w:t>
      </w:r>
      <w:r w:rsidR="00783935" w:rsidRPr="007E03E0">
        <w:rPr>
          <w:rStyle w:val="FontStyle45"/>
          <w:rFonts w:ascii="Times New Roman" w:cs="Times New Roman"/>
          <w:color w:val="auto"/>
          <w:lang w:eastAsia="en-US"/>
        </w:rPr>
        <w:t>.1</w:t>
      </w:r>
      <w:r w:rsidRPr="007E03E0">
        <w:rPr>
          <w:rStyle w:val="FontStyle45"/>
          <w:rFonts w:ascii="Times New Roman" w:cs="Times New Roman"/>
          <w:color w:val="auto"/>
          <w:lang w:eastAsia="en-US"/>
        </w:rPr>
        <w:t xml:space="preserve"> </w:t>
      </w:r>
      <w:r w:rsidR="00783935" w:rsidRPr="007E03E0">
        <w:rPr>
          <w:rStyle w:val="FontStyle45"/>
          <w:rFonts w:ascii="Times New Roman" w:cs="Times New Roman"/>
          <w:color w:val="auto"/>
          <w:lang w:eastAsia="en-US"/>
        </w:rPr>
        <w:t>Обоснование</w:t>
      </w:r>
    </w:p>
    <w:p w14:paraId="686625B0" w14:textId="77777777" w:rsidR="007E03E0" w:rsidRDefault="007E03E0" w:rsidP="00783935">
      <w:pPr>
        <w:pStyle w:val="Style30"/>
        <w:widowControl/>
        <w:ind w:firstLine="567"/>
        <w:rPr>
          <w:rStyle w:val="FontStyle45"/>
          <w:rFonts w:ascii="Times New Roman" w:cs="Times New Roman"/>
          <w:b w:val="0"/>
          <w:color w:val="auto"/>
          <w:lang w:eastAsia="en-US"/>
        </w:rPr>
      </w:pPr>
    </w:p>
    <w:p w14:paraId="157456FC" w14:textId="14BD9FC1" w:rsidR="00783935" w:rsidRPr="00783935" w:rsidRDefault="00783935" w:rsidP="00783935">
      <w:pPr>
        <w:pStyle w:val="Style30"/>
        <w:widowControl/>
        <w:ind w:firstLine="567"/>
        <w:rPr>
          <w:rStyle w:val="FontStyle45"/>
          <w:rFonts w:ascii="Times New Roman" w:cs="Times New Roman"/>
          <w:b w:val="0"/>
          <w:color w:val="auto"/>
          <w:lang w:eastAsia="en-US"/>
        </w:rPr>
      </w:pPr>
      <w:r w:rsidRPr="00783935">
        <w:rPr>
          <w:rStyle w:val="FontStyle45"/>
          <w:rFonts w:ascii="Times New Roman" w:cs="Times New Roman"/>
          <w:b w:val="0"/>
          <w:color w:val="auto"/>
          <w:lang w:eastAsia="en-US"/>
        </w:rPr>
        <w:t>Испытание на сопротивление проскальзыванию отражает характеристики поверхности и массы подушки кресла-коляски. Сопротивление проскальзыванию важно, потому что высокое сопротивление проскальзыванию способствует способности пользователя поддерживать вертикальную осанку.</w:t>
      </w:r>
      <w:r w:rsidR="007E03E0">
        <w:rPr>
          <w:rStyle w:val="FontStyle45"/>
          <w:rFonts w:ascii="Times New Roman" w:cs="Times New Roman"/>
          <w:b w:val="0"/>
          <w:color w:val="auto"/>
          <w:lang w:eastAsia="en-US"/>
        </w:rPr>
        <w:t xml:space="preserve"> Малое сопротивление проскальзы</w:t>
      </w:r>
      <w:r w:rsidRPr="00783935">
        <w:rPr>
          <w:rStyle w:val="FontStyle45"/>
          <w:rFonts w:ascii="Times New Roman" w:cs="Times New Roman"/>
          <w:b w:val="0"/>
          <w:color w:val="auto"/>
          <w:lang w:eastAsia="en-US"/>
        </w:rPr>
        <w:t>ванию увеличивает возможность пользователя соскальзывать с подушки в процессе перемещения. Сила тяжести и спинка могут объединиться, чтобы подтолкнуть человека вперед и вытолкнуть его из кресла. Эта тенденция к проскальзыванию может иметь вредный эффект как на функционирование, так и на распределение давления. Количественная оценка сопротивления проскальзыванию подушки помогает определить, как действует подушка в этом отношении. Сопротивление проскальзыванию относится к характеристике трения подушки.</w:t>
      </w:r>
    </w:p>
    <w:p w14:paraId="33FB1893" w14:textId="77777777" w:rsidR="007E03E0" w:rsidRDefault="007E03E0" w:rsidP="00783935">
      <w:pPr>
        <w:pStyle w:val="Style30"/>
        <w:widowControl/>
        <w:ind w:firstLine="567"/>
        <w:rPr>
          <w:rStyle w:val="FontStyle45"/>
          <w:rFonts w:ascii="Times New Roman" w:cs="Times New Roman"/>
          <w:b w:val="0"/>
          <w:color w:val="auto"/>
          <w:lang w:eastAsia="en-US"/>
        </w:rPr>
      </w:pPr>
    </w:p>
    <w:p w14:paraId="2B39B134" w14:textId="796F0AB7" w:rsidR="00783935" w:rsidRPr="007E03E0" w:rsidRDefault="007E03E0" w:rsidP="00783935">
      <w:pPr>
        <w:pStyle w:val="Style30"/>
        <w:widowControl/>
        <w:ind w:firstLine="567"/>
        <w:rPr>
          <w:rStyle w:val="FontStyle45"/>
          <w:rFonts w:ascii="Times New Roman" w:cs="Times New Roman"/>
          <w:color w:val="auto"/>
          <w:lang w:eastAsia="en-US"/>
        </w:rPr>
      </w:pPr>
      <w:r w:rsidRPr="007E03E0">
        <w:rPr>
          <w:rStyle w:val="FontStyle45"/>
          <w:rFonts w:ascii="Times New Roman" w:cs="Times New Roman"/>
          <w:color w:val="auto"/>
          <w:lang w:eastAsia="en-US"/>
        </w:rPr>
        <w:t xml:space="preserve">C.3.2 </w:t>
      </w:r>
      <w:r w:rsidR="00783935" w:rsidRPr="007E03E0">
        <w:rPr>
          <w:rStyle w:val="FontStyle45"/>
          <w:rFonts w:ascii="Times New Roman" w:cs="Times New Roman"/>
          <w:color w:val="auto"/>
          <w:lang w:eastAsia="en-US"/>
        </w:rPr>
        <w:t>Метод испытания</w:t>
      </w:r>
    </w:p>
    <w:p w14:paraId="0A51F67D" w14:textId="77777777" w:rsidR="007E03E0" w:rsidRDefault="007E03E0" w:rsidP="00783935">
      <w:pPr>
        <w:pStyle w:val="Style30"/>
        <w:widowControl/>
        <w:ind w:firstLine="567"/>
        <w:rPr>
          <w:rStyle w:val="FontStyle45"/>
          <w:rFonts w:ascii="Times New Roman" w:cs="Times New Roman"/>
          <w:b w:val="0"/>
          <w:color w:val="auto"/>
          <w:lang w:eastAsia="en-US"/>
        </w:rPr>
      </w:pPr>
    </w:p>
    <w:p w14:paraId="5F4FDF72" w14:textId="41CDAC26" w:rsidR="00783935" w:rsidRPr="00783935" w:rsidRDefault="00783935" w:rsidP="00783935">
      <w:pPr>
        <w:pStyle w:val="Style30"/>
        <w:widowControl/>
        <w:ind w:firstLine="567"/>
        <w:rPr>
          <w:rStyle w:val="FontStyle45"/>
          <w:rFonts w:ascii="Times New Roman" w:cs="Times New Roman"/>
          <w:b w:val="0"/>
          <w:color w:val="auto"/>
          <w:lang w:eastAsia="en-US"/>
        </w:rPr>
      </w:pPr>
      <w:r w:rsidRPr="00783935">
        <w:rPr>
          <w:rStyle w:val="FontStyle45"/>
          <w:rFonts w:ascii="Times New Roman" w:cs="Times New Roman"/>
          <w:b w:val="0"/>
          <w:color w:val="auto"/>
          <w:lang w:eastAsia="en-US"/>
        </w:rPr>
        <w:t>Выполняют следующую процедуру:</w:t>
      </w:r>
    </w:p>
    <w:p w14:paraId="163C042A" w14:textId="310B44DC" w:rsidR="00783935" w:rsidRPr="00783935" w:rsidRDefault="00783935" w:rsidP="00783935">
      <w:pPr>
        <w:pStyle w:val="Style30"/>
        <w:widowControl/>
        <w:ind w:firstLine="567"/>
        <w:rPr>
          <w:rStyle w:val="FontStyle45"/>
          <w:rFonts w:ascii="Times New Roman" w:cs="Times New Roman"/>
          <w:b w:val="0"/>
          <w:color w:val="auto"/>
          <w:lang w:eastAsia="en-US"/>
        </w:rPr>
      </w:pPr>
      <w:r w:rsidRPr="00783935">
        <w:rPr>
          <w:rStyle w:val="FontStyle45"/>
          <w:rFonts w:ascii="Times New Roman" w:cs="Times New Roman"/>
          <w:b w:val="0"/>
          <w:color w:val="auto"/>
          <w:lang w:eastAsia="en-US"/>
        </w:rPr>
        <w:lastRenderedPageBreak/>
        <w:t>a)</w:t>
      </w:r>
      <w:r w:rsidR="007E03E0">
        <w:rPr>
          <w:rStyle w:val="FontStyle45"/>
          <w:rFonts w:ascii="Times New Roman" w:cs="Times New Roman"/>
          <w:b w:val="0"/>
          <w:color w:val="auto"/>
          <w:lang w:eastAsia="en-US"/>
        </w:rPr>
        <w:t xml:space="preserve"> </w:t>
      </w:r>
      <w:r w:rsidRPr="00783935">
        <w:rPr>
          <w:rStyle w:val="FontStyle45"/>
          <w:rFonts w:ascii="Times New Roman" w:cs="Times New Roman"/>
          <w:b w:val="0"/>
          <w:color w:val="auto"/>
          <w:lang w:eastAsia="en-US"/>
        </w:rPr>
        <w:t>обеспечивают предварительные условия и установк</w:t>
      </w:r>
      <w:r w:rsidR="007E03E0">
        <w:rPr>
          <w:rStyle w:val="FontStyle45"/>
          <w:rFonts w:ascii="Times New Roman" w:cs="Times New Roman"/>
          <w:b w:val="0"/>
          <w:color w:val="auto"/>
          <w:lang w:eastAsia="en-US"/>
        </w:rPr>
        <w:t xml:space="preserve">у подушки, как определено в </w:t>
      </w:r>
      <w:r w:rsidRPr="00783935">
        <w:rPr>
          <w:rStyle w:val="FontStyle45"/>
          <w:rFonts w:ascii="Times New Roman" w:cs="Times New Roman"/>
          <w:b w:val="0"/>
          <w:color w:val="auto"/>
          <w:lang w:eastAsia="en-US"/>
        </w:rPr>
        <w:t>6.2 и 6.3;</w:t>
      </w:r>
    </w:p>
    <w:p w14:paraId="2CFD2E85" w14:textId="794B8D19" w:rsidR="00D601F7" w:rsidRDefault="00783935" w:rsidP="00783935">
      <w:pPr>
        <w:pStyle w:val="Style30"/>
        <w:widowControl/>
        <w:ind w:firstLine="567"/>
        <w:rPr>
          <w:rStyle w:val="FontStyle45"/>
          <w:rFonts w:ascii="Times New Roman" w:cs="Times New Roman"/>
          <w:b w:val="0"/>
          <w:color w:val="auto"/>
          <w:lang w:eastAsia="en-US"/>
        </w:rPr>
      </w:pPr>
      <w:r w:rsidRPr="00783935">
        <w:rPr>
          <w:rStyle w:val="FontStyle45"/>
          <w:rFonts w:ascii="Times New Roman" w:cs="Times New Roman"/>
          <w:b w:val="0"/>
          <w:color w:val="auto"/>
          <w:lang w:eastAsia="en-US"/>
        </w:rPr>
        <w:t>b)</w:t>
      </w:r>
      <w:r w:rsidR="007E03E0">
        <w:rPr>
          <w:rStyle w:val="FontStyle45"/>
          <w:rFonts w:ascii="Times New Roman" w:cs="Times New Roman"/>
          <w:b w:val="0"/>
          <w:color w:val="auto"/>
          <w:lang w:eastAsia="en-US"/>
        </w:rPr>
        <w:t xml:space="preserve"> </w:t>
      </w:r>
      <w:r w:rsidRPr="00783935">
        <w:rPr>
          <w:rStyle w:val="FontStyle45"/>
          <w:rFonts w:ascii="Times New Roman" w:cs="Times New Roman"/>
          <w:b w:val="0"/>
          <w:color w:val="auto"/>
          <w:lang w:eastAsia="en-US"/>
        </w:rPr>
        <w:t>устанавливают RCLI на стенд испытания жесткости при смещении вбок и вперед, как показано на рисунке С.1, повернутым RCLI на 90° от положения, указанного на рисунке таким образом, чтобы усилие прилагали в передней части RCLI (часть ноги);</w:t>
      </w:r>
    </w:p>
    <w:p w14:paraId="26580A86" w14:textId="020F9FEC" w:rsidR="007E03E0" w:rsidRPr="007E03E0" w:rsidRDefault="007E03E0" w:rsidP="007E03E0">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c) размещают подушку так,</w:t>
      </w:r>
      <w:r w:rsidRPr="007E03E0">
        <w:rPr>
          <w:rStyle w:val="FontStyle45"/>
          <w:rFonts w:ascii="Times New Roman" w:cs="Times New Roman"/>
          <w:b w:val="0"/>
          <w:color w:val="auto"/>
          <w:lang w:eastAsia="en-US"/>
        </w:rPr>
        <w:t xml:space="preserve"> чтобы ишиасные бугристости индентора находились на расстоянии (125 ± 25) мм спереди от задней кромки подушки или были выровнены с аналогичной частью подушки;</w:t>
      </w:r>
    </w:p>
    <w:p w14:paraId="1A988DAD" w14:textId="19BAEF60" w:rsidR="007E03E0" w:rsidRPr="007E03E0" w:rsidRDefault="007E03E0" w:rsidP="007E03E0">
      <w:pPr>
        <w:pStyle w:val="Style30"/>
        <w:widowControl/>
        <w:ind w:firstLine="567"/>
        <w:rPr>
          <w:rStyle w:val="FontStyle45"/>
          <w:rFonts w:ascii="Times New Roman" w:cs="Times New Roman"/>
          <w:b w:val="0"/>
          <w:color w:val="auto"/>
          <w:lang w:eastAsia="en-US"/>
        </w:rPr>
      </w:pPr>
      <w:r w:rsidRPr="007E03E0">
        <w:rPr>
          <w:rStyle w:val="FontStyle45"/>
          <w:rFonts w:ascii="Times New Roman" w:cs="Times New Roman"/>
          <w:b w:val="0"/>
          <w:color w:val="auto"/>
          <w:lang w:eastAsia="en-US"/>
        </w:rPr>
        <w:t>d)</w:t>
      </w:r>
      <w:r>
        <w:rPr>
          <w:rStyle w:val="FontStyle45"/>
          <w:rFonts w:ascii="Times New Roman" w:cs="Times New Roman"/>
          <w:b w:val="0"/>
          <w:color w:val="auto"/>
          <w:lang w:eastAsia="en-US"/>
        </w:rPr>
        <w:t xml:space="preserve"> </w:t>
      </w:r>
      <w:r w:rsidRPr="007E03E0">
        <w:rPr>
          <w:rStyle w:val="FontStyle45"/>
          <w:rFonts w:ascii="Times New Roman" w:cs="Times New Roman"/>
          <w:b w:val="0"/>
          <w:color w:val="auto"/>
          <w:lang w:eastAsia="en-US"/>
        </w:rPr>
        <w:t>прикладывают вертикальну</w:t>
      </w:r>
      <w:r>
        <w:rPr>
          <w:rStyle w:val="FontStyle45"/>
          <w:rFonts w:ascii="Times New Roman" w:cs="Times New Roman"/>
          <w:b w:val="0"/>
          <w:color w:val="auto"/>
          <w:lang w:eastAsia="en-US"/>
        </w:rPr>
        <w:t>ю нагрузку, равную (500 ± 10) Н,</w:t>
      </w:r>
      <w:r w:rsidRPr="007E03E0">
        <w:rPr>
          <w:rStyle w:val="FontStyle45"/>
          <w:rFonts w:ascii="Times New Roman" w:cs="Times New Roman"/>
          <w:b w:val="0"/>
          <w:color w:val="auto"/>
          <w:lang w:eastAsia="en-US"/>
        </w:rPr>
        <w:t xml:space="preserve"> к RCLI в месте, определенном в приложении А;</w:t>
      </w:r>
    </w:p>
    <w:p w14:paraId="697FD4E7" w14:textId="150DDE56" w:rsidR="007E03E0" w:rsidRPr="007E03E0" w:rsidRDefault="007E03E0" w:rsidP="007E03E0">
      <w:pPr>
        <w:pStyle w:val="Style30"/>
        <w:widowControl/>
        <w:ind w:firstLine="567"/>
        <w:rPr>
          <w:rStyle w:val="FontStyle45"/>
          <w:rFonts w:ascii="Times New Roman" w:cs="Times New Roman"/>
          <w:b w:val="0"/>
          <w:color w:val="auto"/>
          <w:lang w:eastAsia="en-US"/>
        </w:rPr>
      </w:pPr>
      <w:r w:rsidRPr="007E03E0">
        <w:rPr>
          <w:rStyle w:val="FontStyle45"/>
          <w:rFonts w:ascii="Times New Roman" w:cs="Times New Roman"/>
          <w:b w:val="0"/>
          <w:color w:val="auto"/>
          <w:lang w:eastAsia="en-US"/>
        </w:rPr>
        <w:t>e)</w:t>
      </w:r>
      <w:r>
        <w:rPr>
          <w:rStyle w:val="FontStyle45"/>
          <w:rFonts w:ascii="Times New Roman" w:cs="Times New Roman"/>
          <w:b w:val="0"/>
          <w:color w:val="auto"/>
          <w:lang w:eastAsia="en-US"/>
        </w:rPr>
        <w:t xml:space="preserve"> </w:t>
      </w:r>
      <w:r w:rsidRPr="007E03E0">
        <w:rPr>
          <w:rStyle w:val="FontStyle45"/>
          <w:rFonts w:ascii="Times New Roman" w:cs="Times New Roman"/>
          <w:b w:val="0"/>
          <w:color w:val="auto"/>
          <w:lang w:eastAsia="en-US"/>
        </w:rPr>
        <w:t>в пределах (60 ± 5) с прикладывают горизонтальную силу для смещения индентора в направлении вперед отно</w:t>
      </w:r>
      <w:r>
        <w:rPr>
          <w:rStyle w:val="FontStyle45"/>
          <w:rFonts w:ascii="Times New Roman" w:cs="Times New Roman"/>
          <w:b w:val="0"/>
          <w:color w:val="auto"/>
          <w:lang w:eastAsia="en-US"/>
        </w:rPr>
        <w:t>сительно подушки при скорости (5</w:t>
      </w:r>
      <w:r w:rsidRPr="007E03E0">
        <w:rPr>
          <w:rStyle w:val="FontStyle45"/>
          <w:rFonts w:ascii="Times New Roman" w:cs="Times New Roman"/>
          <w:b w:val="0"/>
          <w:color w:val="auto"/>
          <w:lang w:eastAsia="en-US"/>
        </w:rPr>
        <w:t xml:space="preserve"> ± 1</w:t>
      </w:r>
      <w:r>
        <w:rPr>
          <w:rStyle w:val="FontStyle45"/>
          <w:rFonts w:ascii="Times New Roman" w:cs="Times New Roman"/>
          <w:b w:val="0"/>
          <w:color w:val="auto"/>
          <w:lang w:eastAsia="en-US"/>
        </w:rPr>
        <w:t>)</w:t>
      </w:r>
      <w:r w:rsidRPr="007E03E0">
        <w:rPr>
          <w:rStyle w:val="FontStyle45"/>
          <w:rFonts w:ascii="Times New Roman" w:cs="Times New Roman"/>
          <w:b w:val="0"/>
          <w:color w:val="auto"/>
          <w:lang w:eastAsia="en-US"/>
        </w:rPr>
        <w:t xml:space="preserve"> мм/с;</w:t>
      </w:r>
    </w:p>
    <w:p w14:paraId="68177E74" w14:textId="0135373C" w:rsidR="007E03E0" w:rsidRPr="007E03E0" w:rsidRDefault="007E03E0" w:rsidP="007E03E0">
      <w:pPr>
        <w:pStyle w:val="Style30"/>
        <w:widowControl/>
        <w:ind w:firstLine="567"/>
        <w:rPr>
          <w:rStyle w:val="FontStyle45"/>
          <w:rFonts w:ascii="Times New Roman" w:cs="Times New Roman"/>
          <w:b w:val="0"/>
          <w:color w:val="auto"/>
          <w:lang w:eastAsia="en-US"/>
        </w:rPr>
      </w:pPr>
      <w:r w:rsidRPr="007E03E0">
        <w:rPr>
          <w:rStyle w:val="FontStyle45"/>
          <w:rFonts w:ascii="Times New Roman" w:cs="Times New Roman"/>
          <w:b w:val="0"/>
          <w:color w:val="auto"/>
          <w:lang w:eastAsia="en-US"/>
        </w:rPr>
        <w:t>f)</w:t>
      </w:r>
      <w:r>
        <w:rPr>
          <w:rStyle w:val="FontStyle45"/>
          <w:rFonts w:ascii="Times New Roman" w:cs="Times New Roman"/>
          <w:b w:val="0"/>
          <w:color w:val="auto"/>
          <w:lang w:eastAsia="en-US"/>
        </w:rPr>
        <w:t xml:space="preserve"> </w:t>
      </w:r>
      <w:r w:rsidRPr="007E03E0">
        <w:rPr>
          <w:rStyle w:val="FontStyle45"/>
          <w:rFonts w:ascii="Times New Roman" w:cs="Times New Roman"/>
          <w:b w:val="0"/>
          <w:color w:val="auto"/>
          <w:lang w:eastAsia="en-US"/>
        </w:rPr>
        <w:t>регистрируют среднюю силу с точностью 0,5 Н</w:t>
      </w:r>
      <w:r>
        <w:rPr>
          <w:rStyle w:val="FontStyle45"/>
          <w:rFonts w:ascii="Times New Roman" w:cs="Times New Roman"/>
          <w:b w:val="0"/>
          <w:color w:val="auto"/>
          <w:lang w:eastAsia="en-US"/>
        </w:rPr>
        <w:t>,</w:t>
      </w:r>
      <w:r w:rsidRPr="007E03E0">
        <w:rPr>
          <w:rStyle w:val="FontStyle45"/>
          <w:rFonts w:ascii="Times New Roman" w:cs="Times New Roman"/>
          <w:b w:val="0"/>
          <w:color w:val="auto"/>
          <w:lang w:eastAsia="en-US"/>
        </w:rPr>
        <w:t xml:space="preserve"> требуемую, чтобы вызвать смещение между индентором и поверхностью подушки: сила при перемещении может быть расположена на графике силы над смещением путем размещения пика силы, который происходит перед падением силы, указывающий на смещение индентора;</w:t>
      </w:r>
    </w:p>
    <w:p w14:paraId="685B0E7E" w14:textId="44A356B0" w:rsidR="007E03E0" w:rsidRPr="007E03E0" w:rsidRDefault="007E03E0" w:rsidP="007E03E0">
      <w:pPr>
        <w:pStyle w:val="Style30"/>
        <w:widowControl/>
        <w:ind w:firstLine="567"/>
        <w:rPr>
          <w:rStyle w:val="FontStyle45"/>
          <w:rFonts w:ascii="Times New Roman" w:cs="Times New Roman"/>
          <w:b w:val="0"/>
          <w:color w:val="auto"/>
          <w:lang w:eastAsia="en-US"/>
        </w:rPr>
      </w:pPr>
      <w:r w:rsidRPr="007E03E0">
        <w:rPr>
          <w:rStyle w:val="FontStyle45"/>
          <w:rFonts w:ascii="Times New Roman" w:cs="Times New Roman"/>
          <w:b w:val="0"/>
          <w:color w:val="auto"/>
          <w:lang w:eastAsia="en-US"/>
        </w:rPr>
        <w:t>g)</w:t>
      </w:r>
      <w:r>
        <w:rPr>
          <w:rStyle w:val="FontStyle45"/>
          <w:rFonts w:ascii="Times New Roman" w:cs="Times New Roman"/>
          <w:b w:val="0"/>
          <w:color w:val="auto"/>
          <w:lang w:eastAsia="en-US"/>
        </w:rPr>
        <w:t xml:space="preserve"> </w:t>
      </w:r>
      <w:r w:rsidRPr="007E03E0">
        <w:rPr>
          <w:rStyle w:val="FontStyle45"/>
          <w:rFonts w:ascii="Times New Roman" w:cs="Times New Roman"/>
          <w:b w:val="0"/>
          <w:color w:val="auto"/>
          <w:lang w:eastAsia="en-US"/>
        </w:rPr>
        <w:t>возвращают RCLI в нейтральное положение;</w:t>
      </w:r>
    </w:p>
    <w:p w14:paraId="0847D643" w14:textId="43706BAB" w:rsidR="007E03E0" w:rsidRPr="007E03E0" w:rsidRDefault="007E03E0" w:rsidP="007E03E0">
      <w:pPr>
        <w:pStyle w:val="Style30"/>
        <w:widowControl/>
        <w:ind w:firstLine="567"/>
        <w:rPr>
          <w:rStyle w:val="FontStyle45"/>
          <w:rFonts w:ascii="Times New Roman" w:cs="Times New Roman"/>
          <w:b w:val="0"/>
          <w:color w:val="auto"/>
          <w:lang w:eastAsia="en-US"/>
        </w:rPr>
      </w:pPr>
      <w:r w:rsidRPr="007E03E0">
        <w:rPr>
          <w:rStyle w:val="FontStyle45"/>
          <w:rFonts w:ascii="Times New Roman" w:cs="Times New Roman"/>
          <w:b w:val="0"/>
          <w:color w:val="auto"/>
          <w:lang w:eastAsia="en-US"/>
        </w:rPr>
        <w:t>h)</w:t>
      </w:r>
      <w:r>
        <w:rPr>
          <w:rStyle w:val="FontStyle45"/>
          <w:rFonts w:ascii="Times New Roman" w:cs="Times New Roman"/>
          <w:b w:val="0"/>
          <w:color w:val="auto"/>
          <w:lang w:eastAsia="en-US"/>
        </w:rPr>
        <w:t xml:space="preserve"> </w:t>
      </w:r>
      <w:r w:rsidRPr="007E03E0">
        <w:rPr>
          <w:rStyle w:val="FontStyle45"/>
          <w:rFonts w:ascii="Times New Roman" w:cs="Times New Roman"/>
          <w:b w:val="0"/>
          <w:color w:val="auto"/>
          <w:lang w:eastAsia="en-US"/>
        </w:rPr>
        <w:t>переустана</w:t>
      </w:r>
      <w:r>
        <w:rPr>
          <w:rStyle w:val="FontStyle45"/>
          <w:rFonts w:ascii="Times New Roman" w:cs="Times New Roman"/>
          <w:b w:val="0"/>
          <w:color w:val="auto"/>
          <w:lang w:eastAsia="en-US"/>
        </w:rPr>
        <w:t>вливают подушку согласно 6.3,</w:t>
      </w:r>
      <w:r w:rsidRPr="007E03E0">
        <w:rPr>
          <w:rStyle w:val="FontStyle45"/>
          <w:rFonts w:ascii="Times New Roman" w:cs="Times New Roman"/>
          <w:b w:val="0"/>
          <w:color w:val="auto"/>
          <w:lang w:eastAsia="en-US"/>
        </w:rPr>
        <w:t xml:space="preserve"> перечисление </w:t>
      </w:r>
      <w:r>
        <w:rPr>
          <w:rStyle w:val="FontStyle45"/>
          <w:rFonts w:ascii="Times New Roman" w:cs="Times New Roman"/>
          <w:b w:val="0"/>
          <w:color w:val="auto"/>
          <w:lang w:val="en-US" w:eastAsia="en-US"/>
        </w:rPr>
        <w:t>b</w:t>
      </w:r>
      <w:r w:rsidRPr="007E03E0">
        <w:rPr>
          <w:rStyle w:val="FontStyle45"/>
          <w:rFonts w:ascii="Times New Roman" w:cs="Times New Roman"/>
          <w:b w:val="0"/>
          <w:color w:val="auto"/>
          <w:lang w:eastAsia="en-US"/>
        </w:rPr>
        <w:t>), и проверяют не сдвинулась ли подушка относительно базы;</w:t>
      </w:r>
    </w:p>
    <w:p w14:paraId="07EE61FC" w14:textId="397D48D1" w:rsidR="00D601F7" w:rsidRDefault="007E03E0" w:rsidP="007E03E0">
      <w:pPr>
        <w:pStyle w:val="Style30"/>
        <w:widowControl/>
        <w:ind w:firstLine="567"/>
        <w:rPr>
          <w:rStyle w:val="FontStyle45"/>
          <w:rFonts w:ascii="Times New Roman" w:cs="Times New Roman"/>
          <w:b w:val="0"/>
          <w:color w:val="auto"/>
          <w:lang w:eastAsia="en-US"/>
        </w:rPr>
      </w:pPr>
      <w:r w:rsidRPr="007E03E0">
        <w:rPr>
          <w:rStyle w:val="FontStyle45"/>
          <w:rFonts w:ascii="Times New Roman" w:cs="Times New Roman"/>
          <w:b w:val="0"/>
          <w:color w:val="auto"/>
          <w:lang w:eastAsia="en-US"/>
        </w:rPr>
        <w:t>i)</w:t>
      </w:r>
      <w:r>
        <w:rPr>
          <w:rStyle w:val="FontStyle45"/>
          <w:rFonts w:ascii="Times New Roman" w:cs="Times New Roman"/>
          <w:b w:val="0"/>
          <w:color w:val="auto"/>
          <w:lang w:eastAsia="en-US"/>
        </w:rPr>
        <w:t xml:space="preserve"> </w:t>
      </w:r>
      <w:r w:rsidRPr="007E03E0">
        <w:rPr>
          <w:rStyle w:val="FontStyle45"/>
          <w:rFonts w:ascii="Times New Roman" w:cs="Times New Roman"/>
          <w:b w:val="0"/>
          <w:color w:val="auto"/>
          <w:lang w:eastAsia="en-US"/>
        </w:rPr>
        <w:t>повторяют шаги по перечислениям с) — h) два раза для всех трех измерений, ожидая (600 ± 10) с между измерениями.</w:t>
      </w:r>
    </w:p>
    <w:p w14:paraId="5F31C6D4" w14:textId="77777777" w:rsidR="00D601F7" w:rsidRDefault="00D601F7" w:rsidP="00D53F9E">
      <w:pPr>
        <w:pStyle w:val="Style30"/>
        <w:widowControl/>
        <w:ind w:firstLine="567"/>
        <w:rPr>
          <w:rStyle w:val="FontStyle45"/>
          <w:rFonts w:ascii="Times New Roman" w:cs="Times New Roman"/>
          <w:b w:val="0"/>
          <w:color w:val="auto"/>
          <w:lang w:eastAsia="en-US"/>
        </w:rPr>
      </w:pPr>
    </w:p>
    <w:p w14:paraId="13A59B65" w14:textId="77777777" w:rsidR="00D601F7" w:rsidRDefault="00D601F7" w:rsidP="00D53F9E">
      <w:pPr>
        <w:pStyle w:val="Style30"/>
        <w:widowControl/>
        <w:ind w:firstLine="567"/>
        <w:rPr>
          <w:rStyle w:val="FontStyle45"/>
          <w:rFonts w:ascii="Times New Roman" w:cs="Times New Roman"/>
          <w:b w:val="0"/>
          <w:color w:val="auto"/>
          <w:lang w:eastAsia="en-US"/>
        </w:rPr>
      </w:pPr>
    </w:p>
    <w:p w14:paraId="53472624" w14:textId="77777777" w:rsidR="00D601F7" w:rsidRDefault="00D601F7" w:rsidP="00D53F9E">
      <w:pPr>
        <w:pStyle w:val="Style30"/>
        <w:widowControl/>
        <w:ind w:firstLine="567"/>
        <w:rPr>
          <w:rStyle w:val="FontStyle45"/>
          <w:rFonts w:ascii="Times New Roman" w:cs="Times New Roman"/>
          <w:b w:val="0"/>
          <w:color w:val="auto"/>
          <w:lang w:eastAsia="en-US"/>
        </w:rPr>
      </w:pPr>
    </w:p>
    <w:p w14:paraId="6B8F129C" w14:textId="77777777" w:rsidR="00D601F7" w:rsidRDefault="00D601F7" w:rsidP="00D53F9E">
      <w:pPr>
        <w:pStyle w:val="Style30"/>
        <w:widowControl/>
        <w:ind w:firstLine="567"/>
        <w:rPr>
          <w:rStyle w:val="FontStyle45"/>
          <w:rFonts w:ascii="Times New Roman" w:cs="Times New Roman"/>
          <w:b w:val="0"/>
          <w:color w:val="auto"/>
          <w:lang w:eastAsia="en-US"/>
        </w:rPr>
      </w:pPr>
    </w:p>
    <w:p w14:paraId="6AC9DB36" w14:textId="77777777" w:rsidR="00D601F7" w:rsidRDefault="00D601F7" w:rsidP="00D53F9E">
      <w:pPr>
        <w:pStyle w:val="Style30"/>
        <w:widowControl/>
        <w:ind w:firstLine="567"/>
        <w:rPr>
          <w:rStyle w:val="FontStyle45"/>
          <w:rFonts w:ascii="Times New Roman" w:cs="Times New Roman"/>
          <w:b w:val="0"/>
          <w:color w:val="auto"/>
          <w:lang w:eastAsia="en-US"/>
        </w:rPr>
      </w:pPr>
    </w:p>
    <w:p w14:paraId="5CEBA039" w14:textId="77777777" w:rsidR="00D601F7" w:rsidRDefault="00D601F7" w:rsidP="00D53F9E">
      <w:pPr>
        <w:pStyle w:val="Style30"/>
        <w:widowControl/>
        <w:ind w:firstLine="567"/>
        <w:rPr>
          <w:rStyle w:val="FontStyle45"/>
          <w:rFonts w:ascii="Times New Roman" w:cs="Times New Roman"/>
          <w:b w:val="0"/>
          <w:color w:val="auto"/>
          <w:lang w:eastAsia="en-US"/>
        </w:rPr>
      </w:pPr>
    </w:p>
    <w:p w14:paraId="566EA36A" w14:textId="77777777" w:rsidR="00D601F7" w:rsidRDefault="00D601F7" w:rsidP="00D53F9E">
      <w:pPr>
        <w:pStyle w:val="Style30"/>
        <w:widowControl/>
        <w:ind w:firstLine="567"/>
        <w:rPr>
          <w:rStyle w:val="FontStyle45"/>
          <w:rFonts w:ascii="Times New Roman" w:cs="Times New Roman"/>
          <w:b w:val="0"/>
          <w:color w:val="auto"/>
          <w:lang w:eastAsia="en-US"/>
        </w:rPr>
      </w:pPr>
    </w:p>
    <w:p w14:paraId="6D800B3F" w14:textId="77777777" w:rsidR="00D601F7" w:rsidRDefault="00D601F7" w:rsidP="00D53F9E">
      <w:pPr>
        <w:pStyle w:val="Style30"/>
        <w:widowControl/>
        <w:ind w:firstLine="567"/>
        <w:rPr>
          <w:rStyle w:val="FontStyle45"/>
          <w:rFonts w:ascii="Times New Roman" w:cs="Times New Roman"/>
          <w:b w:val="0"/>
          <w:color w:val="auto"/>
          <w:lang w:eastAsia="en-US"/>
        </w:rPr>
      </w:pPr>
    </w:p>
    <w:p w14:paraId="643C65BF" w14:textId="0791E938" w:rsidR="00D601F7" w:rsidRDefault="00D601F7" w:rsidP="00D53F9E">
      <w:pPr>
        <w:pStyle w:val="Style30"/>
        <w:widowControl/>
        <w:ind w:firstLine="567"/>
        <w:rPr>
          <w:rStyle w:val="FontStyle45"/>
          <w:rFonts w:ascii="Times New Roman" w:cs="Times New Roman"/>
          <w:b w:val="0"/>
          <w:color w:val="auto"/>
          <w:lang w:eastAsia="en-US"/>
        </w:rPr>
      </w:pPr>
    </w:p>
    <w:p w14:paraId="03ACB7BA" w14:textId="63D9CB9E" w:rsidR="007E03E0" w:rsidRDefault="007E03E0" w:rsidP="00D53F9E">
      <w:pPr>
        <w:pStyle w:val="Style30"/>
        <w:widowControl/>
        <w:ind w:firstLine="567"/>
        <w:rPr>
          <w:rStyle w:val="FontStyle45"/>
          <w:rFonts w:ascii="Times New Roman" w:cs="Times New Roman"/>
          <w:b w:val="0"/>
          <w:color w:val="auto"/>
          <w:lang w:eastAsia="en-US"/>
        </w:rPr>
      </w:pPr>
    </w:p>
    <w:p w14:paraId="35655201" w14:textId="6808D056" w:rsidR="007E03E0" w:rsidRDefault="007E03E0" w:rsidP="00D53F9E">
      <w:pPr>
        <w:pStyle w:val="Style30"/>
        <w:widowControl/>
        <w:ind w:firstLine="567"/>
        <w:rPr>
          <w:rStyle w:val="FontStyle45"/>
          <w:rFonts w:ascii="Times New Roman" w:cs="Times New Roman"/>
          <w:b w:val="0"/>
          <w:color w:val="auto"/>
          <w:lang w:eastAsia="en-US"/>
        </w:rPr>
      </w:pPr>
    </w:p>
    <w:p w14:paraId="352D570C" w14:textId="43545058" w:rsidR="007E03E0" w:rsidRDefault="007E03E0" w:rsidP="00D53F9E">
      <w:pPr>
        <w:pStyle w:val="Style30"/>
        <w:widowControl/>
        <w:ind w:firstLine="567"/>
        <w:rPr>
          <w:rStyle w:val="FontStyle45"/>
          <w:rFonts w:ascii="Times New Roman" w:cs="Times New Roman"/>
          <w:b w:val="0"/>
          <w:color w:val="auto"/>
          <w:lang w:eastAsia="en-US"/>
        </w:rPr>
      </w:pPr>
    </w:p>
    <w:p w14:paraId="149B2892" w14:textId="284A5A36" w:rsidR="007E03E0" w:rsidRDefault="007E03E0" w:rsidP="00D53F9E">
      <w:pPr>
        <w:pStyle w:val="Style30"/>
        <w:widowControl/>
        <w:ind w:firstLine="567"/>
        <w:rPr>
          <w:rStyle w:val="FontStyle45"/>
          <w:rFonts w:ascii="Times New Roman" w:cs="Times New Roman"/>
          <w:b w:val="0"/>
          <w:color w:val="auto"/>
          <w:lang w:eastAsia="en-US"/>
        </w:rPr>
      </w:pPr>
    </w:p>
    <w:p w14:paraId="47739BF7" w14:textId="64AA49D0" w:rsidR="007E03E0" w:rsidRDefault="007E03E0" w:rsidP="00D53F9E">
      <w:pPr>
        <w:pStyle w:val="Style30"/>
        <w:widowControl/>
        <w:ind w:firstLine="567"/>
        <w:rPr>
          <w:rStyle w:val="FontStyle45"/>
          <w:rFonts w:ascii="Times New Roman" w:cs="Times New Roman"/>
          <w:b w:val="0"/>
          <w:color w:val="auto"/>
          <w:lang w:eastAsia="en-US"/>
        </w:rPr>
      </w:pPr>
    </w:p>
    <w:p w14:paraId="73DE8B26" w14:textId="1D065780" w:rsidR="007E03E0" w:rsidRDefault="007E03E0" w:rsidP="00D53F9E">
      <w:pPr>
        <w:pStyle w:val="Style30"/>
        <w:widowControl/>
        <w:ind w:firstLine="567"/>
        <w:rPr>
          <w:rStyle w:val="FontStyle45"/>
          <w:rFonts w:ascii="Times New Roman" w:cs="Times New Roman"/>
          <w:b w:val="0"/>
          <w:color w:val="auto"/>
          <w:lang w:eastAsia="en-US"/>
        </w:rPr>
      </w:pPr>
    </w:p>
    <w:p w14:paraId="17579DB9" w14:textId="5E50ADC0" w:rsidR="007E03E0" w:rsidRDefault="007E03E0" w:rsidP="00D53F9E">
      <w:pPr>
        <w:pStyle w:val="Style30"/>
        <w:widowControl/>
        <w:ind w:firstLine="567"/>
        <w:rPr>
          <w:rStyle w:val="FontStyle45"/>
          <w:rFonts w:ascii="Times New Roman" w:cs="Times New Roman"/>
          <w:b w:val="0"/>
          <w:color w:val="auto"/>
          <w:lang w:eastAsia="en-US"/>
        </w:rPr>
      </w:pPr>
    </w:p>
    <w:p w14:paraId="582690F1" w14:textId="072A7252" w:rsidR="007E03E0" w:rsidRDefault="007E03E0" w:rsidP="00D53F9E">
      <w:pPr>
        <w:pStyle w:val="Style30"/>
        <w:widowControl/>
        <w:ind w:firstLine="567"/>
        <w:rPr>
          <w:rStyle w:val="FontStyle45"/>
          <w:rFonts w:ascii="Times New Roman" w:cs="Times New Roman"/>
          <w:b w:val="0"/>
          <w:color w:val="auto"/>
          <w:lang w:eastAsia="en-US"/>
        </w:rPr>
      </w:pPr>
    </w:p>
    <w:p w14:paraId="02706F70" w14:textId="35831456" w:rsidR="007E03E0" w:rsidRDefault="007E03E0" w:rsidP="00D53F9E">
      <w:pPr>
        <w:pStyle w:val="Style30"/>
        <w:widowControl/>
        <w:ind w:firstLine="567"/>
        <w:rPr>
          <w:rStyle w:val="FontStyle45"/>
          <w:rFonts w:ascii="Times New Roman" w:cs="Times New Roman"/>
          <w:b w:val="0"/>
          <w:color w:val="auto"/>
          <w:lang w:eastAsia="en-US"/>
        </w:rPr>
      </w:pPr>
    </w:p>
    <w:p w14:paraId="00B003B5" w14:textId="0EB53A56" w:rsidR="007E03E0" w:rsidRDefault="007E03E0" w:rsidP="00D53F9E">
      <w:pPr>
        <w:pStyle w:val="Style30"/>
        <w:widowControl/>
        <w:ind w:firstLine="567"/>
        <w:rPr>
          <w:rStyle w:val="FontStyle45"/>
          <w:rFonts w:ascii="Times New Roman" w:cs="Times New Roman"/>
          <w:b w:val="0"/>
          <w:color w:val="auto"/>
          <w:lang w:eastAsia="en-US"/>
        </w:rPr>
      </w:pPr>
    </w:p>
    <w:p w14:paraId="598BB7ED" w14:textId="036CF32A" w:rsidR="007E03E0" w:rsidRDefault="007E03E0" w:rsidP="00D53F9E">
      <w:pPr>
        <w:pStyle w:val="Style30"/>
        <w:widowControl/>
        <w:ind w:firstLine="567"/>
        <w:rPr>
          <w:rStyle w:val="FontStyle45"/>
          <w:rFonts w:ascii="Times New Roman" w:cs="Times New Roman"/>
          <w:b w:val="0"/>
          <w:color w:val="auto"/>
          <w:lang w:eastAsia="en-US"/>
        </w:rPr>
      </w:pPr>
    </w:p>
    <w:p w14:paraId="05B93C26" w14:textId="2FBC4EBB" w:rsidR="007E03E0" w:rsidRDefault="007E03E0" w:rsidP="00D53F9E">
      <w:pPr>
        <w:pStyle w:val="Style30"/>
        <w:widowControl/>
        <w:ind w:firstLine="567"/>
        <w:rPr>
          <w:rStyle w:val="FontStyle45"/>
          <w:rFonts w:ascii="Times New Roman" w:cs="Times New Roman"/>
          <w:b w:val="0"/>
          <w:color w:val="auto"/>
          <w:lang w:eastAsia="en-US"/>
        </w:rPr>
      </w:pPr>
    </w:p>
    <w:p w14:paraId="66251F98" w14:textId="1E3D0D14" w:rsidR="007E03E0" w:rsidRDefault="007E03E0" w:rsidP="00D53F9E">
      <w:pPr>
        <w:pStyle w:val="Style30"/>
        <w:widowControl/>
        <w:ind w:firstLine="567"/>
        <w:rPr>
          <w:rStyle w:val="FontStyle45"/>
          <w:rFonts w:ascii="Times New Roman" w:cs="Times New Roman"/>
          <w:b w:val="0"/>
          <w:color w:val="auto"/>
          <w:lang w:eastAsia="en-US"/>
        </w:rPr>
      </w:pPr>
    </w:p>
    <w:p w14:paraId="272B73B0" w14:textId="2DAE060B" w:rsidR="007E03E0" w:rsidRDefault="007E03E0" w:rsidP="00D53F9E">
      <w:pPr>
        <w:pStyle w:val="Style30"/>
        <w:widowControl/>
        <w:ind w:firstLine="567"/>
        <w:rPr>
          <w:rStyle w:val="FontStyle45"/>
          <w:rFonts w:ascii="Times New Roman" w:cs="Times New Roman"/>
          <w:b w:val="0"/>
          <w:color w:val="auto"/>
          <w:lang w:eastAsia="en-US"/>
        </w:rPr>
      </w:pPr>
    </w:p>
    <w:p w14:paraId="082AAC31" w14:textId="09324C2F" w:rsidR="007E03E0" w:rsidRDefault="007E03E0" w:rsidP="00D53F9E">
      <w:pPr>
        <w:pStyle w:val="Style30"/>
        <w:widowControl/>
        <w:ind w:firstLine="567"/>
        <w:rPr>
          <w:rStyle w:val="FontStyle45"/>
          <w:rFonts w:ascii="Times New Roman" w:cs="Times New Roman"/>
          <w:b w:val="0"/>
          <w:color w:val="auto"/>
          <w:lang w:eastAsia="en-US"/>
        </w:rPr>
      </w:pPr>
    </w:p>
    <w:p w14:paraId="69A15EBE" w14:textId="2DCEF9CB" w:rsidR="007E03E0" w:rsidRDefault="007E03E0" w:rsidP="00D53F9E">
      <w:pPr>
        <w:pStyle w:val="Style30"/>
        <w:widowControl/>
        <w:ind w:firstLine="567"/>
        <w:rPr>
          <w:rStyle w:val="FontStyle45"/>
          <w:rFonts w:ascii="Times New Roman" w:cs="Times New Roman"/>
          <w:b w:val="0"/>
          <w:color w:val="auto"/>
          <w:lang w:eastAsia="en-US"/>
        </w:rPr>
      </w:pPr>
    </w:p>
    <w:p w14:paraId="7851A035" w14:textId="4197A0E7" w:rsidR="007E03E0" w:rsidRDefault="007E03E0" w:rsidP="00D53F9E">
      <w:pPr>
        <w:pStyle w:val="Style30"/>
        <w:widowControl/>
        <w:ind w:firstLine="567"/>
        <w:rPr>
          <w:rStyle w:val="FontStyle45"/>
          <w:rFonts w:ascii="Times New Roman" w:cs="Times New Roman"/>
          <w:b w:val="0"/>
          <w:color w:val="auto"/>
          <w:lang w:eastAsia="en-US"/>
        </w:rPr>
      </w:pPr>
    </w:p>
    <w:p w14:paraId="710487B8" w14:textId="088A7A30" w:rsidR="007E03E0" w:rsidRDefault="007E03E0" w:rsidP="00D53F9E">
      <w:pPr>
        <w:pStyle w:val="Style30"/>
        <w:widowControl/>
        <w:ind w:firstLine="567"/>
        <w:rPr>
          <w:rStyle w:val="FontStyle45"/>
          <w:rFonts w:ascii="Times New Roman" w:cs="Times New Roman"/>
          <w:b w:val="0"/>
          <w:color w:val="auto"/>
          <w:lang w:eastAsia="en-US"/>
        </w:rPr>
      </w:pPr>
    </w:p>
    <w:p w14:paraId="437E3DBB" w14:textId="2E13EBC8" w:rsidR="007E03E0" w:rsidRDefault="007E03E0" w:rsidP="00D53F9E">
      <w:pPr>
        <w:pStyle w:val="Style30"/>
        <w:widowControl/>
        <w:ind w:firstLine="567"/>
        <w:rPr>
          <w:rStyle w:val="FontStyle45"/>
          <w:rFonts w:ascii="Times New Roman" w:cs="Times New Roman"/>
          <w:b w:val="0"/>
          <w:color w:val="auto"/>
          <w:lang w:eastAsia="en-US"/>
        </w:rPr>
      </w:pPr>
    </w:p>
    <w:p w14:paraId="4D4911F3" w14:textId="77777777" w:rsidR="007E03E0" w:rsidRDefault="007E03E0" w:rsidP="00D53F9E">
      <w:pPr>
        <w:pStyle w:val="Style30"/>
        <w:widowControl/>
        <w:ind w:firstLine="567"/>
        <w:rPr>
          <w:rStyle w:val="FontStyle45"/>
          <w:rFonts w:ascii="Times New Roman" w:cs="Times New Roman"/>
          <w:b w:val="0"/>
          <w:color w:val="auto"/>
          <w:lang w:eastAsia="en-US"/>
        </w:rPr>
      </w:pPr>
    </w:p>
    <w:p w14:paraId="210591F6" w14:textId="77777777" w:rsidR="00D601F7" w:rsidRPr="00D601F7" w:rsidRDefault="00D601F7" w:rsidP="00D601F7">
      <w:pPr>
        <w:pStyle w:val="Style30"/>
        <w:widowControl/>
        <w:ind w:firstLine="0"/>
        <w:jc w:val="center"/>
        <w:rPr>
          <w:rStyle w:val="FontStyle45"/>
          <w:rFonts w:ascii="Times New Roman" w:cs="Times New Roman"/>
          <w:color w:val="auto"/>
          <w:lang w:eastAsia="en-US"/>
        </w:rPr>
      </w:pPr>
      <w:r w:rsidRPr="00D601F7">
        <w:rPr>
          <w:rStyle w:val="FontStyle45"/>
          <w:rFonts w:ascii="Times New Roman" w:cs="Times New Roman"/>
          <w:color w:val="auto"/>
          <w:lang w:eastAsia="en-US"/>
        </w:rPr>
        <w:lastRenderedPageBreak/>
        <w:t>Приложение D</w:t>
      </w:r>
    </w:p>
    <w:p w14:paraId="6DBD49C1" w14:textId="77777777" w:rsidR="00D601F7" w:rsidRPr="00D601F7" w:rsidRDefault="00D601F7" w:rsidP="00D601F7">
      <w:pPr>
        <w:pStyle w:val="Style30"/>
        <w:widowControl/>
        <w:ind w:firstLine="0"/>
        <w:jc w:val="center"/>
        <w:rPr>
          <w:rStyle w:val="FontStyle45"/>
          <w:rFonts w:ascii="Times New Roman" w:cs="Times New Roman"/>
          <w:b w:val="0"/>
          <w:i/>
          <w:color w:val="auto"/>
          <w:lang w:eastAsia="en-US"/>
        </w:rPr>
      </w:pPr>
      <w:r w:rsidRPr="00D601F7">
        <w:rPr>
          <w:rStyle w:val="FontStyle45"/>
          <w:rFonts w:ascii="Times New Roman" w:cs="Times New Roman"/>
          <w:b w:val="0"/>
          <w:i/>
          <w:color w:val="auto"/>
          <w:lang w:eastAsia="en-US"/>
        </w:rPr>
        <w:t>(обязательное)</w:t>
      </w:r>
    </w:p>
    <w:p w14:paraId="11C36495" w14:textId="77777777" w:rsidR="00D601F7" w:rsidRDefault="00D601F7" w:rsidP="00D601F7">
      <w:pPr>
        <w:pStyle w:val="Style30"/>
        <w:widowControl/>
        <w:ind w:firstLine="567"/>
        <w:jc w:val="center"/>
        <w:rPr>
          <w:rStyle w:val="FontStyle45"/>
          <w:rFonts w:ascii="Times New Roman" w:cs="Times New Roman"/>
          <w:color w:val="auto"/>
          <w:lang w:eastAsia="en-US"/>
        </w:rPr>
      </w:pPr>
    </w:p>
    <w:p w14:paraId="0FF65829" w14:textId="7B8E83C3" w:rsidR="00D601F7" w:rsidRPr="00D601F7" w:rsidRDefault="007E03E0" w:rsidP="00D601F7">
      <w:pPr>
        <w:pStyle w:val="Style30"/>
        <w:widowControl/>
        <w:ind w:firstLine="0"/>
        <w:jc w:val="center"/>
        <w:rPr>
          <w:rStyle w:val="FontStyle45"/>
          <w:rFonts w:ascii="Times New Roman" w:cs="Times New Roman"/>
          <w:color w:val="auto"/>
          <w:lang w:eastAsia="en-US"/>
        </w:rPr>
      </w:pPr>
      <w:r w:rsidRPr="007E03E0">
        <w:rPr>
          <w:rStyle w:val="FontStyle45"/>
          <w:rFonts w:ascii="Times New Roman" w:cs="Times New Roman"/>
          <w:color w:val="auto"/>
          <w:lang w:eastAsia="en-US"/>
        </w:rPr>
        <w:t>Нагрузочный индентор для жесткой подушки RCLI для испытания подушек с альтернативными размерами</w:t>
      </w:r>
    </w:p>
    <w:p w14:paraId="78A0E0ED" w14:textId="77777777" w:rsidR="00D601F7" w:rsidRDefault="00D601F7" w:rsidP="00D601F7">
      <w:pPr>
        <w:pStyle w:val="Style30"/>
        <w:widowControl/>
        <w:ind w:firstLine="567"/>
        <w:rPr>
          <w:rStyle w:val="FontStyle45"/>
          <w:rFonts w:ascii="Times New Roman" w:cs="Times New Roman"/>
          <w:b w:val="0"/>
          <w:color w:val="auto"/>
          <w:lang w:eastAsia="en-US"/>
        </w:rPr>
      </w:pPr>
    </w:p>
    <w:p w14:paraId="37AA053F" w14:textId="77777777" w:rsidR="007E03E0" w:rsidRPr="007E03E0" w:rsidRDefault="007E03E0" w:rsidP="007E03E0">
      <w:pPr>
        <w:pStyle w:val="Style30"/>
        <w:widowControl/>
        <w:ind w:firstLine="567"/>
        <w:rPr>
          <w:rStyle w:val="FontStyle45"/>
          <w:rFonts w:ascii="Times New Roman" w:cs="Times New Roman"/>
          <w:b w:val="0"/>
          <w:color w:val="auto"/>
          <w:lang w:eastAsia="en-US"/>
        </w:rPr>
      </w:pPr>
      <w:r w:rsidRPr="007E03E0">
        <w:rPr>
          <w:rStyle w:val="FontStyle45"/>
          <w:rFonts w:ascii="Times New Roman" w:cs="Times New Roman"/>
          <w:b w:val="0"/>
          <w:color w:val="auto"/>
          <w:lang w:eastAsia="en-US"/>
        </w:rPr>
        <w:t>В настоящем стандарте используются RCLI, предназначенные для испытания подушек шириной от 410 мм до 425 мм. С помощью геометрических свойств конической равномерной геометрии RCLI можно проектировать различные размеры подушек, которые больше подходят для испытаний подушек с альтернативными размерами.</w:t>
      </w:r>
    </w:p>
    <w:p w14:paraId="1098241F" w14:textId="77777777" w:rsidR="007E03E0" w:rsidRPr="007E03E0" w:rsidRDefault="007E03E0" w:rsidP="007E03E0">
      <w:pPr>
        <w:pStyle w:val="Style30"/>
        <w:widowControl/>
        <w:ind w:firstLine="567"/>
        <w:rPr>
          <w:rStyle w:val="FontStyle45"/>
          <w:rFonts w:ascii="Times New Roman" w:cs="Times New Roman"/>
          <w:b w:val="0"/>
          <w:color w:val="auto"/>
          <w:lang w:eastAsia="en-US"/>
        </w:rPr>
      </w:pPr>
      <w:r w:rsidRPr="007E03E0">
        <w:rPr>
          <w:rStyle w:val="FontStyle45"/>
          <w:rFonts w:ascii="Times New Roman" w:cs="Times New Roman"/>
          <w:b w:val="0"/>
          <w:color w:val="auto"/>
          <w:lang w:eastAsia="en-US"/>
        </w:rPr>
        <w:t>В таблице D.1 описаны альтернативные конструкции RCLI для использования с подушками других размеров. Обратите внимание на то, что приложенные нагрузки для инденторов разного размера также различаются.</w:t>
      </w:r>
    </w:p>
    <w:p w14:paraId="423E2C71" w14:textId="77777777" w:rsidR="007E03E0" w:rsidRPr="007E03E0" w:rsidRDefault="007E03E0" w:rsidP="007E03E0">
      <w:pPr>
        <w:pStyle w:val="Style30"/>
        <w:widowControl/>
        <w:ind w:firstLine="567"/>
        <w:rPr>
          <w:rStyle w:val="FontStyle45"/>
          <w:rFonts w:ascii="Times New Roman" w:cs="Times New Roman"/>
          <w:b w:val="0"/>
          <w:color w:val="auto"/>
          <w:sz w:val="20"/>
          <w:lang w:eastAsia="en-US"/>
        </w:rPr>
      </w:pPr>
    </w:p>
    <w:p w14:paraId="0413BDBC" w14:textId="414D0178" w:rsidR="007E03E0" w:rsidRPr="007E03E0" w:rsidRDefault="007E03E0" w:rsidP="007E03E0">
      <w:pPr>
        <w:pStyle w:val="Style30"/>
        <w:widowControl/>
        <w:ind w:firstLine="567"/>
        <w:rPr>
          <w:rStyle w:val="FontStyle45"/>
          <w:rFonts w:ascii="Times New Roman" w:cs="Times New Roman"/>
          <w:b w:val="0"/>
          <w:color w:val="auto"/>
          <w:sz w:val="20"/>
          <w:lang w:eastAsia="en-US"/>
        </w:rPr>
      </w:pPr>
      <w:r w:rsidRPr="007E03E0">
        <w:rPr>
          <w:rStyle w:val="FontStyle45"/>
          <w:rFonts w:ascii="Times New Roman" w:cs="Times New Roman"/>
          <w:b w:val="0"/>
          <w:color w:val="auto"/>
          <w:sz w:val="20"/>
          <w:lang w:eastAsia="en-US"/>
        </w:rPr>
        <w:t>Примечания</w:t>
      </w:r>
    </w:p>
    <w:p w14:paraId="37AE71C2" w14:textId="52CD1FB9" w:rsidR="007E03E0" w:rsidRPr="007E03E0" w:rsidRDefault="007E03E0" w:rsidP="007E03E0">
      <w:pPr>
        <w:pStyle w:val="Style30"/>
        <w:widowControl/>
        <w:ind w:firstLine="567"/>
        <w:rPr>
          <w:rStyle w:val="FontStyle45"/>
          <w:rFonts w:ascii="Times New Roman" w:cs="Times New Roman"/>
          <w:b w:val="0"/>
          <w:color w:val="auto"/>
          <w:sz w:val="20"/>
          <w:lang w:eastAsia="en-US"/>
        </w:rPr>
      </w:pPr>
      <w:r w:rsidRPr="007E03E0">
        <w:rPr>
          <w:rStyle w:val="FontStyle45"/>
          <w:rFonts w:ascii="Times New Roman" w:cs="Times New Roman"/>
          <w:b w:val="0"/>
          <w:color w:val="auto"/>
          <w:sz w:val="20"/>
          <w:lang w:eastAsia="en-US"/>
        </w:rPr>
        <w:t>1 Все допуски составляют ± 2 мм.</w:t>
      </w:r>
    </w:p>
    <w:p w14:paraId="3A4EF7AB" w14:textId="20546DE4" w:rsidR="007E03E0" w:rsidRPr="007E03E0" w:rsidRDefault="007E03E0" w:rsidP="007E03E0">
      <w:pPr>
        <w:pStyle w:val="Style30"/>
        <w:widowControl/>
        <w:ind w:firstLine="567"/>
        <w:rPr>
          <w:rStyle w:val="FontStyle45"/>
          <w:rFonts w:ascii="Times New Roman" w:cs="Times New Roman"/>
          <w:b w:val="0"/>
          <w:color w:val="auto"/>
          <w:sz w:val="20"/>
          <w:lang w:eastAsia="en-US"/>
        </w:rPr>
      </w:pPr>
      <w:r w:rsidRPr="007E03E0">
        <w:rPr>
          <w:rStyle w:val="FontStyle45"/>
          <w:rFonts w:ascii="Times New Roman" w:cs="Times New Roman"/>
          <w:b w:val="0"/>
          <w:color w:val="auto"/>
          <w:sz w:val="20"/>
          <w:lang w:eastAsia="en-US"/>
        </w:rPr>
        <w:t>2 RCLI состоит из конусов и сфер, разработанных согласно рисунку A.1.</w:t>
      </w:r>
    </w:p>
    <w:p w14:paraId="02802CF2" w14:textId="77777777" w:rsidR="007E03E0" w:rsidRPr="007E03E0" w:rsidRDefault="007E03E0" w:rsidP="007E03E0">
      <w:pPr>
        <w:pStyle w:val="Style30"/>
        <w:widowControl/>
        <w:ind w:firstLine="567"/>
        <w:rPr>
          <w:rStyle w:val="FontStyle45"/>
          <w:rFonts w:ascii="Times New Roman" w:cs="Times New Roman"/>
          <w:b w:val="0"/>
          <w:color w:val="auto"/>
          <w:sz w:val="20"/>
          <w:lang w:eastAsia="en-US"/>
        </w:rPr>
      </w:pPr>
    </w:p>
    <w:p w14:paraId="780C0C5B" w14:textId="0A4900E1" w:rsidR="00F94F05" w:rsidRPr="007E03E0" w:rsidRDefault="007E03E0" w:rsidP="007E03E0">
      <w:pPr>
        <w:pStyle w:val="Style30"/>
        <w:widowControl/>
        <w:ind w:firstLine="0"/>
        <w:jc w:val="center"/>
        <w:rPr>
          <w:rStyle w:val="FontStyle45"/>
          <w:rFonts w:ascii="Times New Roman" w:cs="Times New Roman"/>
          <w:color w:val="auto"/>
          <w:lang w:eastAsia="en-US"/>
        </w:rPr>
      </w:pPr>
      <w:r w:rsidRPr="007E03E0">
        <w:rPr>
          <w:rStyle w:val="FontStyle45"/>
          <w:rFonts w:ascii="Times New Roman" w:cs="Times New Roman"/>
          <w:color w:val="auto"/>
          <w:lang w:eastAsia="en-US"/>
        </w:rPr>
        <w:t>Таблица D.1 — Габаритные характеристики RCLI для подушек с альтернативными размерами</w:t>
      </w:r>
    </w:p>
    <w:p w14:paraId="0142EE2E" w14:textId="77777777" w:rsidR="00F94F05" w:rsidRDefault="00F94F05" w:rsidP="00F94F05">
      <w:pPr>
        <w:pStyle w:val="Style30"/>
        <w:widowControl/>
        <w:ind w:firstLine="567"/>
        <w:rPr>
          <w:rStyle w:val="FontStyle45"/>
          <w:rFonts w:ascii="Times New Roman" w:cs="Times New Roman"/>
          <w:b w:val="0"/>
          <w:color w:val="auto"/>
          <w:lang w:eastAsia="en-US"/>
        </w:rPr>
      </w:pPr>
    </w:p>
    <w:tbl>
      <w:tblPr>
        <w:tblStyle w:val="TableNormal"/>
        <w:tblW w:w="9498"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851"/>
        <w:gridCol w:w="992"/>
        <w:gridCol w:w="992"/>
        <w:gridCol w:w="1276"/>
        <w:gridCol w:w="709"/>
        <w:gridCol w:w="850"/>
        <w:gridCol w:w="904"/>
        <w:gridCol w:w="656"/>
        <w:gridCol w:w="850"/>
        <w:gridCol w:w="709"/>
        <w:gridCol w:w="709"/>
      </w:tblGrid>
      <w:tr w:rsidR="007E03E0" w:rsidRPr="007E03E0" w14:paraId="78618377" w14:textId="77777777" w:rsidTr="007E03E0">
        <w:trPr>
          <w:trHeight w:val="947"/>
        </w:trPr>
        <w:tc>
          <w:tcPr>
            <w:tcW w:w="851" w:type="dxa"/>
            <w:tcBorders>
              <w:top w:val="single" w:sz="8" w:space="0" w:color="231F20"/>
              <w:left w:val="single" w:sz="8" w:space="0" w:color="231F20"/>
              <w:bottom w:val="nil"/>
              <w:right w:val="single" w:sz="4" w:space="0" w:color="231F20"/>
            </w:tcBorders>
            <w:hideMark/>
          </w:tcPr>
          <w:p w14:paraId="5708C55D" w14:textId="77777777" w:rsidR="007E03E0" w:rsidRPr="007E03E0" w:rsidRDefault="007E03E0" w:rsidP="007E03E0">
            <w:pPr>
              <w:adjustRightInd/>
              <w:spacing w:before="29" w:line="223" w:lineRule="auto"/>
              <w:ind w:right="67" w:firstLine="0"/>
              <w:jc w:val="center"/>
              <w:rPr>
                <w:rFonts w:ascii="Times New Roman" w:eastAsia="Cambria" w:hAnsi="Times New Roman"/>
                <w:sz w:val="18"/>
                <w:szCs w:val="20"/>
              </w:rPr>
            </w:pPr>
            <w:r w:rsidRPr="007E03E0">
              <w:rPr>
                <w:rFonts w:ascii="Times New Roman" w:eastAsia="Cambria" w:hAnsi="Times New Roman"/>
                <w:color w:val="231F20"/>
                <w:sz w:val="18"/>
                <w:szCs w:val="20"/>
              </w:rPr>
              <w:t>Ширина подушки</w:t>
            </w:r>
          </w:p>
        </w:tc>
        <w:tc>
          <w:tcPr>
            <w:tcW w:w="992" w:type="dxa"/>
            <w:tcBorders>
              <w:top w:val="single" w:sz="8" w:space="0" w:color="231F20"/>
              <w:left w:val="single" w:sz="4" w:space="0" w:color="231F20"/>
              <w:bottom w:val="nil"/>
              <w:right w:val="single" w:sz="4" w:space="0" w:color="231F20"/>
            </w:tcBorders>
            <w:hideMark/>
          </w:tcPr>
          <w:p w14:paraId="068859CE" w14:textId="77777777" w:rsidR="007E03E0" w:rsidRPr="007E03E0" w:rsidRDefault="007E03E0" w:rsidP="007E03E0">
            <w:pPr>
              <w:adjustRightInd/>
              <w:spacing w:before="29" w:line="223" w:lineRule="auto"/>
              <w:ind w:right="67" w:firstLine="0"/>
              <w:jc w:val="center"/>
              <w:rPr>
                <w:rFonts w:ascii="Times New Roman" w:eastAsia="Cambria" w:hAnsi="Times New Roman"/>
                <w:sz w:val="18"/>
                <w:szCs w:val="20"/>
              </w:rPr>
            </w:pPr>
            <w:r w:rsidRPr="007E03E0">
              <w:rPr>
                <w:rFonts w:ascii="Times New Roman" w:eastAsia="Cambria" w:hAnsi="Times New Roman"/>
                <w:color w:val="231F20"/>
                <w:sz w:val="18"/>
                <w:szCs w:val="20"/>
              </w:rPr>
              <w:t>Ширина индентора</w:t>
            </w:r>
          </w:p>
        </w:tc>
        <w:tc>
          <w:tcPr>
            <w:tcW w:w="992" w:type="dxa"/>
            <w:tcBorders>
              <w:top w:val="single" w:sz="8" w:space="0" w:color="231F20"/>
              <w:left w:val="single" w:sz="4" w:space="0" w:color="231F20"/>
              <w:bottom w:val="nil"/>
              <w:right w:val="single" w:sz="4" w:space="0" w:color="231F20"/>
            </w:tcBorders>
            <w:hideMark/>
          </w:tcPr>
          <w:p w14:paraId="37E9DF38" w14:textId="77777777" w:rsidR="007E03E0" w:rsidRPr="007E03E0" w:rsidRDefault="007E03E0" w:rsidP="007E03E0">
            <w:pPr>
              <w:adjustRightInd/>
              <w:spacing w:before="29" w:line="223" w:lineRule="auto"/>
              <w:ind w:right="67" w:firstLine="0"/>
              <w:jc w:val="center"/>
              <w:rPr>
                <w:rFonts w:ascii="Times New Roman" w:eastAsia="Cambria" w:hAnsi="Times New Roman"/>
                <w:sz w:val="18"/>
                <w:szCs w:val="20"/>
              </w:rPr>
            </w:pPr>
            <w:r w:rsidRPr="007E03E0">
              <w:rPr>
                <w:rFonts w:ascii="Times New Roman" w:eastAsia="Cambria" w:hAnsi="Times New Roman"/>
                <w:color w:val="231F20"/>
                <w:sz w:val="18"/>
                <w:szCs w:val="20"/>
              </w:rPr>
              <w:t>Длина индентора</w:t>
            </w:r>
          </w:p>
        </w:tc>
        <w:tc>
          <w:tcPr>
            <w:tcW w:w="1276" w:type="dxa"/>
            <w:tcBorders>
              <w:top w:val="single" w:sz="8" w:space="0" w:color="231F20"/>
              <w:left w:val="single" w:sz="4" w:space="0" w:color="231F20"/>
              <w:bottom w:val="nil"/>
              <w:right w:val="single" w:sz="4" w:space="0" w:color="231F20"/>
            </w:tcBorders>
            <w:hideMark/>
          </w:tcPr>
          <w:p w14:paraId="222547B4" w14:textId="77777777" w:rsidR="007E03E0" w:rsidRPr="007E03E0" w:rsidRDefault="007E03E0" w:rsidP="007E03E0">
            <w:pPr>
              <w:adjustRightInd/>
              <w:spacing w:before="29" w:line="223" w:lineRule="auto"/>
              <w:ind w:right="67" w:firstLine="0"/>
              <w:jc w:val="center"/>
              <w:rPr>
                <w:rFonts w:ascii="Times New Roman" w:eastAsia="Cambria" w:hAnsi="Times New Roman"/>
                <w:sz w:val="18"/>
                <w:szCs w:val="20"/>
              </w:rPr>
            </w:pPr>
            <w:r w:rsidRPr="007E03E0">
              <w:rPr>
                <w:rFonts w:ascii="Times New Roman" w:eastAsia="Cambria" w:hAnsi="Times New Roman"/>
                <w:color w:val="231F20"/>
                <w:sz w:val="18"/>
                <w:szCs w:val="20"/>
              </w:rPr>
              <w:t>Передне-заднее расположение нагрузки</w:t>
            </w:r>
          </w:p>
        </w:tc>
        <w:tc>
          <w:tcPr>
            <w:tcW w:w="709" w:type="dxa"/>
            <w:tcBorders>
              <w:top w:val="single" w:sz="8" w:space="0" w:color="231F20"/>
              <w:left w:val="single" w:sz="4" w:space="0" w:color="231F20"/>
              <w:bottom w:val="nil"/>
              <w:right w:val="single" w:sz="4" w:space="0" w:color="231F20"/>
            </w:tcBorders>
            <w:hideMark/>
          </w:tcPr>
          <w:p w14:paraId="0B3C8E80" w14:textId="77777777" w:rsidR="007E03E0" w:rsidRPr="007E03E0" w:rsidRDefault="007E03E0" w:rsidP="007E03E0">
            <w:pPr>
              <w:adjustRightInd/>
              <w:spacing w:before="29" w:line="223" w:lineRule="auto"/>
              <w:ind w:right="67" w:firstLine="0"/>
              <w:jc w:val="center"/>
              <w:rPr>
                <w:rFonts w:ascii="Times New Roman" w:eastAsia="Cambria" w:hAnsi="Times New Roman"/>
                <w:sz w:val="18"/>
                <w:szCs w:val="20"/>
              </w:rPr>
            </w:pPr>
            <w:r w:rsidRPr="007E03E0">
              <w:rPr>
                <w:rFonts w:ascii="Times New Roman" w:eastAsia="Cambria" w:hAnsi="Times New Roman"/>
                <w:color w:val="231F20"/>
                <w:sz w:val="18"/>
                <w:szCs w:val="20"/>
              </w:rPr>
              <w:t>Угол конуса</w:t>
            </w:r>
          </w:p>
        </w:tc>
        <w:tc>
          <w:tcPr>
            <w:tcW w:w="850" w:type="dxa"/>
            <w:tcBorders>
              <w:top w:val="single" w:sz="8" w:space="0" w:color="231F20"/>
              <w:left w:val="single" w:sz="4" w:space="0" w:color="231F20"/>
              <w:bottom w:val="nil"/>
              <w:right w:val="single" w:sz="4" w:space="0" w:color="231F20"/>
            </w:tcBorders>
            <w:hideMark/>
          </w:tcPr>
          <w:p w14:paraId="2D336A44" w14:textId="77777777" w:rsidR="007E03E0" w:rsidRPr="007E03E0" w:rsidRDefault="007E03E0" w:rsidP="007E03E0">
            <w:pPr>
              <w:adjustRightInd/>
              <w:spacing w:before="29" w:line="223" w:lineRule="auto"/>
              <w:ind w:right="67" w:firstLine="0"/>
              <w:jc w:val="center"/>
              <w:rPr>
                <w:rFonts w:ascii="Times New Roman" w:eastAsia="Cambria" w:hAnsi="Times New Roman"/>
                <w:sz w:val="18"/>
                <w:szCs w:val="20"/>
                <w:lang w:val="ru-RU"/>
              </w:rPr>
            </w:pPr>
            <w:r w:rsidRPr="007E03E0">
              <w:rPr>
                <w:rFonts w:ascii="Times New Roman" w:eastAsia="Cambria" w:hAnsi="Times New Roman"/>
                <w:color w:val="231F20"/>
                <w:sz w:val="18"/>
                <w:szCs w:val="20"/>
                <w:lang w:val="ru-RU"/>
              </w:rPr>
              <w:t>Ширина конуса на первом срезе</w:t>
            </w:r>
          </w:p>
        </w:tc>
        <w:tc>
          <w:tcPr>
            <w:tcW w:w="904" w:type="dxa"/>
            <w:tcBorders>
              <w:top w:val="single" w:sz="8" w:space="0" w:color="231F20"/>
              <w:left w:val="single" w:sz="4" w:space="0" w:color="231F20"/>
              <w:bottom w:val="nil"/>
              <w:right w:val="single" w:sz="4" w:space="0" w:color="231F20"/>
            </w:tcBorders>
            <w:hideMark/>
          </w:tcPr>
          <w:p w14:paraId="28807B29" w14:textId="77777777" w:rsidR="007E03E0" w:rsidRPr="007E03E0" w:rsidRDefault="007E03E0" w:rsidP="007E03E0">
            <w:pPr>
              <w:adjustRightInd/>
              <w:spacing w:before="29" w:line="223" w:lineRule="auto"/>
              <w:ind w:right="67" w:firstLine="0"/>
              <w:jc w:val="center"/>
              <w:rPr>
                <w:rFonts w:ascii="Times New Roman" w:eastAsia="Cambria" w:hAnsi="Times New Roman"/>
                <w:sz w:val="18"/>
                <w:szCs w:val="20"/>
              </w:rPr>
            </w:pPr>
            <w:r w:rsidRPr="007E03E0">
              <w:rPr>
                <w:rFonts w:ascii="Times New Roman" w:eastAsia="Cambria" w:hAnsi="Times New Roman"/>
                <w:color w:val="231F20"/>
                <w:sz w:val="18"/>
                <w:szCs w:val="20"/>
              </w:rPr>
              <w:t>Высота конуса без сферы</w:t>
            </w:r>
          </w:p>
        </w:tc>
        <w:tc>
          <w:tcPr>
            <w:tcW w:w="656" w:type="dxa"/>
            <w:tcBorders>
              <w:top w:val="single" w:sz="8" w:space="0" w:color="231F20"/>
              <w:left w:val="single" w:sz="4" w:space="0" w:color="231F20"/>
              <w:bottom w:val="nil"/>
              <w:right w:val="single" w:sz="4" w:space="0" w:color="231F20"/>
            </w:tcBorders>
            <w:hideMark/>
          </w:tcPr>
          <w:p w14:paraId="6401A02B" w14:textId="77777777" w:rsidR="007E03E0" w:rsidRPr="007E03E0" w:rsidRDefault="007E03E0" w:rsidP="007E03E0">
            <w:pPr>
              <w:adjustRightInd/>
              <w:spacing w:before="29" w:line="223" w:lineRule="auto"/>
              <w:ind w:right="67" w:firstLine="0"/>
              <w:jc w:val="center"/>
              <w:rPr>
                <w:rFonts w:ascii="Times New Roman" w:eastAsia="Cambria" w:hAnsi="Times New Roman"/>
                <w:sz w:val="18"/>
                <w:szCs w:val="20"/>
              </w:rPr>
            </w:pPr>
            <w:r w:rsidRPr="007E03E0">
              <w:rPr>
                <w:rFonts w:ascii="Times New Roman" w:eastAsia="Cambria" w:hAnsi="Times New Roman"/>
                <w:color w:val="231F20"/>
                <w:sz w:val="18"/>
                <w:szCs w:val="20"/>
              </w:rPr>
              <w:t>Высота конуса со сферой</w:t>
            </w:r>
          </w:p>
        </w:tc>
        <w:tc>
          <w:tcPr>
            <w:tcW w:w="850" w:type="dxa"/>
            <w:tcBorders>
              <w:top w:val="single" w:sz="8" w:space="0" w:color="231F20"/>
              <w:left w:val="single" w:sz="4" w:space="0" w:color="231F20"/>
              <w:bottom w:val="nil"/>
              <w:right w:val="single" w:sz="4" w:space="0" w:color="231F20"/>
            </w:tcBorders>
            <w:hideMark/>
          </w:tcPr>
          <w:p w14:paraId="2D6A8E61" w14:textId="77777777" w:rsidR="007E03E0" w:rsidRPr="007E03E0" w:rsidRDefault="007E03E0" w:rsidP="007E03E0">
            <w:pPr>
              <w:adjustRightInd/>
              <w:spacing w:before="29" w:line="223" w:lineRule="auto"/>
              <w:ind w:right="67" w:firstLine="0"/>
              <w:jc w:val="center"/>
              <w:rPr>
                <w:rFonts w:ascii="Times New Roman" w:eastAsia="Cambria" w:hAnsi="Times New Roman"/>
                <w:sz w:val="18"/>
                <w:szCs w:val="20"/>
              </w:rPr>
            </w:pPr>
            <w:r w:rsidRPr="007E03E0">
              <w:rPr>
                <w:rFonts w:ascii="Times New Roman" w:eastAsia="Cambria" w:hAnsi="Times New Roman"/>
                <w:color w:val="231F20"/>
                <w:sz w:val="18"/>
                <w:szCs w:val="20"/>
              </w:rPr>
              <w:t>Больший диаметр конуса</w:t>
            </w:r>
          </w:p>
        </w:tc>
        <w:tc>
          <w:tcPr>
            <w:tcW w:w="709" w:type="dxa"/>
            <w:tcBorders>
              <w:top w:val="single" w:sz="8" w:space="0" w:color="231F20"/>
              <w:left w:val="single" w:sz="4" w:space="0" w:color="231F20"/>
              <w:bottom w:val="nil"/>
              <w:right w:val="single" w:sz="4" w:space="0" w:color="231F20"/>
            </w:tcBorders>
            <w:hideMark/>
          </w:tcPr>
          <w:p w14:paraId="6BE4E345" w14:textId="77777777" w:rsidR="007E03E0" w:rsidRPr="007E03E0" w:rsidRDefault="007E03E0" w:rsidP="007E03E0">
            <w:pPr>
              <w:adjustRightInd/>
              <w:spacing w:before="29" w:line="223" w:lineRule="auto"/>
              <w:ind w:right="67" w:firstLine="0"/>
              <w:jc w:val="center"/>
              <w:rPr>
                <w:rFonts w:ascii="Times New Roman" w:eastAsia="Cambria" w:hAnsi="Times New Roman"/>
                <w:sz w:val="18"/>
                <w:szCs w:val="20"/>
              </w:rPr>
            </w:pPr>
            <w:r w:rsidRPr="007E03E0">
              <w:rPr>
                <w:rFonts w:ascii="Times New Roman" w:eastAsia="Cambria" w:hAnsi="Times New Roman"/>
                <w:color w:val="231F20"/>
                <w:sz w:val="18"/>
                <w:szCs w:val="20"/>
              </w:rPr>
              <w:t>Малый диаметр конуса</w:t>
            </w:r>
          </w:p>
        </w:tc>
        <w:tc>
          <w:tcPr>
            <w:tcW w:w="709" w:type="dxa"/>
            <w:tcBorders>
              <w:top w:val="single" w:sz="8" w:space="0" w:color="231F20"/>
              <w:left w:val="single" w:sz="4" w:space="0" w:color="231F20"/>
              <w:bottom w:val="nil"/>
              <w:right w:val="single" w:sz="8" w:space="0" w:color="231F20"/>
            </w:tcBorders>
            <w:hideMark/>
          </w:tcPr>
          <w:p w14:paraId="46EFCB92" w14:textId="77777777" w:rsidR="007E03E0" w:rsidRPr="007E03E0" w:rsidRDefault="007E03E0" w:rsidP="007E03E0">
            <w:pPr>
              <w:adjustRightInd/>
              <w:spacing w:before="29" w:line="223" w:lineRule="auto"/>
              <w:ind w:right="67" w:firstLine="0"/>
              <w:jc w:val="center"/>
              <w:rPr>
                <w:rFonts w:ascii="Times New Roman" w:eastAsia="Cambria" w:hAnsi="Times New Roman"/>
                <w:sz w:val="18"/>
                <w:szCs w:val="20"/>
              </w:rPr>
            </w:pPr>
            <w:r w:rsidRPr="007E03E0">
              <w:rPr>
                <w:rFonts w:ascii="Times New Roman" w:eastAsia="Cambria" w:hAnsi="Times New Roman"/>
                <w:color w:val="231F20"/>
                <w:sz w:val="18"/>
                <w:szCs w:val="20"/>
              </w:rPr>
              <w:t>Длина кромки конуса</w:t>
            </w:r>
          </w:p>
        </w:tc>
      </w:tr>
      <w:tr w:rsidR="007E03E0" w:rsidRPr="007E03E0" w14:paraId="7D1266EC" w14:textId="77777777" w:rsidTr="007E03E0">
        <w:trPr>
          <w:trHeight w:val="519"/>
        </w:trPr>
        <w:tc>
          <w:tcPr>
            <w:tcW w:w="851" w:type="dxa"/>
            <w:tcBorders>
              <w:top w:val="nil"/>
              <w:left w:val="single" w:sz="8" w:space="0" w:color="231F20"/>
              <w:bottom w:val="single" w:sz="8" w:space="0" w:color="231F20"/>
              <w:right w:val="single" w:sz="4" w:space="0" w:color="231F20"/>
            </w:tcBorders>
            <w:hideMark/>
          </w:tcPr>
          <w:p w14:paraId="4FFD6DDB" w14:textId="77777777" w:rsidR="007E03E0" w:rsidRPr="007E03E0" w:rsidRDefault="007E03E0" w:rsidP="007E03E0">
            <w:pPr>
              <w:adjustRightInd/>
              <w:spacing w:before="46" w:line="223" w:lineRule="auto"/>
              <w:ind w:right="67" w:firstLine="0"/>
              <w:jc w:val="center"/>
              <w:rPr>
                <w:rFonts w:ascii="Times New Roman" w:eastAsia="Cambria" w:hAnsi="Times New Roman"/>
                <w:sz w:val="18"/>
                <w:szCs w:val="20"/>
              </w:rPr>
            </w:pPr>
            <w:r w:rsidRPr="007E03E0">
              <w:rPr>
                <w:rFonts w:ascii="Times New Roman" w:eastAsia="Cambria" w:hAnsi="Times New Roman"/>
                <w:color w:val="231F20"/>
                <w:sz w:val="18"/>
                <w:szCs w:val="20"/>
              </w:rPr>
              <w:t>(ном.) мм</w:t>
            </w:r>
          </w:p>
        </w:tc>
        <w:tc>
          <w:tcPr>
            <w:tcW w:w="992" w:type="dxa"/>
            <w:tcBorders>
              <w:top w:val="nil"/>
              <w:left w:val="single" w:sz="4" w:space="0" w:color="231F20"/>
              <w:bottom w:val="single" w:sz="8" w:space="0" w:color="231F20"/>
              <w:right w:val="single" w:sz="4" w:space="0" w:color="231F20"/>
            </w:tcBorders>
            <w:hideMark/>
          </w:tcPr>
          <w:p w14:paraId="486C4DB0" w14:textId="77777777" w:rsidR="007E03E0" w:rsidRPr="007E03E0" w:rsidRDefault="007E03E0" w:rsidP="007E03E0">
            <w:pPr>
              <w:adjustRightInd/>
              <w:spacing w:before="34" w:line="238" w:lineRule="exact"/>
              <w:ind w:right="67" w:firstLine="0"/>
              <w:jc w:val="center"/>
              <w:rPr>
                <w:rFonts w:ascii="Times New Roman" w:eastAsia="Cambria" w:hAnsi="Times New Roman"/>
                <w:sz w:val="18"/>
                <w:szCs w:val="20"/>
              </w:rPr>
            </w:pPr>
            <w:r w:rsidRPr="007E03E0">
              <w:rPr>
                <w:rFonts w:ascii="Times New Roman" w:eastAsia="Cambria" w:hAnsi="Times New Roman"/>
                <w:color w:val="231F20"/>
                <w:sz w:val="18"/>
                <w:szCs w:val="20"/>
              </w:rPr>
              <w:t>(</w:t>
            </w:r>
            <w:r w:rsidRPr="007E03E0">
              <w:rPr>
                <w:rFonts w:ascii="Times New Roman" w:eastAsia="Cambria" w:hAnsi="Times New Roman"/>
                <w:i/>
                <w:color w:val="231F20"/>
                <w:sz w:val="18"/>
                <w:szCs w:val="20"/>
              </w:rPr>
              <w:t>W</w:t>
            </w:r>
            <w:r w:rsidRPr="007E03E0">
              <w:rPr>
                <w:rFonts w:ascii="Times New Roman" w:eastAsia="Cambria" w:hAnsi="Times New Roman"/>
                <w:color w:val="231F20"/>
                <w:position w:val="-2"/>
                <w:sz w:val="18"/>
                <w:szCs w:val="20"/>
              </w:rPr>
              <w:t>i</w:t>
            </w:r>
            <w:r w:rsidRPr="007E03E0">
              <w:rPr>
                <w:rFonts w:ascii="Times New Roman" w:eastAsia="Cambria" w:hAnsi="Times New Roman"/>
                <w:color w:val="231F20"/>
                <w:sz w:val="18"/>
                <w:szCs w:val="20"/>
              </w:rPr>
              <w:t>)</w:t>
            </w:r>
          </w:p>
          <w:p w14:paraId="7DED3EB0" w14:textId="77777777" w:rsidR="007E03E0" w:rsidRPr="007E03E0" w:rsidRDefault="007E03E0" w:rsidP="007E03E0">
            <w:pPr>
              <w:adjustRightInd/>
              <w:spacing w:line="217" w:lineRule="exact"/>
              <w:ind w:right="67" w:firstLine="0"/>
              <w:jc w:val="center"/>
              <w:rPr>
                <w:rFonts w:ascii="Times New Roman" w:eastAsia="Cambria" w:hAnsi="Times New Roman"/>
                <w:sz w:val="18"/>
                <w:szCs w:val="20"/>
              </w:rPr>
            </w:pPr>
            <w:r w:rsidRPr="007E03E0">
              <w:rPr>
                <w:rFonts w:ascii="Times New Roman" w:eastAsia="Cambria" w:hAnsi="Times New Roman"/>
                <w:color w:val="231F20"/>
                <w:spacing w:val="3"/>
                <w:sz w:val="18"/>
                <w:szCs w:val="20"/>
              </w:rPr>
              <w:t>мм</w:t>
            </w:r>
          </w:p>
        </w:tc>
        <w:tc>
          <w:tcPr>
            <w:tcW w:w="992" w:type="dxa"/>
            <w:tcBorders>
              <w:top w:val="nil"/>
              <w:left w:val="single" w:sz="4" w:space="0" w:color="231F20"/>
              <w:bottom w:val="single" w:sz="8" w:space="0" w:color="231F20"/>
              <w:right w:val="single" w:sz="4" w:space="0" w:color="231F20"/>
            </w:tcBorders>
            <w:hideMark/>
          </w:tcPr>
          <w:p w14:paraId="118AD968" w14:textId="77777777" w:rsidR="007E03E0" w:rsidRPr="007E03E0" w:rsidRDefault="007E03E0" w:rsidP="007E03E0">
            <w:pPr>
              <w:adjustRightInd/>
              <w:spacing w:before="34" w:line="238" w:lineRule="exact"/>
              <w:ind w:right="67" w:firstLine="0"/>
              <w:jc w:val="center"/>
              <w:rPr>
                <w:rFonts w:ascii="Times New Roman" w:eastAsia="Cambria" w:hAnsi="Times New Roman"/>
                <w:sz w:val="18"/>
                <w:szCs w:val="20"/>
              </w:rPr>
            </w:pPr>
            <w:r w:rsidRPr="007E03E0">
              <w:rPr>
                <w:rFonts w:ascii="Times New Roman" w:eastAsia="Cambria" w:hAnsi="Times New Roman"/>
                <w:color w:val="231F20"/>
                <w:sz w:val="18"/>
                <w:szCs w:val="20"/>
              </w:rPr>
              <w:t>(</w:t>
            </w:r>
            <w:r w:rsidRPr="007E03E0">
              <w:rPr>
                <w:rFonts w:ascii="Times New Roman" w:eastAsia="Cambria" w:hAnsi="Times New Roman"/>
                <w:i/>
                <w:color w:val="231F20"/>
                <w:sz w:val="18"/>
                <w:szCs w:val="20"/>
              </w:rPr>
              <w:t>L</w:t>
            </w:r>
            <w:r w:rsidRPr="007E03E0">
              <w:rPr>
                <w:rFonts w:ascii="Times New Roman" w:eastAsia="Cambria" w:hAnsi="Times New Roman"/>
                <w:color w:val="231F20"/>
                <w:position w:val="-2"/>
                <w:sz w:val="18"/>
                <w:szCs w:val="20"/>
              </w:rPr>
              <w:t>i</w:t>
            </w:r>
            <w:r w:rsidRPr="007E03E0">
              <w:rPr>
                <w:rFonts w:ascii="Times New Roman" w:eastAsia="Cambria" w:hAnsi="Times New Roman"/>
                <w:color w:val="231F20"/>
                <w:sz w:val="18"/>
                <w:szCs w:val="20"/>
              </w:rPr>
              <w:t>)</w:t>
            </w:r>
          </w:p>
          <w:p w14:paraId="16C31AD0" w14:textId="77777777" w:rsidR="007E03E0" w:rsidRPr="007E03E0" w:rsidRDefault="007E03E0" w:rsidP="007E03E0">
            <w:pPr>
              <w:adjustRightInd/>
              <w:spacing w:line="217" w:lineRule="exact"/>
              <w:ind w:right="67" w:firstLine="0"/>
              <w:jc w:val="center"/>
              <w:rPr>
                <w:rFonts w:ascii="Times New Roman" w:eastAsia="Cambria" w:hAnsi="Times New Roman"/>
                <w:sz w:val="18"/>
                <w:szCs w:val="20"/>
              </w:rPr>
            </w:pPr>
            <w:r w:rsidRPr="007E03E0">
              <w:rPr>
                <w:rFonts w:ascii="Times New Roman" w:eastAsia="Cambria" w:hAnsi="Times New Roman"/>
                <w:color w:val="231F20"/>
                <w:spacing w:val="3"/>
                <w:sz w:val="18"/>
                <w:szCs w:val="20"/>
              </w:rPr>
              <w:t>мм</w:t>
            </w:r>
          </w:p>
        </w:tc>
        <w:tc>
          <w:tcPr>
            <w:tcW w:w="1276" w:type="dxa"/>
            <w:tcBorders>
              <w:top w:val="nil"/>
              <w:left w:val="single" w:sz="4" w:space="0" w:color="231F20"/>
              <w:bottom w:val="single" w:sz="8" w:space="0" w:color="231F20"/>
              <w:right w:val="single" w:sz="4" w:space="0" w:color="231F20"/>
            </w:tcBorders>
            <w:hideMark/>
          </w:tcPr>
          <w:p w14:paraId="55E86199" w14:textId="77777777" w:rsidR="007E03E0" w:rsidRPr="007E03E0" w:rsidRDefault="007E03E0" w:rsidP="007E03E0">
            <w:pPr>
              <w:adjustRightInd/>
              <w:spacing w:before="58" w:line="204" w:lineRule="auto"/>
              <w:ind w:right="67" w:firstLine="0"/>
              <w:jc w:val="center"/>
              <w:rPr>
                <w:rFonts w:ascii="Times New Roman" w:eastAsia="Cambria" w:hAnsi="Times New Roman"/>
                <w:sz w:val="18"/>
                <w:szCs w:val="20"/>
              </w:rPr>
            </w:pPr>
            <w:r w:rsidRPr="007E03E0">
              <w:rPr>
                <w:rFonts w:ascii="Times New Roman" w:eastAsia="Cambria" w:hAnsi="Times New Roman"/>
                <w:color w:val="231F20"/>
                <w:sz w:val="18"/>
                <w:szCs w:val="20"/>
              </w:rPr>
              <w:t>(</w:t>
            </w:r>
            <w:r w:rsidRPr="007E03E0">
              <w:rPr>
                <w:rFonts w:ascii="Times New Roman" w:eastAsia="Cambria" w:hAnsi="Times New Roman"/>
                <w:i/>
                <w:color w:val="231F20"/>
                <w:sz w:val="18"/>
                <w:szCs w:val="20"/>
              </w:rPr>
              <w:t>l</w:t>
            </w:r>
            <w:r w:rsidRPr="007E03E0">
              <w:rPr>
                <w:rFonts w:ascii="Times New Roman" w:eastAsia="Cambria" w:hAnsi="Times New Roman"/>
                <w:color w:val="231F20"/>
                <w:position w:val="-2"/>
                <w:sz w:val="18"/>
                <w:szCs w:val="20"/>
              </w:rPr>
              <w:t>f</w:t>
            </w:r>
            <w:r w:rsidRPr="007E03E0">
              <w:rPr>
                <w:rFonts w:ascii="Times New Roman" w:eastAsia="Cambria" w:hAnsi="Times New Roman"/>
                <w:color w:val="231F20"/>
                <w:sz w:val="18"/>
                <w:szCs w:val="20"/>
              </w:rPr>
              <w:t>) мм</w:t>
            </w:r>
          </w:p>
        </w:tc>
        <w:tc>
          <w:tcPr>
            <w:tcW w:w="709" w:type="dxa"/>
            <w:tcBorders>
              <w:top w:val="nil"/>
              <w:left w:val="single" w:sz="4" w:space="0" w:color="231F20"/>
              <w:bottom w:val="single" w:sz="8" w:space="0" w:color="231F20"/>
              <w:right w:val="single" w:sz="4" w:space="0" w:color="231F20"/>
            </w:tcBorders>
            <w:hideMark/>
          </w:tcPr>
          <w:p w14:paraId="4EF501B9" w14:textId="77777777" w:rsidR="007E03E0" w:rsidRPr="007E03E0" w:rsidRDefault="007E03E0" w:rsidP="007E03E0">
            <w:pPr>
              <w:adjustRightInd/>
              <w:spacing w:before="34" w:line="227" w:lineRule="exact"/>
              <w:ind w:right="67" w:firstLine="0"/>
              <w:jc w:val="center"/>
              <w:rPr>
                <w:rFonts w:ascii="Times New Roman" w:eastAsia="Cambria" w:hAnsi="Times New Roman"/>
                <w:sz w:val="18"/>
                <w:szCs w:val="20"/>
              </w:rPr>
            </w:pPr>
            <w:r w:rsidRPr="007E03E0">
              <w:rPr>
                <w:rFonts w:ascii="Times New Roman" w:eastAsia="Cambria" w:hAnsi="Times New Roman"/>
                <w:color w:val="231F20"/>
                <w:sz w:val="18"/>
                <w:szCs w:val="20"/>
              </w:rPr>
              <w:t>(</w:t>
            </w:r>
            <w:r w:rsidRPr="007E03E0">
              <w:rPr>
                <w:rFonts w:ascii="Cambria Math" w:eastAsia="Cambria" w:hAnsi="Cambria Math" w:cs="Cambria Math"/>
                <w:color w:val="231F20"/>
                <w:sz w:val="18"/>
                <w:szCs w:val="20"/>
              </w:rPr>
              <w:t>⌀</w:t>
            </w:r>
            <w:r w:rsidRPr="007E03E0">
              <w:rPr>
                <w:rFonts w:ascii="Times New Roman" w:eastAsia="Cambria" w:hAnsi="Times New Roman"/>
                <w:color w:val="231F20"/>
                <w:sz w:val="18"/>
                <w:szCs w:val="20"/>
              </w:rPr>
              <w:t>)</w:t>
            </w:r>
          </w:p>
          <w:p w14:paraId="284FF990" w14:textId="77777777" w:rsidR="007E03E0" w:rsidRPr="007E03E0" w:rsidRDefault="007E03E0" w:rsidP="007E03E0">
            <w:pPr>
              <w:adjustRightInd/>
              <w:spacing w:line="227" w:lineRule="exact"/>
              <w:ind w:right="67" w:firstLine="0"/>
              <w:jc w:val="center"/>
              <w:rPr>
                <w:rFonts w:ascii="Times New Roman" w:eastAsia="Cambria" w:hAnsi="Times New Roman"/>
                <w:sz w:val="18"/>
                <w:szCs w:val="20"/>
              </w:rPr>
            </w:pPr>
            <w:r w:rsidRPr="007E03E0">
              <w:rPr>
                <w:rFonts w:ascii="Times New Roman" w:eastAsia="Cambria" w:hAnsi="Times New Roman"/>
                <w:color w:val="231F20"/>
                <w:sz w:val="18"/>
                <w:szCs w:val="20"/>
              </w:rPr>
              <w:t>°</w:t>
            </w:r>
          </w:p>
        </w:tc>
        <w:tc>
          <w:tcPr>
            <w:tcW w:w="850" w:type="dxa"/>
            <w:tcBorders>
              <w:top w:val="nil"/>
              <w:left w:val="single" w:sz="4" w:space="0" w:color="231F20"/>
              <w:bottom w:val="single" w:sz="8" w:space="0" w:color="231F20"/>
              <w:right w:val="single" w:sz="4" w:space="0" w:color="231F20"/>
            </w:tcBorders>
            <w:hideMark/>
          </w:tcPr>
          <w:p w14:paraId="1F25DD9C" w14:textId="77777777" w:rsidR="007E03E0" w:rsidRPr="007E03E0" w:rsidRDefault="007E03E0" w:rsidP="007E03E0">
            <w:pPr>
              <w:adjustRightInd/>
              <w:spacing w:before="34" w:line="238" w:lineRule="exact"/>
              <w:ind w:right="67" w:firstLine="0"/>
              <w:jc w:val="center"/>
              <w:rPr>
                <w:rFonts w:ascii="Times New Roman" w:eastAsia="Cambria" w:hAnsi="Times New Roman"/>
                <w:sz w:val="18"/>
                <w:szCs w:val="20"/>
              </w:rPr>
            </w:pPr>
            <w:r w:rsidRPr="007E03E0">
              <w:rPr>
                <w:rFonts w:ascii="Times New Roman" w:eastAsia="Cambria" w:hAnsi="Times New Roman"/>
                <w:color w:val="231F20"/>
                <w:spacing w:val="-4"/>
                <w:sz w:val="18"/>
                <w:szCs w:val="20"/>
              </w:rPr>
              <w:t>(</w:t>
            </w:r>
            <w:r w:rsidRPr="007E03E0">
              <w:rPr>
                <w:rFonts w:ascii="Times New Roman" w:eastAsia="Cambria" w:hAnsi="Times New Roman"/>
                <w:i/>
                <w:color w:val="231F20"/>
                <w:spacing w:val="-4"/>
                <w:sz w:val="18"/>
                <w:szCs w:val="20"/>
              </w:rPr>
              <w:t>W</w:t>
            </w:r>
            <w:r w:rsidRPr="007E03E0">
              <w:rPr>
                <w:rFonts w:ascii="Times New Roman" w:eastAsia="Cambria" w:hAnsi="Times New Roman"/>
                <w:color w:val="231F20"/>
                <w:spacing w:val="-4"/>
                <w:position w:val="-2"/>
                <w:sz w:val="18"/>
                <w:szCs w:val="20"/>
              </w:rPr>
              <w:t>c</w:t>
            </w:r>
            <w:r w:rsidRPr="007E03E0">
              <w:rPr>
                <w:rFonts w:ascii="Times New Roman" w:eastAsia="Cambria" w:hAnsi="Times New Roman"/>
                <w:color w:val="231F20"/>
                <w:spacing w:val="-4"/>
                <w:sz w:val="18"/>
                <w:szCs w:val="20"/>
              </w:rPr>
              <w:t>)</w:t>
            </w:r>
          </w:p>
          <w:p w14:paraId="0AB36A6A" w14:textId="77777777" w:rsidR="007E03E0" w:rsidRPr="007E03E0" w:rsidRDefault="007E03E0" w:rsidP="007E03E0">
            <w:pPr>
              <w:adjustRightInd/>
              <w:spacing w:line="217" w:lineRule="exact"/>
              <w:ind w:right="67" w:firstLine="0"/>
              <w:jc w:val="center"/>
              <w:rPr>
                <w:rFonts w:ascii="Times New Roman" w:eastAsia="Cambria" w:hAnsi="Times New Roman"/>
                <w:sz w:val="18"/>
                <w:szCs w:val="20"/>
              </w:rPr>
            </w:pPr>
            <w:r w:rsidRPr="007E03E0">
              <w:rPr>
                <w:rFonts w:ascii="Times New Roman" w:eastAsia="Cambria" w:hAnsi="Times New Roman"/>
                <w:color w:val="231F20"/>
                <w:spacing w:val="3"/>
                <w:sz w:val="18"/>
                <w:szCs w:val="20"/>
              </w:rPr>
              <w:t>мм</w:t>
            </w:r>
          </w:p>
        </w:tc>
        <w:tc>
          <w:tcPr>
            <w:tcW w:w="904" w:type="dxa"/>
            <w:tcBorders>
              <w:top w:val="nil"/>
              <w:left w:val="single" w:sz="4" w:space="0" w:color="231F20"/>
              <w:bottom w:val="single" w:sz="8" w:space="0" w:color="231F20"/>
              <w:right w:val="single" w:sz="4" w:space="0" w:color="231F20"/>
            </w:tcBorders>
            <w:hideMark/>
          </w:tcPr>
          <w:p w14:paraId="20061597" w14:textId="77777777" w:rsidR="007E03E0" w:rsidRPr="007E03E0" w:rsidRDefault="007E03E0" w:rsidP="007E03E0">
            <w:pPr>
              <w:adjustRightInd/>
              <w:spacing w:before="34" w:line="238" w:lineRule="exact"/>
              <w:ind w:right="67" w:firstLine="0"/>
              <w:jc w:val="center"/>
              <w:rPr>
                <w:rFonts w:ascii="Times New Roman" w:eastAsia="Cambria" w:hAnsi="Times New Roman"/>
                <w:sz w:val="18"/>
                <w:szCs w:val="20"/>
              </w:rPr>
            </w:pPr>
            <w:r w:rsidRPr="007E03E0">
              <w:rPr>
                <w:rFonts w:ascii="Times New Roman" w:eastAsia="Cambria" w:hAnsi="Times New Roman"/>
                <w:color w:val="231F20"/>
                <w:spacing w:val="-3"/>
                <w:sz w:val="18"/>
                <w:szCs w:val="20"/>
              </w:rPr>
              <w:t>(</w:t>
            </w:r>
            <w:r w:rsidRPr="007E03E0">
              <w:rPr>
                <w:rFonts w:ascii="Times New Roman" w:eastAsia="Cambria" w:hAnsi="Times New Roman"/>
                <w:i/>
                <w:color w:val="231F20"/>
                <w:spacing w:val="-3"/>
                <w:sz w:val="18"/>
                <w:szCs w:val="20"/>
              </w:rPr>
              <w:t>H</w:t>
            </w:r>
            <w:r w:rsidRPr="007E03E0">
              <w:rPr>
                <w:rFonts w:ascii="Times New Roman" w:eastAsia="Cambria" w:hAnsi="Times New Roman"/>
                <w:color w:val="231F20"/>
                <w:spacing w:val="-3"/>
                <w:position w:val="-2"/>
                <w:sz w:val="18"/>
                <w:szCs w:val="20"/>
              </w:rPr>
              <w:t>c</w:t>
            </w:r>
            <w:r w:rsidRPr="007E03E0">
              <w:rPr>
                <w:rFonts w:ascii="Times New Roman" w:eastAsia="Cambria" w:hAnsi="Times New Roman"/>
                <w:color w:val="231F20"/>
                <w:spacing w:val="-3"/>
                <w:sz w:val="18"/>
                <w:szCs w:val="20"/>
              </w:rPr>
              <w:t>)</w:t>
            </w:r>
          </w:p>
          <w:p w14:paraId="2476F45C" w14:textId="77777777" w:rsidR="007E03E0" w:rsidRPr="007E03E0" w:rsidRDefault="007E03E0" w:rsidP="007E03E0">
            <w:pPr>
              <w:adjustRightInd/>
              <w:spacing w:line="217" w:lineRule="exact"/>
              <w:ind w:right="67" w:firstLine="0"/>
              <w:jc w:val="center"/>
              <w:rPr>
                <w:rFonts w:ascii="Times New Roman" w:eastAsia="Cambria" w:hAnsi="Times New Roman"/>
                <w:sz w:val="18"/>
                <w:szCs w:val="20"/>
              </w:rPr>
            </w:pPr>
            <w:r w:rsidRPr="007E03E0">
              <w:rPr>
                <w:rFonts w:ascii="Times New Roman" w:eastAsia="Cambria" w:hAnsi="Times New Roman"/>
                <w:color w:val="231F20"/>
                <w:spacing w:val="3"/>
                <w:sz w:val="18"/>
                <w:szCs w:val="20"/>
              </w:rPr>
              <w:t>мм</w:t>
            </w:r>
          </w:p>
        </w:tc>
        <w:tc>
          <w:tcPr>
            <w:tcW w:w="656" w:type="dxa"/>
            <w:tcBorders>
              <w:top w:val="nil"/>
              <w:left w:val="single" w:sz="4" w:space="0" w:color="231F20"/>
              <w:bottom w:val="single" w:sz="8" w:space="0" w:color="231F20"/>
              <w:right w:val="single" w:sz="4" w:space="0" w:color="231F20"/>
            </w:tcBorders>
            <w:hideMark/>
          </w:tcPr>
          <w:p w14:paraId="0289313C" w14:textId="77777777" w:rsidR="007E03E0" w:rsidRPr="007E03E0" w:rsidRDefault="007E03E0" w:rsidP="007E03E0">
            <w:pPr>
              <w:adjustRightInd/>
              <w:spacing w:before="58" w:line="204" w:lineRule="auto"/>
              <w:ind w:right="67" w:firstLine="0"/>
              <w:jc w:val="center"/>
              <w:rPr>
                <w:rFonts w:ascii="Times New Roman" w:eastAsia="Cambria" w:hAnsi="Times New Roman"/>
                <w:sz w:val="18"/>
                <w:szCs w:val="20"/>
              </w:rPr>
            </w:pPr>
            <w:r w:rsidRPr="007E03E0">
              <w:rPr>
                <w:rFonts w:ascii="Times New Roman" w:eastAsia="Cambria" w:hAnsi="Times New Roman"/>
                <w:color w:val="231F20"/>
                <w:sz w:val="18"/>
                <w:szCs w:val="20"/>
              </w:rPr>
              <w:t>(</w:t>
            </w:r>
            <w:r w:rsidRPr="007E03E0">
              <w:rPr>
                <w:rFonts w:ascii="Times New Roman" w:eastAsia="Cambria" w:hAnsi="Times New Roman"/>
                <w:i/>
                <w:color w:val="231F20"/>
                <w:sz w:val="18"/>
                <w:szCs w:val="20"/>
              </w:rPr>
              <w:t>H</w:t>
            </w:r>
            <w:r w:rsidRPr="007E03E0">
              <w:rPr>
                <w:rFonts w:ascii="Times New Roman" w:eastAsia="Cambria" w:hAnsi="Times New Roman"/>
                <w:color w:val="231F20"/>
                <w:position w:val="-2"/>
                <w:sz w:val="18"/>
                <w:szCs w:val="20"/>
              </w:rPr>
              <w:t>cs</w:t>
            </w:r>
            <w:r w:rsidRPr="007E03E0">
              <w:rPr>
                <w:rFonts w:ascii="Times New Roman" w:eastAsia="Cambria" w:hAnsi="Times New Roman"/>
                <w:color w:val="231F20"/>
                <w:sz w:val="18"/>
                <w:szCs w:val="20"/>
              </w:rPr>
              <w:t>) мм</w:t>
            </w:r>
          </w:p>
        </w:tc>
        <w:tc>
          <w:tcPr>
            <w:tcW w:w="850" w:type="dxa"/>
            <w:tcBorders>
              <w:top w:val="nil"/>
              <w:left w:val="single" w:sz="4" w:space="0" w:color="231F20"/>
              <w:bottom w:val="single" w:sz="8" w:space="0" w:color="231F20"/>
              <w:right w:val="single" w:sz="4" w:space="0" w:color="231F20"/>
            </w:tcBorders>
            <w:hideMark/>
          </w:tcPr>
          <w:p w14:paraId="64328D08" w14:textId="77777777" w:rsidR="007E03E0" w:rsidRPr="007E03E0" w:rsidRDefault="007E03E0" w:rsidP="007E03E0">
            <w:pPr>
              <w:adjustRightInd/>
              <w:spacing w:before="34" w:line="238" w:lineRule="exact"/>
              <w:ind w:right="67" w:firstLine="0"/>
              <w:jc w:val="center"/>
              <w:rPr>
                <w:rFonts w:ascii="Times New Roman" w:eastAsia="Cambria" w:hAnsi="Times New Roman"/>
                <w:sz w:val="18"/>
                <w:szCs w:val="20"/>
              </w:rPr>
            </w:pPr>
            <w:r w:rsidRPr="007E03E0">
              <w:rPr>
                <w:rFonts w:ascii="Times New Roman" w:eastAsia="Cambria" w:hAnsi="Times New Roman"/>
                <w:color w:val="231F20"/>
                <w:spacing w:val="-3"/>
                <w:sz w:val="18"/>
                <w:szCs w:val="20"/>
              </w:rPr>
              <w:t>(</w:t>
            </w:r>
            <w:r w:rsidRPr="007E03E0">
              <w:rPr>
                <w:rFonts w:ascii="Times New Roman" w:eastAsia="Cambria" w:hAnsi="Times New Roman"/>
                <w:i/>
                <w:color w:val="231F20"/>
                <w:spacing w:val="-3"/>
                <w:sz w:val="18"/>
                <w:szCs w:val="20"/>
              </w:rPr>
              <w:t>D</w:t>
            </w:r>
            <w:r w:rsidRPr="007E03E0">
              <w:rPr>
                <w:rFonts w:ascii="Times New Roman" w:eastAsia="Cambria" w:hAnsi="Times New Roman"/>
                <w:color w:val="231F20"/>
                <w:spacing w:val="-3"/>
                <w:position w:val="-2"/>
                <w:sz w:val="18"/>
                <w:szCs w:val="20"/>
              </w:rPr>
              <w:t>c</w:t>
            </w:r>
            <w:r w:rsidRPr="007E03E0">
              <w:rPr>
                <w:rFonts w:ascii="Times New Roman" w:eastAsia="Cambria" w:hAnsi="Times New Roman"/>
                <w:color w:val="231F20"/>
                <w:spacing w:val="-3"/>
                <w:sz w:val="18"/>
                <w:szCs w:val="20"/>
              </w:rPr>
              <w:t>)</w:t>
            </w:r>
          </w:p>
          <w:p w14:paraId="02595BA1" w14:textId="77777777" w:rsidR="007E03E0" w:rsidRPr="007E03E0" w:rsidRDefault="007E03E0" w:rsidP="007E03E0">
            <w:pPr>
              <w:adjustRightInd/>
              <w:spacing w:line="217" w:lineRule="exact"/>
              <w:ind w:right="67" w:firstLine="0"/>
              <w:jc w:val="center"/>
              <w:rPr>
                <w:rFonts w:ascii="Times New Roman" w:eastAsia="Cambria" w:hAnsi="Times New Roman"/>
                <w:sz w:val="18"/>
                <w:szCs w:val="20"/>
              </w:rPr>
            </w:pPr>
            <w:r w:rsidRPr="007E03E0">
              <w:rPr>
                <w:rFonts w:ascii="Times New Roman" w:eastAsia="Cambria" w:hAnsi="Times New Roman"/>
                <w:color w:val="231F20"/>
                <w:spacing w:val="3"/>
                <w:sz w:val="18"/>
                <w:szCs w:val="20"/>
              </w:rPr>
              <w:t>мм</w:t>
            </w:r>
          </w:p>
        </w:tc>
        <w:tc>
          <w:tcPr>
            <w:tcW w:w="709" w:type="dxa"/>
            <w:tcBorders>
              <w:top w:val="nil"/>
              <w:left w:val="single" w:sz="4" w:space="0" w:color="231F20"/>
              <w:bottom w:val="single" w:sz="8" w:space="0" w:color="231F20"/>
              <w:right w:val="single" w:sz="4" w:space="0" w:color="231F20"/>
            </w:tcBorders>
            <w:hideMark/>
          </w:tcPr>
          <w:p w14:paraId="391CF34D" w14:textId="77777777" w:rsidR="007E03E0" w:rsidRPr="007E03E0" w:rsidRDefault="007E03E0" w:rsidP="007E03E0">
            <w:pPr>
              <w:adjustRightInd/>
              <w:spacing w:before="58" w:line="204" w:lineRule="auto"/>
              <w:ind w:right="67" w:firstLine="0"/>
              <w:jc w:val="center"/>
              <w:rPr>
                <w:rFonts w:ascii="Times New Roman" w:eastAsia="Cambria" w:hAnsi="Times New Roman"/>
                <w:sz w:val="18"/>
                <w:szCs w:val="20"/>
              </w:rPr>
            </w:pPr>
            <w:r w:rsidRPr="007E03E0">
              <w:rPr>
                <w:rFonts w:ascii="Times New Roman" w:eastAsia="Cambria" w:hAnsi="Times New Roman"/>
                <w:color w:val="231F20"/>
                <w:sz w:val="18"/>
                <w:szCs w:val="20"/>
              </w:rPr>
              <w:t>(</w:t>
            </w:r>
            <w:r w:rsidRPr="007E03E0">
              <w:rPr>
                <w:rFonts w:ascii="Times New Roman" w:eastAsia="Cambria" w:hAnsi="Times New Roman"/>
                <w:i/>
                <w:color w:val="231F20"/>
                <w:sz w:val="18"/>
                <w:szCs w:val="20"/>
              </w:rPr>
              <w:t>d</w:t>
            </w:r>
            <w:r w:rsidRPr="007E03E0">
              <w:rPr>
                <w:rFonts w:ascii="Times New Roman" w:eastAsia="Cambria" w:hAnsi="Times New Roman"/>
                <w:color w:val="231F20"/>
                <w:position w:val="-2"/>
                <w:sz w:val="18"/>
                <w:szCs w:val="20"/>
              </w:rPr>
              <w:t>c</w:t>
            </w:r>
            <w:r w:rsidRPr="007E03E0">
              <w:rPr>
                <w:rFonts w:ascii="Times New Roman" w:eastAsia="Cambria" w:hAnsi="Times New Roman"/>
                <w:color w:val="231F20"/>
                <w:sz w:val="18"/>
                <w:szCs w:val="20"/>
              </w:rPr>
              <w:t>) мм</w:t>
            </w:r>
          </w:p>
        </w:tc>
        <w:tc>
          <w:tcPr>
            <w:tcW w:w="709" w:type="dxa"/>
            <w:tcBorders>
              <w:top w:val="nil"/>
              <w:left w:val="single" w:sz="4" w:space="0" w:color="231F20"/>
              <w:bottom w:val="single" w:sz="8" w:space="0" w:color="231F20"/>
              <w:right w:val="single" w:sz="8" w:space="0" w:color="231F20"/>
            </w:tcBorders>
          </w:tcPr>
          <w:p w14:paraId="26AE9337" w14:textId="77777777" w:rsidR="007E03E0" w:rsidRPr="007E03E0" w:rsidRDefault="007E03E0" w:rsidP="007E03E0">
            <w:pPr>
              <w:adjustRightInd/>
              <w:spacing w:before="8"/>
              <w:ind w:right="67" w:firstLine="0"/>
              <w:jc w:val="center"/>
              <w:rPr>
                <w:rFonts w:ascii="Times New Roman" w:eastAsia="Cambria" w:hAnsi="Times New Roman"/>
                <w:sz w:val="18"/>
                <w:szCs w:val="20"/>
              </w:rPr>
            </w:pPr>
          </w:p>
          <w:p w14:paraId="12525EFA" w14:textId="77777777" w:rsidR="007E03E0" w:rsidRPr="007E03E0" w:rsidRDefault="007E03E0" w:rsidP="007E03E0">
            <w:pPr>
              <w:adjustRightInd/>
              <w:ind w:right="67" w:firstLine="0"/>
              <w:jc w:val="center"/>
              <w:rPr>
                <w:rFonts w:ascii="Times New Roman" w:eastAsia="Cambria" w:hAnsi="Times New Roman"/>
                <w:sz w:val="18"/>
                <w:szCs w:val="20"/>
              </w:rPr>
            </w:pPr>
            <w:r w:rsidRPr="007E03E0">
              <w:rPr>
                <w:rFonts w:ascii="Times New Roman" w:eastAsia="Cambria" w:hAnsi="Times New Roman"/>
                <w:color w:val="231F20"/>
                <w:sz w:val="18"/>
                <w:szCs w:val="20"/>
              </w:rPr>
              <w:t>мм</w:t>
            </w:r>
          </w:p>
        </w:tc>
      </w:tr>
      <w:tr w:rsidR="007E03E0" w:rsidRPr="007E03E0" w14:paraId="72BA5BFA" w14:textId="77777777" w:rsidTr="007E03E0">
        <w:trPr>
          <w:trHeight w:val="283"/>
        </w:trPr>
        <w:tc>
          <w:tcPr>
            <w:tcW w:w="851" w:type="dxa"/>
            <w:tcBorders>
              <w:top w:val="single" w:sz="8" w:space="0" w:color="231F20"/>
              <w:left w:val="single" w:sz="8" w:space="0" w:color="231F20"/>
              <w:bottom w:val="single" w:sz="8" w:space="0" w:color="231F20"/>
              <w:right w:val="single" w:sz="4" w:space="0" w:color="231F20"/>
            </w:tcBorders>
            <w:hideMark/>
          </w:tcPr>
          <w:p w14:paraId="46035E3A" w14:textId="77777777" w:rsidR="007E03E0" w:rsidRPr="007E03E0" w:rsidRDefault="007E03E0" w:rsidP="007E03E0">
            <w:pPr>
              <w:adjustRightInd/>
              <w:spacing w:before="18"/>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300–400</w:t>
            </w:r>
          </w:p>
        </w:tc>
        <w:tc>
          <w:tcPr>
            <w:tcW w:w="992" w:type="dxa"/>
            <w:tcBorders>
              <w:top w:val="single" w:sz="8" w:space="0" w:color="231F20"/>
              <w:left w:val="single" w:sz="4" w:space="0" w:color="231F20"/>
              <w:bottom w:val="single" w:sz="8" w:space="0" w:color="231F20"/>
              <w:right w:val="single" w:sz="4" w:space="0" w:color="231F20"/>
            </w:tcBorders>
            <w:hideMark/>
          </w:tcPr>
          <w:p w14:paraId="0A429F88" w14:textId="77777777" w:rsidR="007E03E0" w:rsidRPr="007E03E0" w:rsidRDefault="007E03E0" w:rsidP="007E03E0">
            <w:pPr>
              <w:adjustRightInd/>
              <w:spacing w:before="18"/>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300</w:t>
            </w:r>
          </w:p>
        </w:tc>
        <w:tc>
          <w:tcPr>
            <w:tcW w:w="992" w:type="dxa"/>
            <w:tcBorders>
              <w:top w:val="single" w:sz="8" w:space="0" w:color="231F20"/>
              <w:left w:val="single" w:sz="4" w:space="0" w:color="231F20"/>
              <w:bottom w:val="single" w:sz="8" w:space="0" w:color="231F20"/>
              <w:right w:val="single" w:sz="4" w:space="0" w:color="231F20"/>
            </w:tcBorders>
            <w:hideMark/>
          </w:tcPr>
          <w:p w14:paraId="38EECA52" w14:textId="77777777" w:rsidR="007E03E0" w:rsidRPr="007E03E0" w:rsidRDefault="007E03E0" w:rsidP="007E03E0">
            <w:pPr>
              <w:adjustRightInd/>
              <w:spacing w:before="18"/>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440</w:t>
            </w:r>
          </w:p>
        </w:tc>
        <w:tc>
          <w:tcPr>
            <w:tcW w:w="1276" w:type="dxa"/>
            <w:tcBorders>
              <w:top w:val="single" w:sz="8" w:space="0" w:color="231F20"/>
              <w:left w:val="single" w:sz="4" w:space="0" w:color="231F20"/>
              <w:bottom w:val="single" w:sz="8" w:space="0" w:color="231F20"/>
              <w:right w:val="single" w:sz="4" w:space="0" w:color="231F20"/>
            </w:tcBorders>
            <w:hideMark/>
          </w:tcPr>
          <w:p w14:paraId="3BD4822F" w14:textId="77777777" w:rsidR="007E03E0" w:rsidRPr="007E03E0" w:rsidRDefault="007E03E0" w:rsidP="007E03E0">
            <w:pPr>
              <w:adjustRightInd/>
              <w:spacing w:before="18"/>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104</w:t>
            </w:r>
          </w:p>
        </w:tc>
        <w:tc>
          <w:tcPr>
            <w:tcW w:w="709" w:type="dxa"/>
            <w:tcBorders>
              <w:top w:val="single" w:sz="8" w:space="0" w:color="231F20"/>
              <w:left w:val="single" w:sz="4" w:space="0" w:color="231F20"/>
              <w:bottom w:val="single" w:sz="8" w:space="0" w:color="231F20"/>
              <w:right w:val="single" w:sz="4" w:space="0" w:color="231F20"/>
            </w:tcBorders>
            <w:hideMark/>
          </w:tcPr>
          <w:p w14:paraId="6293091B" w14:textId="77777777" w:rsidR="007E03E0" w:rsidRPr="007E03E0" w:rsidRDefault="007E03E0" w:rsidP="007E03E0">
            <w:pPr>
              <w:adjustRightInd/>
              <w:spacing w:before="18"/>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10</w:t>
            </w:r>
          </w:p>
        </w:tc>
        <w:tc>
          <w:tcPr>
            <w:tcW w:w="850" w:type="dxa"/>
            <w:tcBorders>
              <w:top w:val="single" w:sz="8" w:space="0" w:color="231F20"/>
              <w:left w:val="single" w:sz="4" w:space="0" w:color="231F20"/>
              <w:bottom w:val="single" w:sz="8" w:space="0" w:color="231F20"/>
              <w:right w:val="single" w:sz="4" w:space="0" w:color="231F20"/>
            </w:tcBorders>
            <w:hideMark/>
          </w:tcPr>
          <w:p w14:paraId="3DD14E50" w14:textId="77777777" w:rsidR="007E03E0" w:rsidRPr="007E03E0" w:rsidRDefault="007E03E0" w:rsidP="007E03E0">
            <w:pPr>
              <w:adjustRightInd/>
              <w:spacing w:before="18"/>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150</w:t>
            </w:r>
          </w:p>
        </w:tc>
        <w:tc>
          <w:tcPr>
            <w:tcW w:w="904" w:type="dxa"/>
            <w:tcBorders>
              <w:top w:val="single" w:sz="8" w:space="0" w:color="231F20"/>
              <w:left w:val="single" w:sz="4" w:space="0" w:color="231F20"/>
              <w:bottom w:val="single" w:sz="8" w:space="0" w:color="231F20"/>
              <w:right w:val="single" w:sz="4" w:space="0" w:color="231F20"/>
            </w:tcBorders>
            <w:hideMark/>
          </w:tcPr>
          <w:p w14:paraId="21B6366B" w14:textId="77777777" w:rsidR="007E03E0" w:rsidRPr="007E03E0" w:rsidRDefault="007E03E0" w:rsidP="007E03E0">
            <w:pPr>
              <w:adjustRightInd/>
              <w:spacing w:before="18"/>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330</w:t>
            </w:r>
          </w:p>
        </w:tc>
        <w:tc>
          <w:tcPr>
            <w:tcW w:w="656" w:type="dxa"/>
            <w:tcBorders>
              <w:top w:val="single" w:sz="8" w:space="0" w:color="231F20"/>
              <w:left w:val="single" w:sz="4" w:space="0" w:color="231F20"/>
              <w:bottom w:val="single" w:sz="8" w:space="0" w:color="231F20"/>
              <w:right w:val="single" w:sz="4" w:space="0" w:color="231F20"/>
            </w:tcBorders>
            <w:hideMark/>
          </w:tcPr>
          <w:p w14:paraId="66527B2A" w14:textId="77777777" w:rsidR="007E03E0" w:rsidRPr="007E03E0" w:rsidRDefault="007E03E0" w:rsidP="007E03E0">
            <w:pPr>
              <w:adjustRightInd/>
              <w:spacing w:before="18"/>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435</w:t>
            </w:r>
          </w:p>
        </w:tc>
        <w:tc>
          <w:tcPr>
            <w:tcW w:w="850" w:type="dxa"/>
            <w:tcBorders>
              <w:top w:val="single" w:sz="8" w:space="0" w:color="231F20"/>
              <w:left w:val="single" w:sz="4" w:space="0" w:color="231F20"/>
              <w:bottom w:val="single" w:sz="8" w:space="0" w:color="231F20"/>
              <w:right w:val="single" w:sz="4" w:space="0" w:color="231F20"/>
            </w:tcBorders>
            <w:hideMark/>
          </w:tcPr>
          <w:p w14:paraId="054BE15D" w14:textId="77777777" w:rsidR="007E03E0" w:rsidRPr="007E03E0" w:rsidRDefault="007E03E0" w:rsidP="007E03E0">
            <w:pPr>
              <w:adjustRightInd/>
              <w:spacing w:before="18"/>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208</w:t>
            </w:r>
          </w:p>
        </w:tc>
        <w:tc>
          <w:tcPr>
            <w:tcW w:w="709" w:type="dxa"/>
            <w:tcBorders>
              <w:top w:val="single" w:sz="8" w:space="0" w:color="231F20"/>
              <w:left w:val="single" w:sz="4" w:space="0" w:color="231F20"/>
              <w:bottom w:val="single" w:sz="8" w:space="0" w:color="231F20"/>
              <w:right w:val="single" w:sz="4" w:space="0" w:color="231F20"/>
            </w:tcBorders>
            <w:hideMark/>
          </w:tcPr>
          <w:p w14:paraId="4B115DDD" w14:textId="77777777" w:rsidR="007E03E0" w:rsidRPr="007E03E0" w:rsidRDefault="007E03E0" w:rsidP="007E03E0">
            <w:pPr>
              <w:adjustRightInd/>
              <w:spacing w:before="18"/>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91</w:t>
            </w:r>
          </w:p>
        </w:tc>
        <w:tc>
          <w:tcPr>
            <w:tcW w:w="709" w:type="dxa"/>
            <w:tcBorders>
              <w:top w:val="single" w:sz="8" w:space="0" w:color="231F20"/>
              <w:left w:val="single" w:sz="4" w:space="0" w:color="231F20"/>
              <w:bottom w:val="single" w:sz="8" w:space="0" w:color="231F20"/>
              <w:right w:val="single" w:sz="8" w:space="0" w:color="231F20"/>
            </w:tcBorders>
            <w:hideMark/>
          </w:tcPr>
          <w:p w14:paraId="744AC026" w14:textId="77777777" w:rsidR="007E03E0" w:rsidRPr="007E03E0" w:rsidRDefault="007E03E0" w:rsidP="007E03E0">
            <w:pPr>
              <w:adjustRightInd/>
              <w:spacing w:before="18"/>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335</w:t>
            </w:r>
          </w:p>
        </w:tc>
      </w:tr>
      <w:tr w:rsidR="007E03E0" w:rsidRPr="007E03E0" w14:paraId="367FEBD2" w14:textId="77777777" w:rsidTr="007E03E0">
        <w:trPr>
          <w:trHeight w:val="283"/>
        </w:trPr>
        <w:tc>
          <w:tcPr>
            <w:tcW w:w="851" w:type="dxa"/>
            <w:tcBorders>
              <w:top w:val="single" w:sz="8" w:space="0" w:color="231F20"/>
              <w:left w:val="single" w:sz="8" w:space="0" w:color="231F20"/>
              <w:bottom w:val="single" w:sz="8" w:space="0" w:color="231F20"/>
              <w:right w:val="single" w:sz="4" w:space="0" w:color="231F20"/>
            </w:tcBorders>
            <w:hideMark/>
          </w:tcPr>
          <w:p w14:paraId="72676E7E"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410–420</w:t>
            </w:r>
          </w:p>
        </w:tc>
        <w:tc>
          <w:tcPr>
            <w:tcW w:w="992" w:type="dxa"/>
            <w:tcBorders>
              <w:top w:val="single" w:sz="8" w:space="0" w:color="231F20"/>
              <w:left w:val="single" w:sz="4" w:space="0" w:color="231F20"/>
              <w:bottom w:val="single" w:sz="8" w:space="0" w:color="231F20"/>
              <w:right w:val="single" w:sz="4" w:space="0" w:color="231F20"/>
            </w:tcBorders>
            <w:hideMark/>
          </w:tcPr>
          <w:p w14:paraId="0506CE8A"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330</w:t>
            </w:r>
          </w:p>
        </w:tc>
        <w:tc>
          <w:tcPr>
            <w:tcW w:w="992" w:type="dxa"/>
            <w:tcBorders>
              <w:top w:val="single" w:sz="8" w:space="0" w:color="231F20"/>
              <w:left w:val="single" w:sz="4" w:space="0" w:color="231F20"/>
              <w:bottom w:val="single" w:sz="8" w:space="0" w:color="231F20"/>
              <w:right w:val="single" w:sz="4" w:space="0" w:color="231F20"/>
            </w:tcBorders>
            <w:hideMark/>
          </w:tcPr>
          <w:p w14:paraId="712E33DC"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500</w:t>
            </w:r>
          </w:p>
        </w:tc>
        <w:tc>
          <w:tcPr>
            <w:tcW w:w="1276" w:type="dxa"/>
            <w:tcBorders>
              <w:top w:val="single" w:sz="8" w:space="0" w:color="231F20"/>
              <w:left w:val="single" w:sz="4" w:space="0" w:color="231F20"/>
              <w:bottom w:val="single" w:sz="8" w:space="0" w:color="231F20"/>
              <w:right w:val="single" w:sz="4" w:space="0" w:color="231F20"/>
            </w:tcBorders>
            <w:hideMark/>
          </w:tcPr>
          <w:p w14:paraId="148873D0"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117</w:t>
            </w:r>
          </w:p>
        </w:tc>
        <w:tc>
          <w:tcPr>
            <w:tcW w:w="709" w:type="dxa"/>
            <w:tcBorders>
              <w:top w:val="single" w:sz="8" w:space="0" w:color="231F20"/>
              <w:left w:val="single" w:sz="4" w:space="0" w:color="231F20"/>
              <w:bottom w:val="single" w:sz="8" w:space="0" w:color="231F20"/>
              <w:right w:val="single" w:sz="4" w:space="0" w:color="231F20"/>
            </w:tcBorders>
            <w:hideMark/>
          </w:tcPr>
          <w:p w14:paraId="51CFB3D3"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10</w:t>
            </w:r>
          </w:p>
        </w:tc>
        <w:tc>
          <w:tcPr>
            <w:tcW w:w="850" w:type="dxa"/>
            <w:tcBorders>
              <w:top w:val="single" w:sz="8" w:space="0" w:color="231F20"/>
              <w:left w:val="single" w:sz="4" w:space="0" w:color="231F20"/>
              <w:bottom w:val="single" w:sz="8" w:space="0" w:color="231F20"/>
              <w:right w:val="single" w:sz="4" w:space="0" w:color="231F20"/>
            </w:tcBorders>
            <w:hideMark/>
          </w:tcPr>
          <w:p w14:paraId="28328783"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165</w:t>
            </w:r>
          </w:p>
        </w:tc>
        <w:tc>
          <w:tcPr>
            <w:tcW w:w="904" w:type="dxa"/>
            <w:tcBorders>
              <w:top w:val="single" w:sz="8" w:space="0" w:color="231F20"/>
              <w:left w:val="single" w:sz="4" w:space="0" w:color="231F20"/>
              <w:bottom w:val="single" w:sz="8" w:space="0" w:color="231F20"/>
              <w:right w:val="single" w:sz="4" w:space="0" w:color="231F20"/>
            </w:tcBorders>
            <w:hideMark/>
          </w:tcPr>
          <w:p w14:paraId="3585689C"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377</w:t>
            </w:r>
          </w:p>
        </w:tc>
        <w:tc>
          <w:tcPr>
            <w:tcW w:w="656" w:type="dxa"/>
            <w:tcBorders>
              <w:top w:val="single" w:sz="8" w:space="0" w:color="231F20"/>
              <w:left w:val="single" w:sz="4" w:space="0" w:color="231F20"/>
              <w:bottom w:val="single" w:sz="8" w:space="0" w:color="231F20"/>
              <w:right w:val="single" w:sz="4" w:space="0" w:color="231F20"/>
            </w:tcBorders>
            <w:hideMark/>
          </w:tcPr>
          <w:p w14:paraId="5A0AEF1A"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494</w:t>
            </w:r>
          </w:p>
        </w:tc>
        <w:tc>
          <w:tcPr>
            <w:tcW w:w="850" w:type="dxa"/>
            <w:tcBorders>
              <w:top w:val="single" w:sz="8" w:space="0" w:color="231F20"/>
              <w:left w:val="single" w:sz="4" w:space="0" w:color="231F20"/>
              <w:bottom w:val="single" w:sz="8" w:space="0" w:color="231F20"/>
              <w:right w:val="single" w:sz="4" w:space="0" w:color="231F20"/>
            </w:tcBorders>
            <w:hideMark/>
          </w:tcPr>
          <w:p w14:paraId="7083AEC1"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234</w:t>
            </w:r>
          </w:p>
        </w:tc>
        <w:tc>
          <w:tcPr>
            <w:tcW w:w="709" w:type="dxa"/>
            <w:tcBorders>
              <w:top w:val="single" w:sz="8" w:space="0" w:color="231F20"/>
              <w:left w:val="single" w:sz="4" w:space="0" w:color="231F20"/>
              <w:bottom w:val="single" w:sz="8" w:space="0" w:color="231F20"/>
              <w:right w:val="single" w:sz="4" w:space="0" w:color="231F20"/>
            </w:tcBorders>
            <w:hideMark/>
          </w:tcPr>
          <w:p w14:paraId="06D41B0D"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100</w:t>
            </w:r>
          </w:p>
        </w:tc>
        <w:tc>
          <w:tcPr>
            <w:tcW w:w="709" w:type="dxa"/>
            <w:tcBorders>
              <w:top w:val="single" w:sz="8" w:space="0" w:color="231F20"/>
              <w:left w:val="single" w:sz="4" w:space="0" w:color="231F20"/>
              <w:bottom w:val="single" w:sz="8" w:space="0" w:color="231F20"/>
              <w:right w:val="single" w:sz="8" w:space="0" w:color="231F20"/>
            </w:tcBorders>
            <w:hideMark/>
          </w:tcPr>
          <w:p w14:paraId="121E7BCC"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383</w:t>
            </w:r>
          </w:p>
        </w:tc>
      </w:tr>
      <w:tr w:rsidR="007E03E0" w:rsidRPr="007E03E0" w14:paraId="30F70DB8" w14:textId="77777777" w:rsidTr="007E03E0">
        <w:trPr>
          <w:trHeight w:val="283"/>
        </w:trPr>
        <w:tc>
          <w:tcPr>
            <w:tcW w:w="851" w:type="dxa"/>
            <w:tcBorders>
              <w:top w:val="single" w:sz="8" w:space="0" w:color="231F20"/>
              <w:left w:val="single" w:sz="8" w:space="0" w:color="231F20"/>
              <w:bottom w:val="single" w:sz="8" w:space="0" w:color="231F20"/>
              <w:right w:val="single" w:sz="4" w:space="0" w:color="231F20"/>
            </w:tcBorders>
            <w:hideMark/>
          </w:tcPr>
          <w:p w14:paraId="64869F4B"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460–480</w:t>
            </w:r>
          </w:p>
        </w:tc>
        <w:tc>
          <w:tcPr>
            <w:tcW w:w="992" w:type="dxa"/>
            <w:tcBorders>
              <w:top w:val="single" w:sz="8" w:space="0" w:color="231F20"/>
              <w:left w:val="single" w:sz="4" w:space="0" w:color="231F20"/>
              <w:bottom w:val="single" w:sz="8" w:space="0" w:color="231F20"/>
              <w:right w:val="single" w:sz="4" w:space="0" w:color="231F20"/>
            </w:tcBorders>
            <w:hideMark/>
          </w:tcPr>
          <w:p w14:paraId="1B99EF71"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390</w:t>
            </w:r>
          </w:p>
        </w:tc>
        <w:tc>
          <w:tcPr>
            <w:tcW w:w="992" w:type="dxa"/>
            <w:tcBorders>
              <w:top w:val="single" w:sz="8" w:space="0" w:color="231F20"/>
              <w:left w:val="single" w:sz="4" w:space="0" w:color="231F20"/>
              <w:bottom w:val="single" w:sz="8" w:space="0" w:color="231F20"/>
              <w:right w:val="single" w:sz="4" w:space="0" w:color="231F20"/>
            </w:tcBorders>
            <w:hideMark/>
          </w:tcPr>
          <w:p w14:paraId="7B838ACE"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500</w:t>
            </w:r>
          </w:p>
        </w:tc>
        <w:tc>
          <w:tcPr>
            <w:tcW w:w="1276" w:type="dxa"/>
            <w:tcBorders>
              <w:top w:val="single" w:sz="8" w:space="0" w:color="231F20"/>
              <w:left w:val="single" w:sz="4" w:space="0" w:color="231F20"/>
              <w:bottom w:val="single" w:sz="8" w:space="0" w:color="231F20"/>
              <w:right w:val="single" w:sz="4" w:space="0" w:color="231F20"/>
            </w:tcBorders>
            <w:hideMark/>
          </w:tcPr>
          <w:p w14:paraId="0070E8FE"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137</w:t>
            </w:r>
          </w:p>
        </w:tc>
        <w:tc>
          <w:tcPr>
            <w:tcW w:w="709" w:type="dxa"/>
            <w:tcBorders>
              <w:top w:val="single" w:sz="8" w:space="0" w:color="231F20"/>
              <w:left w:val="single" w:sz="4" w:space="0" w:color="231F20"/>
              <w:bottom w:val="single" w:sz="8" w:space="0" w:color="231F20"/>
              <w:right w:val="single" w:sz="4" w:space="0" w:color="231F20"/>
            </w:tcBorders>
            <w:hideMark/>
          </w:tcPr>
          <w:p w14:paraId="06A6F7F9"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10</w:t>
            </w:r>
          </w:p>
        </w:tc>
        <w:tc>
          <w:tcPr>
            <w:tcW w:w="850" w:type="dxa"/>
            <w:tcBorders>
              <w:top w:val="single" w:sz="8" w:space="0" w:color="231F20"/>
              <w:left w:val="single" w:sz="4" w:space="0" w:color="231F20"/>
              <w:bottom w:val="single" w:sz="8" w:space="0" w:color="231F20"/>
              <w:right w:val="single" w:sz="4" w:space="0" w:color="231F20"/>
            </w:tcBorders>
            <w:hideMark/>
          </w:tcPr>
          <w:p w14:paraId="4E83B891"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195</w:t>
            </w:r>
          </w:p>
        </w:tc>
        <w:tc>
          <w:tcPr>
            <w:tcW w:w="904" w:type="dxa"/>
            <w:tcBorders>
              <w:top w:val="single" w:sz="8" w:space="0" w:color="231F20"/>
              <w:left w:val="single" w:sz="4" w:space="0" w:color="231F20"/>
              <w:bottom w:val="single" w:sz="8" w:space="0" w:color="231F20"/>
              <w:right w:val="single" w:sz="4" w:space="0" w:color="231F20"/>
            </w:tcBorders>
            <w:hideMark/>
          </w:tcPr>
          <w:p w14:paraId="2E4C5EFD"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357</w:t>
            </w:r>
          </w:p>
        </w:tc>
        <w:tc>
          <w:tcPr>
            <w:tcW w:w="656" w:type="dxa"/>
            <w:tcBorders>
              <w:top w:val="single" w:sz="8" w:space="0" w:color="231F20"/>
              <w:left w:val="single" w:sz="4" w:space="0" w:color="231F20"/>
              <w:bottom w:val="single" w:sz="8" w:space="0" w:color="231F20"/>
              <w:right w:val="single" w:sz="4" w:space="0" w:color="231F20"/>
            </w:tcBorders>
            <w:hideMark/>
          </w:tcPr>
          <w:p w14:paraId="42E4CF00"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494</w:t>
            </w:r>
          </w:p>
        </w:tc>
        <w:tc>
          <w:tcPr>
            <w:tcW w:w="850" w:type="dxa"/>
            <w:tcBorders>
              <w:top w:val="single" w:sz="8" w:space="0" w:color="231F20"/>
              <w:left w:val="single" w:sz="4" w:space="0" w:color="231F20"/>
              <w:bottom w:val="single" w:sz="8" w:space="0" w:color="231F20"/>
              <w:right w:val="single" w:sz="4" w:space="0" w:color="231F20"/>
            </w:tcBorders>
            <w:hideMark/>
          </w:tcPr>
          <w:p w14:paraId="5EE60A97"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274</w:t>
            </w:r>
          </w:p>
        </w:tc>
        <w:tc>
          <w:tcPr>
            <w:tcW w:w="709" w:type="dxa"/>
            <w:tcBorders>
              <w:top w:val="single" w:sz="8" w:space="0" w:color="231F20"/>
              <w:left w:val="single" w:sz="4" w:space="0" w:color="231F20"/>
              <w:bottom w:val="single" w:sz="8" w:space="0" w:color="231F20"/>
              <w:right w:val="single" w:sz="4" w:space="0" w:color="231F20"/>
            </w:tcBorders>
            <w:hideMark/>
          </w:tcPr>
          <w:p w14:paraId="3A3129A8"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148</w:t>
            </w:r>
          </w:p>
        </w:tc>
        <w:tc>
          <w:tcPr>
            <w:tcW w:w="709" w:type="dxa"/>
            <w:tcBorders>
              <w:top w:val="single" w:sz="8" w:space="0" w:color="231F20"/>
              <w:left w:val="single" w:sz="4" w:space="0" w:color="231F20"/>
              <w:bottom w:val="single" w:sz="8" w:space="0" w:color="231F20"/>
              <w:right w:val="single" w:sz="8" w:space="0" w:color="231F20"/>
            </w:tcBorders>
            <w:hideMark/>
          </w:tcPr>
          <w:p w14:paraId="0B17F3F7"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363</w:t>
            </w:r>
          </w:p>
        </w:tc>
      </w:tr>
      <w:tr w:rsidR="007E03E0" w:rsidRPr="007E03E0" w14:paraId="5A3B677B" w14:textId="77777777" w:rsidTr="007E03E0">
        <w:trPr>
          <w:trHeight w:val="283"/>
        </w:trPr>
        <w:tc>
          <w:tcPr>
            <w:tcW w:w="851" w:type="dxa"/>
            <w:tcBorders>
              <w:top w:val="single" w:sz="8" w:space="0" w:color="231F20"/>
              <w:left w:val="single" w:sz="8" w:space="0" w:color="231F20"/>
              <w:bottom w:val="single" w:sz="8" w:space="0" w:color="231F20"/>
              <w:right w:val="single" w:sz="4" w:space="0" w:color="231F20"/>
            </w:tcBorders>
            <w:hideMark/>
          </w:tcPr>
          <w:p w14:paraId="10D60E29"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&gt;= 500</w:t>
            </w:r>
          </w:p>
        </w:tc>
        <w:tc>
          <w:tcPr>
            <w:tcW w:w="992" w:type="dxa"/>
            <w:tcBorders>
              <w:top w:val="single" w:sz="8" w:space="0" w:color="231F20"/>
              <w:left w:val="single" w:sz="4" w:space="0" w:color="231F20"/>
              <w:bottom w:val="single" w:sz="8" w:space="0" w:color="231F20"/>
              <w:right w:val="single" w:sz="4" w:space="0" w:color="231F20"/>
            </w:tcBorders>
            <w:hideMark/>
          </w:tcPr>
          <w:p w14:paraId="7EE9E4DA"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420</w:t>
            </w:r>
          </w:p>
        </w:tc>
        <w:tc>
          <w:tcPr>
            <w:tcW w:w="992" w:type="dxa"/>
            <w:tcBorders>
              <w:top w:val="single" w:sz="8" w:space="0" w:color="231F20"/>
              <w:left w:val="single" w:sz="4" w:space="0" w:color="231F20"/>
              <w:bottom w:val="single" w:sz="8" w:space="0" w:color="231F20"/>
              <w:right w:val="single" w:sz="4" w:space="0" w:color="231F20"/>
            </w:tcBorders>
            <w:hideMark/>
          </w:tcPr>
          <w:p w14:paraId="6DFD749B"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500</w:t>
            </w:r>
          </w:p>
        </w:tc>
        <w:tc>
          <w:tcPr>
            <w:tcW w:w="1276" w:type="dxa"/>
            <w:tcBorders>
              <w:top w:val="single" w:sz="8" w:space="0" w:color="231F20"/>
              <w:left w:val="single" w:sz="4" w:space="0" w:color="231F20"/>
              <w:bottom w:val="single" w:sz="8" w:space="0" w:color="231F20"/>
              <w:right w:val="single" w:sz="4" w:space="0" w:color="231F20"/>
            </w:tcBorders>
            <w:hideMark/>
          </w:tcPr>
          <w:p w14:paraId="2F6F506D"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147</w:t>
            </w:r>
          </w:p>
        </w:tc>
        <w:tc>
          <w:tcPr>
            <w:tcW w:w="709" w:type="dxa"/>
            <w:tcBorders>
              <w:top w:val="single" w:sz="8" w:space="0" w:color="231F20"/>
              <w:left w:val="single" w:sz="4" w:space="0" w:color="231F20"/>
              <w:bottom w:val="single" w:sz="8" w:space="0" w:color="231F20"/>
              <w:right w:val="single" w:sz="4" w:space="0" w:color="231F20"/>
            </w:tcBorders>
            <w:hideMark/>
          </w:tcPr>
          <w:p w14:paraId="5C6D31A6"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10</w:t>
            </w:r>
          </w:p>
        </w:tc>
        <w:tc>
          <w:tcPr>
            <w:tcW w:w="850" w:type="dxa"/>
            <w:tcBorders>
              <w:top w:val="single" w:sz="8" w:space="0" w:color="231F20"/>
              <w:left w:val="single" w:sz="4" w:space="0" w:color="231F20"/>
              <w:bottom w:val="single" w:sz="8" w:space="0" w:color="231F20"/>
              <w:right w:val="single" w:sz="4" w:space="0" w:color="231F20"/>
            </w:tcBorders>
            <w:hideMark/>
          </w:tcPr>
          <w:p w14:paraId="64169527"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210</w:t>
            </w:r>
          </w:p>
        </w:tc>
        <w:tc>
          <w:tcPr>
            <w:tcW w:w="904" w:type="dxa"/>
            <w:tcBorders>
              <w:top w:val="single" w:sz="8" w:space="0" w:color="231F20"/>
              <w:left w:val="single" w:sz="4" w:space="0" w:color="231F20"/>
              <w:bottom w:val="single" w:sz="8" w:space="0" w:color="231F20"/>
              <w:right w:val="single" w:sz="4" w:space="0" w:color="231F20"/>
            </w:tcBorders>
            <w:hideMark/>
          </w:tcPr>
          <w:p w14:paraId="5164EFEE"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347</w:t>
            </w:r>
          </w:p>
        </w:tc>
        <w:tc>
          <w:tcPr>
            <w:tcW w:w="656" w:type="dxa"/>
            <w:tcBorders>
              <w:top w:val="single" w:sz="8" w:space="0" w:color="231F20"/>
              <w:left w:val="single" w:sz="4" w:space="0" w:color="231F20"/>
              <w:bottom w:val="single" w:sz="8" w:space="0" w:color="231F20"/>
              <w:right w:val="single" w:sz="4" w:space="0" w:color="231F20"/>
            </w:tcBorders>
            <w:hideMark/>
          </w:tcPr>
          <w:p w14:paraId="2855537B"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495</w:t>
            </w:r>
          </w:p>
        </w:tc>
        <w:tc>
          <w:tcPr>
            <w:tcW w:w="850" w:type="dxa"/>
            <w:tcBorders>
              <w:top w:val="single" w:sz="8" w:space="0" w:color="231F20"/>
              <w:left w:val="single" w:sz="4" w:space="0" w:color="231F20"/>
              <w:bottom w:val="single" w:sz="8" w:space="0" w:color="231F20"/>
              <w:right w:val="single" w:sz="4" w:space="0" w:color="231F20"/>
            </w:tcBorders>
            <w:hideMark/>
          </w:tcPr>
          <w:p w14:paraId="6C705D3D"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294</w:t>
            </w:r>
          </w:p>
        </w:tc>
        <w:tc>
          <w:tcPr>
            <w:tcW w:w="709" w:type="dxa"/>
            <w:tcBorders>
              <w:top w:val="single" w:sz="8" w:space="0" w:color="231F20"/>
              <w:left w:val="single" w:sz="4" w:space="0" w:color="231F20"/>
              <w:bottom w:val="single" w:sz="8" w:space="0" w:color="231F20"/>
              <w:right w:val="single" w:sz="4" w:space="0" w:color="231F20"/>
            </w:tcBorders>
            <w:hideMark/>
          </w:tcPr>
          <w:p w14:paraId="2DB5D8E9"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171</w:t>
            </w:r>
          </w:p>
        </w:tc>
        <w:tc>
          <w:tcPr>
            <w:tcW w:w="709" w:type="dxa"/>
            <w:tcBorders>
              <w:top w:val="single" w:sz="8" w:space="0" w:color="231F20"/>
              <w:left w:val="single" w:sz="4" w:space="0" w:color="231F20"/>
              <w:bottom w:val="single" w:sz="8" w:space="0" w:color="231F20"/>
              <w:right w:val="single" w:sz="8" w:space="0" w:color="231F20"/>
            </w:tcBorders>
            <w:hideMark/>
          </w:tcPr>
          <w:p w14:paraId="344F1DEA" w14:textId="77777777" w:rsidR="007E03E0" w:rsidRPr="007E03E0" w:rsidRDefault="007E03E0" w:rsidP="007E03E0">
            <w:pPr>
              <w:adjustRightInd/>
              <w:spacing w:before="23"/>
              <w:ind w:left="50" w:right="33" w:firstLine="0"/>
              <w:jc w:val="center"/>
              <w:rPr>
                <w:rFonts w:ascii="Times New Roman" w:eastAsia="Cambria" w:hAnsi="Times New Roman"/>
                <w:sz w:val="18"/>
                <w:szCs w:val="20"/>
              </w:rPr>
            </w:pPr>
            <w:r w:rsidRPr="007E03E0">
              <w:rPr>
                <w:rFonts w:ascii="Times New Roman" w:eastAsia="Cambria" w:hAnsi="Times New Roman"/>
                <w:color w:val="231F20"/>
                <w:sz w:val="18"/>
                <w:szCs w:val="20"/>
              </w:rPr>
              <w:t>353</w:t>
            </w:r>
          </w:p>
        </w:tc>
      </w:tr>
      <w:tr w:rsidR="007E03E0" w:rsidRPr="007E03E0" w14:paraId="13835563" w14:textId="77777777" w:rsidTr="007E03E0">
        <w:trPr>
          <w:trHeight w:val="779"/>
        </w:trPr>
        <w:tc>
          <w:tcPr>
            <w:tcW w:w="9498" w:type="dxa"/>
            <w:gridSpan w:val="11"/>
            <w:tcBorders>
              <w:top w:val="single" w:sz="8" w:space="0" w:color="231F20"/>
              <w:left w:val="single" w:sz="8" w:space="0" w:color="231F20"/>
              <w:bottom w:val="single" w:sz="8" w:space="0" w:color="231F20"/>
              <w:right w:val="single" w:sz="8" w:space="0" w:color="231F20"/>
            </w:tcBorders>
            <w:hideMark/>
          </w:tcPr>
          <w:p w14:paraId="24E797C0" w14:textId="77777777" w:rsidR="007E03E0" w:rsidRDefault="007E03E0" w:rsidP="007E03E0">
            <w:pPr>
              <w:adjustRightInd/>
              <w:ind w:right="68" w:firstLine="0"/>
              <w:jc w:val="left"/>
              <w:rPr>
                <w:rFonts w:ascii="Times New Roman" w:eastAsia="Cambria" w:hAnsi="Times New Roman"/>
                <w:color w:val="231F20"/>
                <w:sz w:val="18"/>
                <w:szCs w:val="20"/>
                <w:lang w:val="ru-RU"/>
              </w:rPr>
            </w:pPr>
            <w:r>
              <w:rPr>
                <w:rFonts w:ascii="Times New Roman" w:eastAsia="Cambria" w:hAnsi="Times New Roman"/>
                <w:color w:val="231F20"/>
                <w:sz w:val="18"/>
                <w:szCs w:val="20"/>
                <w:lang w:val="ru-RU"/>
              </w:rPr>
              <w:t>Примечания</w:t>
            </w:r>
          </w:p>
          <w:p w14:paraId="33FDD2D8" w14:textId="7B3E6CF9" w:rsidR="007E03E0" w:rsidRPr="007E03E0" w:rsidRDefault="007E03E0" w:rsidP="007E03E0">
            <w:pPr>
              <w:adjustRightInd/>
              <w:ind w:right="68" w:firstLine="0"/>
              <w:jc w:val="left"/>
              <w:rPr>
                <w:rFonts w:ascii="Times New Roman" w:eastAsia="Cambria" w:hAnsi="Times New Roman"/>
                <w:sz w:val="18"/>
                <w:szCs w:val="20"/>
                <w:lang w:val="ru-RU"/>
              </w:rPr>
            </w:pPr>
            <w:r w:rsidRPr="007E03E0">
              <w:rPr>
                <w:rFonts w:ascii="Times New Roman" w:eastAsia="Cambria" w:hAnsi="Times New Roman"/>
                <w:color w:val="231F20"/>
                <w:sz w:val="18"/>
                <w:szCs w:val="20"/>
                <w:lang w:val="ru-RU"/>
              </w:rPr>
              <w:t>1 Все допуски (кроме ширины подушки) составляют ±2 мм.</w:t>
            </w:r>
          </w:p>
          <w:p w14:paraId="2B8E774B" w14:textId="46102AD7" w:rsidR="007E03E0" w:rsidRPr="007E03E0" w:rsidRDefault="007E03E0" w:rsidP="007E03E0">
            <w:pPr>
              <w:tabs>
                <w:tab w:val="left" w:pos="890"/>
              </w:tabs>
              <w:adjustRightInd/>
              <w:ind w:right="68" w:firstLine="0"/>
              <w:jc w:val="left"/>
              <w:rPr>
                <w:rFonts w:ascii="Times New Roman" w:eastAsia="Cambria" w:hAnsi="Times New Roman"/>
                <w:sz w:val="18"/>
                <w:szCs w:val="20"/>
                <w:lang w:val="ru-RU"/>
              </w:rPr>
            </w:pPr>
            <w:r w:rsidRPr="007E03E0">
              <w:rPr>
                <w:rFonts w:ascii="Times New Roman" w:eastAsia="Cambria" w:hAnsi="Times New Roman"/>
                <w:color w:val="231F20"/>
                <w:sz w:val="18"/>
                <w:szCs w:val="20"/>
                <w:lang w:val="ru-RU"/>
              </w:rPr>
              <w:t>2</w:t>
            </w:r>
            <w:r>
              <w:rPr>
                <w:rFonts w:ascii="Times New Roman" w:eastAsia="Cambria" w:hAnsi="Times New Roman"/>
                <w:color w:val="231F20"/>
                <w:sz w:val="18"/>
                <w:szCs w:val="20"/>
                <w:lang w:val="ru-RU"/>
              </w:rPr>
              <w:t xml:space="preserve"> </w:t>
            </w:r>
            <w:r w:rsidRPr="007E03E0">
              <w:rPr>
                <w:rFonts w:ascii="Times New Roman" w:eastAsia="Cambria" w:hAnsi="Times New Roman"/>
                <w:color w:val="231F20"/>
                <w:sz w:val="18"/>
                <w:szCs w:val="20"/>
              </w:rPr>
              <w:t>RCLI</w:t>
            </w:r>
            <w:r w:rsidRPr="007E03E0">
              <w:rPr>
                <w:rFonts w:ascii="Times New Roman" w:eastAsia="Cambria" w:hAnsi="Times New Roman"/>
                <w:color w:val="231F20"/>
                <w:sz w:val="18"/>
                <w:szCs w:val="20"/>
                <w:lang w:val="ru-RU"/>
              </w:rPr>
              <w:t xml:space="preserve"> образован из конусов и сфер, обработанных в соответствии с </w:t>
            </w:r>
            <w:r>
              <w:rPr>
                <w:rFonts w:ascii="Times New Roman" w:eastAsia="Cambria" w:hAnsi="Times New Roman"/>
                <w:color w:val="231F20"/>
                <w:sz w:val="18"/>
                <w:szCs w:val="20"/>
                <w:lang w:val="ru-RU"/>
              </w:rPr>
              <w:t>р</w:t>
            </w:r>
            <w:r w:rsidRPr="007E03E0">
              <w:rPr>
                <w:rFonts w:ascii="Times New Roman" w:eastAsia="Cambria" w:hAnsi="Times New Roman"/>
                <w:color w:val="231F20"/>
                <w:sz w:val="18"/>
                <w:szCs w:val="20"/>
                <w:lang w:val="ru-RU"/>
              </w:rPr>
              <w:t>исунком А.1. Эти компоненты собраны для составления тре</w:t>
            </w:r>
            <w:r>
              <w:rPr>
                <w:rFonts w:ascii="Times New Roman" w:eastAsia="Cambria" w:hAnsi="Times New Roman"/>
                <w:color w:val="231F20"/>
                <w:sz w:val="18"/>
                <w:szCs w:val="20"/>
                <w:lang w:val="ru-RU"/>
              </w:rPr>
              <w:t>буемой формы, в соответствии с т</w:t>
            </w:r>
            <w:r w:rsidRPr="007E03E0">
              <w:rPr>
                <w:rFonts w:ascii="Times New Roman" w:eastAsia="Cambria" w:hAnsi="Times New Roman"/>
                <w:color w:val="231F20"/>
                <w:sz w:val="18"/>
                <w:szCs w:val="20"/>
                <w:lang w:val="ru-RU"/>
              </w:rPr>
              <w:t>аблицей А.1.</w:t>
            </w:r>
          </w:p>
        </w:tc>
      </w:tr>
    </w:tbl>
    <w:p w14:paraId="7FB81C92" w14:textId="77777777" w:rsidR="00F94F05" w:rsidRDefault="00F94F05" w:rsidP="00F94F05">
      <w:pPr>
        <w:pStyle w:val="Style30"/>
        <w:widowControl/>
        <w:ind w:firstLine="567"/>
        <w:rPr>
          <w:rStyle w:val="FontStyle45"/>
          <w:rFonts w:ascii="Times New Roman" w:cs="Times New Roman"/>
          <w:b w:val="0"/>
          <w:color w:val="auto"/>
          <w:lang w:eastAsia="en-US"/>
        </w:rPr>
      </w:pPr>
    </w:p>
    <w:p w14:paraId="7E498E02" w14:textId="77777777" w:rsidR="007E03E0" w:rsidRPr="007E03E0" w:rsidRDefault="007E03E0" w:rsidP="007E03E0">
      <w:pPr>
        <w:pStyle w:val="Style30"/>
        <w:widowControl/>
        <w:ind w:firstLine="567"/>
        <w:rPr>
          <w:rStyle w:val="FontStyle45"/>
          <w:rFonts w:ascii="Times New Roman" w:cs="Times New Roman"/>
          <w:b w:val="0"/>
          <w:color w:val="auto"/>
          <w:lang w:eastAsia="en-US"/>
        </w:rPr>
      </w:pPr>
      <w:r w:rsidRPr="007E03E0">
        <w:rPr>
          <w:rStyle w:val="FontStyle45"/>
          <w:rFonts w:ascii="Times New Roman" w:cs="Times New Roman"/>
          <w:b w:val="0"/>
          <w:color w:val="auto"/>
          <w:lang w:eastAsia="en-US"/>
        </w:rPr>
        <w:t>В таблице D.2 приведены ключевые параметры для использования RCLI с подушками альтернативных размеров.</w:t>
      </w:r>
    </w:p>
    <w:p w14:paraId="66D9E5D9" w14:textId="77777777" w:rsidR="007E03E0" w:rsidRPr="007E03E0" w:rsidRDefault="007E03E0" w:rsidP="007E03E0">
      <w:pPr>
        <w:pStyle w:val="Style30"/>
        <w:widowControl/>
        <w:ind w:firstLine="567"/>
        <w:rPr>
          <w:rStyle w:val="FontStyle45"/>
          <w:rFonts w:ascii="Times New Roman" w:cs="Times New Roman"/>
          <w:b w:val="0"/>
          <w:color w:val="auto"/>
          <w:lang w:eastAsia="en-US"/>
        </w:rPr>
      </w:pPr>
    </w:p>
    <w:p w14:paraId="552D0047" w14:textId="497EF37F" w:rsidR="00F94F05" w:rsidRPr="007E03E0" w:rsidRDefault="007E03E0" w:rsidP="007E03E0">
      <w:pPr>
        <w:pStyle w:val="Style30"/>
        <w:widowControl/>
        <w:ind w:firstLine="0"/>
        <w:jc w:val="center"/>
        <w:rPr>
          <w:rStyle w:val="FontStyle45"/>
          <w:rFonts w:ascii="Times New Roman" w:cs="Times New Roman"/>
          <w:color w:val="auto"/>
          <w:lang w:eastAsia="en-US"/>
        </w:rPr>
      </w:pPr>
      <w:r>
        <w:rPr>
          <w:rStyle w:val="FontStyle45"/>
          <w:rFonts w:ascii="Times New Roman" w:cs="Times New Roman"/>
          <w:color w:val="auto"/>
          <w:lang w:eastAsia="en-US"/>
        </w:rPr>
        <w:t>Таб</w:t>
      </w:r>
      <w:r w:rsidRPr="007E03E0">
        <w:rPr>
          <w:rStyle w:val="FontStyle45"/>
          <w:rFonts w:ascii="Times New Roman" w:cs="Times New Roman"/>
          <w:color w:val="auto"/>
          <w:lang w:eastAsia="en-US"/>
        </w:rPr>
        <w:t>лица D.2 — Ключевые параметры для использования RCLI с подушками альтернативных размеров</w:t>
      </w:r>
    </w:p>
    <w:p w14:paraId="3A70971C" w14:textId="77777777" w:rsidR="00F94F05" w:rsidRDefault="00F94F05" w:rsidP="00F94F05">
      <w:pPr>
        <w:pStyle w:val="Style30"/>
        <w:widowControl/>
        <w:ind w:firstLine="567"/>
        <w:rPr>
          <w:rStyle w:val="FontStyle45"/>
          <w:rFonts w:ascii="Times New Roman" w:cs="Times New Roman"/>
          <w:b w:val="0"/>
          <w:color w:val="auto"/>
          <w:lang w:eastAsia="en-US"/>
        </w:rPr>
      </w:pPr>
    </w:p>
    <w:tbl>
      <w:tblPr>
        <w:tblStyle w:val="TableNormal"/>
        <w:tblW w:w="8930" w:type="dxa"/>
        <w:tblInd w:w="29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126"/>
        <w:gridCol w:w="1559"/>
        <w:gridCol w:w="1843"/>
        <w:gridCol w:w="3402"/>
      </w:tblGrid>
      <w:tr w:rsidR="007E03E0" w:rsidRPr="007E03E0" w14:paraId="76F3E1FC" w14:textId="77777777" w:rsidTr="007E03E0">
        <w:trPr>
          <w:trHeight w:val="503"/>
        </w:trPr>
        <w:tc>
          <w:tcPr>
            <w:tcW w:w="2126" w:type="dxa"/>
            <w:tcBorders>
              <w:top w:val="single" w:sz="8" w:space="0" w:color="231F20"/>
              <w:left w:val="single" w:sz="8" w:space="0" w:color="231F20"/>
              <w:bottom w:val="single" w:sz="8" w:space="0" w:color="231F20"/>
              <w:right w:val="single" w:sz="4" w:space="0" w:color="231F20"/>
            </w:tcBorders>
            <w:hideMark/>
          </w:tcPr>
          <w:p w14:paraId="0DBAAC55" w14:textId="77777777" w:rsidR="007E03E0" w:rsidRPr="007E03E0" w:rsidRDefault="007E03E0" w:rsidP="007E03E0">
            <w:pPr>
              <w:adjustRightInd/>
              <w:spacing w:line="227" w:lineRule="exact"/>
              <w:ind w:right="93" w:firstLine="0"/>
              <w:jc w:val="center"/>
              <w:rPr>
                <w:rFonts w:ascii="Times New Roman" w:eastAsia="Cambria" w:hAnsi="Times New Roman"/>
                <w:sz w:val="20"/>
                <w:szCs w:val="20"/>
              </w:rPr>
            </w:pPr>
            <w:r w:rsidRPr="007E03E0">
              <w:rPr>
                <w:rFonts w:ascii="Times New Roman" w:eastAsia="Cambria" w:hAnsi="Times New Roman"/>
                <w:color w:val="231F20"/>
                <w:sz w:val="20"/>
                <w:szCs w:val="20"/>
              </w:rPr>
              <w:t>Ширина индентора (мм)</w:t>
            </w:r>
          </w:p>
        </w:tc>
        <w:tc>
          <w:tcPr>
            <w:tcW w:w="1559" w:type="dxa"/>
            <w:tcBorders>
              <w:top w:val="single" w:sz="8" w:space="0" w:color="231F20"/>
              <w:left w:val="single" w:sz="4" w:space="0" w:color="231F20"/>
              <w:bottom w:val="single" w:sz="8" w:space="0" w:color="231F20"/>
              <w:right w:val="single" w:sz="4" w:space="0" w:color="231F20"/>
            </w:tcBorders>
            <w:hideMark/>
          </w:tcPr>
          <w:p w14:paraId="4D71EC94" w14:textId="77777777" w:rsidR="007E03E0" w:rsidRPr="007E03E0" w:rsidRDefault="007E03E0" w:rsidP="007E03E0">
            <w:pPr>
              <w:adjustRightInd/>
              <w:spacing w:before="29" w:line="223" w:lineRule="auto"/>
              <w:ind w:firstLine="0"/>
              <w:jc w:val="center"/>
              <w:rPr>
                <w:rFonts w:ascii="Times New Roman" w:eastAsia="Cambria" w:hAnsi="Times New Roman"/>
                <w:sz w:val="20"/>
                <w:szCs w:val="20"/>
              </w:rPr>
            </w:pPr>
            <w:r w:rsidRPr="007E03E0">
              <w:rPr>
                <w:rFonts w:ascii="Times New Roman" w:eastAsia="Cambria" w:hAnsi="Times New Roman"/>
                <w:color w:val="231F20"/>
                <w:sz w:val="20"/>
                <w:szCs w:val="20"/>
              </w:rPr>
              <w:t>Ширина базовой точки (мм)</w:t>
            </w:r>
          </w:p>
        </w:tc>
        <w:tc>
          <w:tcPr>
            <w:tcW w:w="1843" w:type="dxa"/>
            <w:tcBorders>
              <w:top w:val="single" w:sz="8" w:space="0" w:color="231F20"/>
              <w:left w:val="single" w:sz="4" w:space="0" w:color="231F20"/>
              <w:bottom w:val="single" w:sz="8" w:space="0" w:color="231F20"/>
              <w:right w:val="single" w:sz="4" w:space="0" w:color="231F20"/>
            </w:tcBorders>
            <w:hideMark/>
          </w:tcPr>
          <w:p w14:paraId="268DD058" w14:textId="77777777" w:rsidR="007E03E0" w:rsidRPr="007E03E0" w:rsidRDefault="007E03E0" w:rsidP="007E03E0">
            <w:pPr>
              <w:adjustRightInd/>
              <w:spacing w:before="29" w:line="223" w:lineRule="auto"/>
              <w:ind w:firstLine="0"/>
              <w:jc w:val="center"/>
              <w:rPr>
                <w:rFonts w:ascii="Times New Roman" w:eastAsia="Cambria" w:hAnsi="Times New Roman"/>
                <w:sz w:val="20"/>
                <w:szCs w:val="20"/>
              </w:rPr>
            </w:pPr>
            <w:r w:rsidRPr="007E03E0">
              <w:rPr>
                <w:rFonts w:ascii="Times New Roman" w:eastAsia="Cambria" w:hAnsi="Times New Roman"/>
                <w:color w:val="231F20"/>
                <w:sz w:val="20"/>
                <w:szCs w:val="20"/>
              </w:rPr>
              <w:t>Испульзуемая ширина подушки (мм)</w:t>
            </w:r>
          </w:p>
        </w:tc>
        <w:tc>
          <w:tcPr>
            <w:tcW w:w="3402" w:type="dxa"/>
            <w:tcBorders>
              <w:top w:val="single" w:sz="8" w:space="0" w:color="231F20"/>
              <w:left w:val="single" w:sz="4" w:space="0" w:color="231F20"/>
              <w:bottom w:val="single" w:sz="8" w:space="0" w:color="231F20"/>
              <w:right w:val="single" w:sz="8" w:space="0" w:color="231F20"/>
            </w:tcBorders>
            <w:hideMark/>
          </w:tcPr>
          <w:p w14:paraId="297E8CFF" w14:textId="77777777" w:rsidR="007E03E0" w:rsidRPr="007E03E0" w:rsidRDefault="007E03E0" w:rsidP="007E03E0">
            <w:pPr>
              <w:adjustRightInd/>
              <w:spacing w:before="128"/>
              <w:ind w:left="246" w:right="220" w:firstLine="0"/>
              <w:jc w:val="center"/>
              <w:rPr>
                <w:rFonts w:ascii="Times New Roman" w:eastAsia="Cambria" w:hAnsi="Times New Roman"/>
                <w:sz w:val="20"/>
                <w:szCs w:val="20"/>
              </w:rPr>
            </w:pPr>
            <w:r w:rsidRPr="007E03E0">
              <w:rPr>
                <w:rFonts w:ascii="Times New Roman" w:eastAsia="Cambria" w:hAnsi="Times New Roman"/>
                <w:color w:val="231F20"/>
                <w:sz w:val="20"/>
                <w:szCs w:val="20"/>
              </w:rPr>
              <w:t>Прилагаемая испытательная сила (Н)</w:t>
            </w:r>
          </w:p>
        </w:tc>
      </w:tr>
      <w:tr w:rsidR="007E03E0" w:rsidRPr="007E03E0" w14:paraId="426F8374" w14:textId="77777777" w:rsidTr="007E03E0">
        <w:trPr>
          <w:trHeight w:val="288"/>
        </w:trPr>
        <w:tc>
          <w:tcPr>
            <w:tcW w:w="2126" w:type="dxa"/>
            <w:tcBorders>
              <w:top w:val="single" w:sz="8" w:space="0" w:color="231F20"/>
              <w:left w:val="single" w:sz="8" w:space="0" w:color="231F20"/>
              <w:bottom w:val="single" w:sz="4" w:space="0" w:color="231F20"/>
              <w:right w:val="single" w:sz="4" w:space="0" w:color="231F20"/>
            </w:tcBorders>
            <w:hideMark/>
          </w:tcPr>
          <w:p w14:paraId="0531681A" w14:textId="77777777" w:rsidR="007E03E0" w:rsidRPr="007E03E0" w:rsidRDefault="007E03E0" w:rsidP="007E03E0">
            <w:pPr>
              <w:adjustRightInd/>
              <w:spacing w:before="18"/>
              <w:ind w:left="108" w:right="93" w:firstLine="0"/>
              <w:jc w:val="center"/>
              <w:rPr>
                <w:rFonts w:ascii="Times New Roman" w:eastAsia="Cambria" w:hAnsi="Times New Roman"/>
                <w:sz w:val="20"/>
                <w:szCs w:val="20"/>
              </w:rPr>
            </w:pPr>
            <w:r w:rsidRPr="007E03E0">
              <w:rPr>
                <w:rFonts w:ascii="Times New Roman" w:eastAsia="Cambria" w:hAnsi="Times New Roman"/>
                <w:color w:val="231F20"/>
                <w:sz w:val="20"/>
                <w:szCs w:val="20"/>
              </w:rPr>
              <w:t>330</w:t>
            </w:r>
          </w:p>
        </w:tc>
        <w:tc>
          <w:tcPr>
            <w:tcW w:w="1559" w:type="dxa"/>
            <w:tcBorders>
              <w:top w:val="single" w:sz="8" w:space="0" w:color="231F20"/>
              <w:left w:val="single" w:sz="4" w:space="0" w:color="231F20"/>
              <w:bottom w:val="single" w:sz="4" w:space="0" w:color="231F20"/>
              <w:right w:val="single" w:sz="4" w:space="0" w:color="231F20"/>
            </w:tcBorders>
            <w:hideMark/>
          </w:tcPr>
          <w:p w14:paraId="5373621E" w14:textId="77777777" w:rsidR="007E03E0" w:rsidRPr="007E03E0" w:rsidRDefault="007E03E0" w:rsidP="007E03E0">
            <w:pPr>
              <w:adjustRightInd/>
              <w:spacing w:before="18"/>
              <w:ind w:right="586" w:firstLine="0"/>
              <w:jc w:val="right"/>
              <w:rPr>
                <w:rFonts w:ascii="Times New Roman" w:eastAsia="Cambria" w:hAnsi="Times New Roman"/>
                <w:sz w:val="20"/>
                <w:szCs w:val="20"/>
              </w:rPr>
            </w:pPr>
            <w:r w:rsidRPr="007E03E0">
              <w:rPr>
                <w:rFonts w:ascii="Times New Roman" w:eastAsia="Cambria" w:hAnsi="Times New Roman"/>
                <w:color w:val="231F20"/>
                <w:sz w:val="20"/>
                <w:szCs w:val="20"/>
              </w:rPr>
              <w:t>100</w:t>
            </w:r>
          </w:p>
        </w:tc>
        <w:tc>
          <w:tcPr>
            <w:tcW w:w="1843" w:type="dxa"/>
            <w:tcBorders>
              <w:top w:val="single" w:sz="8" w:space="0" w:color="231F20"/>
              <w:left w:val="single" w:sz="4" w:space="0" w:color="231F20"/>
              <w:bottom w:val="single" w:sz="4" w:space="0" w:color="231F20"/>
              <w:right w:val="single" w:sz="4" w:space="0" w:color="231F20"/>
            </w:tcBorders>
            <w:hideMark/>
          </w:tcPr>
          <w:p w14:paraId="0C880D57" w14:textId="77777777" w:rsidR="007E03E0" w:rsidRPr="007E03E0" w:rsidRDefault="007E03E0" w:rsidP="007E03E0">
            <w:pPr>
              <w:adjustRightInd/>
              <w:spacing w:before="18"/>
              <w:ind w:left="431" w:firstLine="0"/>
              <w:jc w:val="left"/>
              <w:rPr>
                <w:rFonts w:ascii="Times New Roman" w:eastAsia="Cambria" w:hAnsi="Times New Roman"/>
                <w:sz w:val="20"/>
                <w:szCs w:val="20"/>
              </w:rPr>
            </w:pPr>
            <w:r w:rsidRPr="007E03E0">
              <w:rPr>
                <w:rFonts w:ascii="Times New Roman" w:eastAsia="Cambria" w:hAnsi="Times New Roman"/>
                <w:color w:val="231F20"/>
                <w:sz w:val="20"/>
                <w:szCs w:val="20"/>
              </w:rPr>
              <w:t>360–380</w:t>
            </w:r>
          </w:p>
        </w:tc>
        <w:tc>
          <w:tcPr>
            <w:tcW w:w="3402" w:type="dxa"/>
            <w:tcBorders>
              <w:top w:val="single" w:sz="8" w:space="0" w:color="231F20"/>
              <w:left w:val="single" w:sz="4" w:space="0" w:color="231F20"/>
              <w:bottom w:val="single" w:sz="4" w:space="0" w:color="231F20"/>
              <w:right w:val="single" w:sz="8" w:space="0" w:color="231F20"/>
            </w:tcBorders>
            <w:hideMark/>
          </w:tcPr>
          <w:p w14:paraId="5A74806C" w14:textId="77777777" w:rsidR="007E03E0" w:rsidRPr="007E03E0" w:rsidRDefault="007E03E0" w:rsidP="007E03E0">
            <w:pPr>
              <w:adjustRightInd/>
              <w:spacing w:before="18"/>
              <w:ind w:left="246" w:right="220" w:firstLine="0"/>
              <w:jc w:val="center"/>
              <w:rPr>
                <w:rFonts w:ascii="Times New Roman" w:eastAsia="Cambria" w:hAnsi="Times New Roman"/>
                <w:sz w:val="20"/>
                <w:szCs w:val="20"/>
              </w:rPr>
            </w:pPr>
            <w:r w:rsidRPr="007E03E0">
              <w:rPr>
                <w:rFonts w:ascii="Times New Roman" w:eastAsia="Cambria" w:hAnsi="Times New Roman"/>
                <w:color w:val="231F20"/>
                <w:sz w:val="20"/>
                <w:szCs w:val="20"/>
              </w:rPr>
              <w:t>425 (15 % при менее чем 500 Н)</w:t>
            </w:r>
          </w:p>
        </w:tc>
      </w:tr>
      <w:tr w:rsidR="007E03E0" w:rsidRPr="007E03E0" w14:paraId="0F3C359D" w14:textId="77777777" w:rsidTr="007E03E0">
        <w:trPr>
          <w:trHeight w:val="288"/>
        </w:trPr>
        <w:tc>
          <w:tcPr>
            <w:tcW w:w="2126" w:type="dxa"/>
            <w:tcBorders>
              <w:top w:val="single" w:sz="4" w:space="0" w:color="231F20"/>
              <w:left w:val="single" w:sz="8" w:space="0" w:color="231F20"/>
              <w:bottom w:val="single" w:sz="8" w:space="0" w:color="231F20"/>
              <w:right w:val="single" w:sz="4" w:space="0" w:color="231F20"/>
            </w:tcBorders>
            <w:hideMark/>
          </w:tcPr>
          <w:p w14:paraId="4B12D946" w14:textId="77777777" w:rsidR="007E03E0" w:rsidRPr="007E03E0" w:rsidRDefault="007E03E0" w:rsidP="007E03E0">
            <w:pPr>
              <w:adjustRightInd/>
              <w:spacing w:before="23"/>
              <w:ind w:left="108" w:right="93" w:firstLine="0"/>
              <w:jc w:val="center"/>
              <w:rPr>
                <w:rFonts w:ascii="Times New Roman" w:eastAsia="Cambria" w:hAnsi="Times New Roman"/>
                <w:sz w:val="20"/>
                <w:szCs w:val="20"/>
              </w:rPr>
            </w:pPr>
            <w:r w:rsidRPr="007E03E0">
              <w:rPr>
                <w:rFonts w:ascii="Times New Roman" w:eastAsia="Cambria" w:hAnsi="Times New Roman"/>
                <w:color w:val="231F20"/>
                <w:sz w:val="20"/>
                <w:szCs w:val="20"/>
              </w:rPr>
              <w:t>390</w:t>
            </w:r>
          </w:p>
        </w:tc>
        <w:tc>
          <w:tcPr>
            <w:tcW w:w="1559" w:type="dxa"/>
            <w:tcBorders>
              <w:top w:val="single" w:sz="4" w:space="0" w:color="231F20"/>
              <w:left w:val="single" w:sz="4" w:space="0" w:color="231F20"/>
              <w:bottom w:val="single" w:sz="8" w:space="0" w:color="231F20"/>
              <w:right w:val="single" w:sz="4" w:space="0" w:color="231F20"/>
            </w:tcBorders>
            <w:hideMark/>
          </w:tcPr>
          <w:p w14:paraId="2D262DFE" w14:textId="77777777" w:rsidR="007E03E0" w:rsidRPr="007E03E0" w:rsidRDefault="007E03E0" w:rsidP="007E03E0">
            <w:pPr>
              <w:adjustRightInd/>
              <w:spacing w:before="23"/>
              <w:ind w:right="585" w:firstLine="0"/>
              <w:jc w:val="right"/>
              <w:rPr>
                <w:rFonts w:ascii="Times New Roman" w:eastAsia="Cambria" w:hAnsi="Times New Roman"/>
                <w:sz w:val="20"/>
                <w:szCs w:val="20"/>
              </w:rPr>
            </w:pPr>
            <w:r w:rsidRPr="007E03E0">
              <w:rPr>
                <w:rFonts w:ascii="Times New Roman" w:eastAsia="Cambria" w:hAnsi="Times New Roman"/>
                <w:color w:val="231F20"/>
                <w:sz w:val="20"/>
                <w:szCs w:val="20"/>
              </w:rPr>
              <w:t>120</w:t>
            </w:r>
          </w:p>
        </w:tc>
        <w:tc>
          <w:tcPr>
            <w:tcW w:w="1843" w:type="dxa"/>
            <w:tcBorders>
              <w:top w:val="single" w:sz="4" w:space="0" w:color="231F20"/>
              <w:left w:val="single" w:sz="4" w:space="0" w:color="231F20"/>
              <w:bottom w:val="single" w:sz="8" w:space="0" w:color="231F20"/>
              <w:right w:val="single" w:sz="4" w:space="0" w:color="231F20"/>
            </w:tcBorders>
            <w:hideMark/>
          </w:tcPr>
          <w:p w14:paraId="2CBF41C4" w14:textId="77777777" w:rsidR="007E03E0" w:rsidRPr="007E03E0" w:rsidRDefault="007E03E0" w:rsidP="007E03E0">
            <w:pPr>
              <w:adjustRightInd/>
              <w:spacing w:before="23"/>
              <w:ind w:left="424" w:firstLine="0"/>
              <w:jc w:val="left"/>
              <w:rPr>
                <w:rFonts w:ascii="Times New Roman" w:eastAsia="Cambria" w:hAnsi="Times New Roman"/>
                <w:sz w:val="20"/>
                <w:szCs w:val="20"/>
              </w:rPr>
            </w:pPr>
            <w:r w:rsidRPr="007E03E0">
              <w:rPr>
                <w:rFonts w:ascii="Times New Roman" w:eastAsia="Cambria" w:hAnsi="Times New Roman"/>
                <w:color w:val="231F20"/>
                <w:sz w:val="20"/>
                <w:szCs w:val="20"/>
              </w:rPr>
              <w:t>460–480</w:t>
            </w:r>
          </w:p>
        </w:tc>
        <w:tc>
          <w:tcPr>
            <w:tcW w:w="3402" w:type="dxa"/>
            <w:tcBorders>
              <w:top w:val="single" w:sz="4" w:space="0" w:color="231F20"/>
              <w:left w:val="single" w:sz="4" w:space="0" w:color="231F20"/>
              <w:bottom w:val="single" w:sz="8" w:space="0" w:color="231F20"/>
              <w:right w:val="single" w:sz="8" w:space="0" w:color="231F20"/>
            </w:tcBorders>
            <w:hideMark/>
          </w:tcPr>
          <w:p w14:paraId="404AC389" w14:textId="77777777" w:rsidR="007E03E0" w:rsidRPr="007E03E0" w:rsidRDefault="007E03E0" w:rsidP="007E03E0">
            <w:pPr>
              <w:adjustRightInd/>
              <w:spacing w:before="23"/>
              <w:ind w:left="247" w:right="220" w:firstLine="0"/>
              <w:jc w:val="center"/>
              <w:rPr>
                <w:rFonts w:ascii="Times New Roman" w:eastAsia="Cambria" w:hAnsi="Times New Roman"/>
                <w:sz w:val="20"/>
                <w:szCs w:val="20"/>
              </w:rPr>
            </w:pPr>
            <w:r w:rsidRPr="007E03E0">
              <w:rPr>
                <w:rFonts w:ascii="Times New Roman" w:eastAsia="Cambria" w:hAnsi="Times New Roman"/>
                <w:color w:val="231F20"/>
                <w:sz w:val="20"/>
                <w:szCs w:val="20"/>
              </w:rPr>
              <w:t>575 (15 % при менее чем 500 Н)</w:t>
            </w:r>
          </w:p>
        </w:tc>
      </w:tr>
    </w:tbl>
    <w:p w14:paraId="0C61D58E" w14:textId="77777777" w:rsidR="00F94F05" w:rsidRDefault="00F94F05" w:rsidP="00F94F05">
      <w:pPr>
        <w:pStyle w:val="Style30"/>
        <w:widowControl/>
        <w:ind w:firstLine="567"/>
        <w:rPr>
          <w:rStyle w:val="FontStyle45"/>
          <w:rFonts w:ascii="Times New Roman" w:cs="Times New Roman"/>
          <w:b w:val="0"/>
          <w:color w:val="auto"/>
          <w:lang w:eastAsia="en-US"/>
        </w:rPr>
      </w:pPr>
    </w:p>
    <w:p w14:paraId="204A6DE6" w14:textId="77777777" w:rsidR="00F94F05" w:rsidRDefault="00F94F05" w:rsidP="00F94F05">
      <w:pPr>
        <w:pStyle w:val="Style30"/>
        <w:widowControl/>
        <w:ind w:firstLine="567"/>
        <w:rPr>
          <w:rStyle w:val="FontStyle45"/>
          <w:rFonts w:ascii="Times New Roman" w:cs="Times New Roman"/>
          <w:b w:val="0"/>
          <w:color w:val="auto"/>
          <w:lang w:eastAsia="en-US"/>
        </w:rPr>
      </w:pPr>
    </w:p>
    <w:p w14:paraId="6266C4B4" w14:textId="77777777" w:rsidR="00F94F05" w:rsidRDefault="00F94F05" w:rsidP="00F94F05">
      <w:pPr>
        <w:pStyle w:val="Style30"/>
        <w:widowControl/>
        <w:ind w:firstLine="567"/>
        <w:rPr>
          <w:rStyle w:val="FontStyle45"/>
          <w:rFonts w:ascii="Times New Roman" w:cs="Times New Roman"/>
          <w:b w:val="0"/>
          <w:color w:val="auto"/>
          <w:lang w:eastAsia="en-US"/>
        </w:rPr>
      </w:pPr>
    </w:p>
    <w:p w14:paraId="1B95176B" w14:textId="77777777" w:rsidR="00F94F05" w:rsidRDefault="00F94F05" w:rsidP="00F94F05">
      <w:pPr>
        <w:pStyle w:val="Style30"/>
        <w:widowControl/>
        <w:ind w:firstLine="567"/>
        <w:rPr>
          <w:rStyle w:val="FontStyle45"/>
          <w:rFonts w:ascii="Times New Roman" w:cs="Times New Roman"/>
          <w:b w:val="0"/>
          <w:color w:val="auto"/>
          <w:lang w:eastAsia="en-US"/>
        </w:rPr>
      </w:pPr>
    </w:p>
    <w:p w14:paraId="41B0182C" w14:textId="77777777" w:rsidR="00F94F05" w:rsidRDefault="00F94F05" w:rsidP="00F94F05">
      <w:pPr>
        <w:pStyle w:val="Style30"/>
        <w:widowControl/>
        <w:ind w:firstLine="567"/>
        <w:rPr>
          <w:rStyle w:val="FontStyle45"/>
          <w:rFonts w:ascii="Times New Roman" w:cs="Times New Roman"/>
          <w:b w:val="0"/>
          <w:color w:val="auto"/>
          <w:lang w:eastAsia="en-US"/>
        </w:rPr>
      </w:pPr>
    </w:p>
    <w:p w14:paraId="46DBDA97" w14:textId="77777777" w:rsidR="0088752E" w:rsidRDefault="0088752E" w:rsidP="00B4642B">
      <w:pPr>
        <w:widowControl/>
        <w:autoSpaceDE/>
        <w:autoSpaceDN/>
        <w:adjustRightInd/>
        <w:ind w:firstLine="0"/>
        <w:jc w:val="center"/>
        <w:rPr>
          <w:b/>
          <w:sz w:val="24"/>
          <w:szCs w:val="24"/>
          <w:lang w:val="kk-KZ"/>
        </w:rPr>
      </w:pPr>
      <w:r>
        <w:rPr>
          <w:b/>
          <w:sz w:val="24"/>
          <w:szCs w:val="24"/>
          <w:lang w:val="kk-KZ"/>
        </w:rPr>
        <w:lastRenderedPageBreak/>
        <w:t>Библиография</w:t>
      </w:r>
    </w:p>
    <w:p w14:paraId="7B5DA74C" w14:textId="77777777" w:rsidR="0088752E" w:rsidRDefault="0088752E" w:rsidP="00B4642B">
      <w:pPr>
        <w:widowControl/>
        <w:autoSpaceDE/>
        <w:autoSpaceDN/>
        <w:adjustRightInd/>
        <w:ind w:firstLine="0"/>
        <w:jc w:val="center"/>
        <w:rPr>
          <w:b/>
          <w:sz w:val="24"/>
          <w:szCs w:val="24"/>
          <w:lang w:val="kk-KZ"/>
        </w:rPr>
      </w:pPr>
    </w:p>
    <w:p w14:paraId="69021774" w14:textId="15FDA382" w:rsidR="007E03E0" w:rsidRPr="007E03E0" w:rsidRDefault="0088752E" w:rsidP="007E03E0">
      <w:pPr>
        <w:widowControl/>
        <w:autoSpaceDE/>
        <w:autoSpaceDN/>
        <w:adjustRightInd/>
        <w:ind w:firstLine="567"/>
        <w:rPr>
          <w:sz w:val="24"/>
          <w:szCs w:val="24"/>
          <w:lang w:val="kk-KZ"/>
        </w:rPr>
      </w:pPr>
      <w:r w:rsidRPr="0088752E">
        <w:rPr>
          <w:sz w:val="24"/>
          <w:szCs w:val="24"/>
          <w:lang w:val="kk-KZ"/>
        </w:rPr>
        <w:t>[1]</w:t>
      </w:r>
      <w:r>
        <w:rPr>
          <w:sz w:val="24"/>
          <w:szCs w:val="24"/>
          <w:lang w:val="kk-KZ"/>
        </w:rPr>
        <w:t xml:space="preserve"> </w:t>
      </w:r>
      <w:r w:rsidR="007E03E0" w:rsidRPr="007E03E0">
        <w:rPr>
          <w:sz w:val="24"/>
          <w:szCs w:val="24"/>
          <w:lang w:val="kk-KZ"/>
        </w:rPr>
        <w:t>ISO 554 Standard atmospheres f</w:t>
      </w:r>
      <w:r w:rsidR="007E03E0">
        <w:rPr>
          <w:sz w:val="24"/>
          <w:szCs w:val="24"/>
          <w:lang w:val="kk-KZ"/>
        </w:rPr>
        <w:t>or conditioning and/or testing. Specifications</w:t>
      </w:r>
      <w:r w:rsidR="007E03E0" w:rsidRPr="007E03E0">
        <w:rPr>
          <w:sz w:val="24"/>
          <w:szCs w:val="24"/>
          <w:lang w:val="kk-KZ"/>
        </w:rPr>
        <w:t xml:space="preserve"> </w:t>
      </w:r>
      <w:r w:rsidR="007E03E0">
        <w:rPr>
          <w:sz w:val="24"/>
          <w:szCs w:val="24"/>
          <w:lang w:val="kk-KZ"/>
        </w:rPr>
        <w:t>(</w:t>
      </w:r>
      <w:r w:rsidR="007E03E0" w:rsidRPr="007E03E0">
        <w:rPr>
          <w:sz w:val="24"/>
          <w:szCs w:val="24"/>
          <w:lang w:val="kk-KZ"/>
        </w:rPr>
        <w:t>Атмосферы стандартные для кондиционирования и (или) испытаний. Технические требования</w:t>
      </w:r>
      <w:r w:rsidR="007E03E0">
        <w:rPr>
          <w:sz w:val="24"/>
          <w:szCs w:val="24"/>
          <w:lang w:val="kk-KZ"/>
        </w:rPr>
        <w:t>).</w:t>
      </w:r>
    </w:p>
    <w:p w14:paraId="104AB7BA" w14:textId="34BF68D4" w:rsidR="007E03E0" w:rsidRPr="007E03E0" w:rsidRDefault="007E03E0" w:rsidP="007E03E0">
      <w:pPr>
        <w:widowControl/>
        <w:autoSpaceDE/>
        <w:autoSpaceDN/>
        <w:adjustRightInd/>
        <w:ind w:firstLine="567"/>
        <w:rPr>
          <w:sz w:val="24"/>
          <w:szCs w:val="24"/>
          <w:lang w:val="kk-KZ"/>
        </w:rPr>
      </w:pPr>
      <w:r w:rsidRPr="007E03E0">
        <w:rPr>
          <w:sz w:val="24"/>
          <w:szCs w:val="24"/>
          <w:lang w:val="kk-KZ"/>
        </w:rPr>
        <w:t>[2]</w:t>
      </w:r>
      <w:r>
        <w:rPr>
          <w:sz w:val="24"/>
          <w:szCs w:val="24"/>
          <w:lang w:val="kk-KZ"/>
        </w:rPr>
        <w:t xml:space="preserve"> </w:t>
      </w:r>
      <w:r w:rsidRPr="007E03E0">
        <w:rPr>
          <w:sz w:val="24"/>
          <w:szCs w:val="24"/>
          <w:lang w:val="kk-KZ"/>
        </w:rPr>
        <w:t>ISO 10993-10 Biological</w:t>
      </w:r>
      <w:r w:rsidR="00362F80">
        <w:rPr>
          <w:sz w:val="24"/>
          <w:szCs w:val="24"/>
          <w:lang w:val="kk-KZ"/>
        </w:rPr>
        <w:t xml:space="preserve"> evaluation of medical devices.</w:t>
      </w:r>
      <w:r w:rsidRPr="007E03E0">
        <w:rPr>
          <w:sz w:val="24"/>
          <w:szCs w:val="24"/>
          <w:lang w:val="kk-KZ"/>
        </w:rPr>
        <w:t xml:space="preserve"> Part 10</w:t>
      </w:r>
      <w:r w:rsidR="00362F80">
        <w:rPr>
          <w:sz w:val="24"/>
          <w:szCs w:val="24"/>
          <w:lang w:val="kk-KZ"/>
        </w:rPr>
        <w:t>.</w:t>
      </w:r>
      <w:r w:rsidRPr="007E03E0">
        <w:rPr>
          <w:sz w:val="24"/>
          <w:szCs w:val="24"/>
          <w:lang w:val="kk-KZ"/>
        </w:rPr>
        <w:t xml:space="preserve"> Tests for irri</w:t>
      </w:r>
      <w:r>
        <w:rPr>
          <w:sz w:val="24"/>
          <w:szCs w:val="24"/>
          <w:lang w:val="kk-KZ"/>
        </w:rPr>
        <w:t>tation and skin sensitization (</w:t>
      </w:r>
      <w:r w:rsidRPr="007E03E0">
        <w:rPr>
          <w:sz w:val="24"/>
          <w:szCs w:val="24"/>
          <w:lang w:val="kk-KZ"/>
        </w:rPr>
        <w:t>Изделия медицинские. Оценка биологического действия медицинских изделий. Часть 10. Исследования раздражающего и сенсибилизирующего действия</w:t>
      </w:r>
      <w:r>
        <w:rPr>
          <w:sz w:val="24"/>
          <w:szCs w:val="24"/>
          <w:lang w:val="kk-KZ"/>
        </w:rPr>
        <w:t>).</w:t>
      </w:r>
    </w:p>
    <w:p w14:paraId="1D771458" w14:textId="459A6DD3" w:rsidR="007E03E0" w:rsidRPr="007E03E0" w:rsidRDefault="007E03E0" w:rsidP="007E03E0">
      <w:pPr>
        <w:widowControl/>
        <w:autoSpaceDE/>
        <w:autoSpaceDN/>
        <w:adjustRightInd/>
        <w:ind w:firstLine="567"/>
        <w:rPr>
          <w:sz w:val="24"/>
          <w:szCs w:val="24"/>
          <w:lang w:val="kk-KZ"/>
        </w:rPr>
      </w:pPr>
      <w:r w:rsidRPr="007E03E0">
        <w:rPr>
          <w:sz w:val="24"/>
          <w:szCs w:val="24"/>
          <w:lang w:val="kk-KZ"/>
        </w:rPr>
        <w:t>[3]</w:t>
      </w:r>
      <w:r>
        <w:rPr>
          <w:sz w:val="24"/>
          <w:szCs w:val="24"/>
          <w:lang w:val="kk-KZ"/>
        </w:rPr>
        <w:t xml:space="preserve"> BS 3424-10:1987</w:t>
      </w:r>
      <w:r w:rsidRPr="007E03E0">
        <w:rPr>
          <w:sz w:val="24"/>
          <w:szCs w:val="24"/>
          <w:lang w:val="kk-KZ"/>
        </w:rPr>
        <w:t xml:space="preserve"> Testing coated fabrics. Methods 12A and 12B. </w:t>
      </w:r>
      <w:r w:rsidR="00362F80">
        <w:rPr>
          <w:sz w:val="24"/>
          <w:szCs w:val="24"/>
          <w:lang w:val="kk-KZ"/>
        </w:rPr>
        <w:t>Determination of surface drag (</w:t>
      </w:r>
      <w:r w:rsidRPr="007E03E0">
        <w:rPr>
          <w:sz w:val="24"/>
          <w:szCs w:val="24"/>
          <w:lang w:val="kk-KZ"/>
        </w:rPr>
        <w:t>Испытание тканей с покрытием. Методы 12А и 12В. Определение поверхностного соскальзывания</w:t>
      </w:r>
      <w:r w:rsidR="00362F80">
        <w:rPr>
          <w:sz w:val="24"/>
          <w:szCs w:val="24"/>
          <w:lang w:val="kk-KZ"/>
        </w:rPr>
        <w:t>).</w:t>
      </w:r>
    </w:p>
    <w:p w14:paraId="7C54292A" w14:textId="2666BAFB" w:rsidR="007E03E0" w:rsidRPr="007E03E0" w:rsidRDefault="007E03E0" w:rsidP="007E03E0">
      <w:pPr>
        <w:widowControl/>
        <w:autoSpaceDE/>
        <w:autoSpaceDN/>
        <w:adjustRightInd/>
        <w:ind w:firstLine="567"/>
        <w:rPr>
          <w:sz w:val="24"/>
          <w:szCs w:val="24"/>
          <w:lang w:val="kk-KZ"/>
        </w:rPr>
      </w:pPr>
      <w:r w:rsidRPr="007E03E0">
        <w:rPr>
          <w:sz w:val="24"/>
          <w:szCs w:val="24"/>
          <w:lang w:val="kk-KZ"/>
        </w:rPr>
        <w:t>[4]</w:t>
      </w:r>
      <w:r>
        <w:rPr>
          <w:sz w:val="24"/>
          <w:szCs w:val="24"/>
          <w:lang w:val="kk-KZ"/>
        </w:rPr>
        <w:t xml:space="preserve"> </w:t>
      </w:r>
      <w:r w:rsidRPr="007E03E0">
        <w:rPr>
          <w:sz w:val="24"/>
          <w:szCs w:val="24"/>
          <w:lang w:val="kk-KZ"/>
        </w:rPr>
        <w:t xml:space="preserve">REgULATIoN ECE 16 Uniform provisions concerning the approval of safety belts and restraint systems for adult occupants of power-driven vehicles, Revision 3, Amendment 3, </w:t>
      </w:r>
      <w:r w:rsidR="00362F80">
        <w:rPr>
          <w:sz w:val="24"/>
          <w:szCs w:val="24"/>
          <w:lang w:val="kk-KZ"/>
        </w:rPr>
        <w:br/>
      </w:r>
      <w:r w:rsidRPr="007E03E0">
        <w:rPr>
          <w:sz w:val="24"/>
          <w:szCs w:val="24"/>
          <w:lang w:val="kk-KZ"/>
        </w:rPr>
        <w:t>27</w:t>
      </w:r>
      <w:r w:rsidR="00362F80">
        <w:rPr>
          <w:sz w:val="24"/>
          <w:szCs w:val="24"/>
          <w:lang w:val="kk-KZ"/>
        </w:rPr>
        <w:t xml:space="preserve"> February 1996 (ПРАВИЛА ЕЭК 16</w:t>
      </w:r>
      <w:r w:rsidRPr="007E03E0">
        <w:rPr>
          <w:sz w:val="24"/>
          <w:szCs w:val="24"/>
          <w:lang w:val="kk-KZ"/>
        </w:rPr>
        <w:t xml:space="preserve"> Унифицированные предписания, касающиеся официального утверждения ремней безопасности и удерживающих систем для взрослых пассажиров механических транспортных средств, Редакция 3, поправка 3, от 27 февраля 1996 г.</w:t>
      </w:r>
      <w:r w:rsidR="00362F80">
        <w:rPr>
          <w:sz w:val="24"/>
          <w:szCs w:val="24"/>
          <w:lang w:val="kk-KZ"/>
        </w:rPr>
        <w:t>).</w:t>
      </w:r>
    </w:p>
    <w:p w14:paraId="26DA2B3C" w14:textId="5F555DF3" w:rsidR="00A91907" w:rsidRPr="00A91907" w:rsidRDefault="00A91907" w:rsidP="007E03E0">
      <w:pPr>
        <w:widowControl/>
        <w:autoSpaceDE/>
        <w:autoSpaceDN/>
        <w:adjustRightInd/>
        <w:ind w:firstLine="567"/>
        <w:rPr>
          <w:b/>
          <w:sz w:val="24"/>
          <w:szCs w:val="24"/>
          <w:lang w:val="kk-KZ"/>
        </w:rPr>
      </w:pPr>
    </w:p>
    <w:p w14:paraId="1AB95CF0" w14:textId="77777777" w:rsidR="0088752E" w:rsidRDefault="0088752E">
      <w:pPr>
        <w:widowControl/>
        <w:autoSpaceDE/>
        <w:autoSpaceDN/>
        <w:adjustRightInd/>
        <w:ind w:firstLine="0"/>
        <w:jc w:val="left"/>
        <w:rPr>
          <w:sz w:val="24"/>
          <w:szCs w:val="24"/>
          <w:lang w:val="kk-KZ"/>
        </w:rPr>
      </w:pPr>
    </w:p>
    <w:p w14:paraId="542F293F" w14:textId="77777777" w:rsidR="0088752E" w:rsidRDefault="0088752E">
      <w:pPr>
        <w:widowControl/>
        <w:autoSpaceDE/>
        <w:autoSpaceDN/>
        <w:adjustRightInd/>
        <w:ind w:firstLine="0"/>
        <w:jc w:val="left"/>
        <w:rPr>
          <w:sz w:val="24"/>
          <w:szCs w:val="24"/>
          <w:lang w:val="kk-KZ"/>
        </w:rPr>
      </w:pPr>
    </w:p>
    <w:p w14:paraId="304E295C" w14:textId="77777777" w:rsidR="00031769" w:rsidRDefault="00031769">
      <w:pPr>
        <w:widowControl/>
        <w:autoSpaceDE/>
        <w:autoSpaceDN/>
        <w:adjustRightInd/>
        <w:ind w:firstLine="0"/>
        <w:jc w:val="left"/>
        <w:rPr>
          <w:sz w:val="24"/>
          <w:szCs w:val="24"/>
          <w:lang w:val="kk-KZ"/>
        </w:rPr>
      </w:pPr>
    </w:p>
    <w:p w14:paraId="41956F3C" w14:textId="77777777" w:rsidR="009A6BDC" w:rsidRDefault="009A6BDC">
      <w:pPr>
        <w:widowControl/>
        <w:autoSpaceDE/>
        <w:autoSpaceDN/>
        <w:adjustRightInd/>
        <w:ind w:firstLine="0"/>
        <w:jc w:val="left"/>
        <w:rPr>
          <w:sz w:val="24"/>
          <w:szCs w:val="24"/>
          <w:lang w:val="kk-KZ"/>
        </w:rPr>
      </w:pPr>
    </w:p>
    <w:p w14:paraId="1CD92F36" w14:textId="77777777" w:rsidR="00FB0276" w:rsidRDefault="00FB0276">
      <w:pPr>
        <w:widowControl/>
        <w:autoSpaceDE/>
        <w:autoSpaceDN/>
        <w:adjustRightInd/>
        <w:ind w:firstLine="0"/>
        <w:jc w:val="left"/>
        <w:rPr>
          <w:sz w:val="24"/>
          <w:szCs w:val="24"/>
          <w:lang w:val="kk-KZ"/>
        </w:rPr>
      </w:pPr>
    </w:p>
    <w:p w14:paraId="52F4D8FF" w14:textId="77777777" w:rsidR="00FB0276" w:rsidRDefault="00FB0276">
      <w:pPr>
        <w:widowControl/>
        <w:autoSpaceDE/>
        <w:autoSpaceDN/>
        <w:adjustRightInd/>
        <w:ind w:firstLine="0"/>
        <w:jc w:val="left"/>
        <w:rPr>
          <w:sz w:val="24"/>
          <w:szCs w:val="24"/>
          <w:lang w:val="kk-KZ"/>
        </w:rPr>
      </w:pPr>
    </w:p>
    <w:p w14:paraId="16359930" w14:textId="77777777" w:rsidR="00FB0276" w:rsidRDefault="00FB0276">
      <w:pPr>
        <w:widowControl/>
        <w:autoSpaceDE/>
        <w:autoSpaceDN/>
        <w:adjustRightInd/>
        <w:ind w:firstLine="0"/>
        <w:jc w:val="left"/>
        <w:rPr>
          <w:sz w:val="24"/>
          <w:szCs w:val="24"/>
          <w:lang w:val="kk-KZ"/>
        </w:rPr>
      </w:pPr>
    </w:p>
    <w:p w14:paraId="21428528" w14:textId="77777777" w:rsidR="00FB0276" w:rsidRDefault="00FB0276">
      <w:pPr>
        <w:widowControl/>
        <w:autoSpaceDE/>
        <w:autoSpaceDN/>
        <w:adjustRightInd/>
        <w:ind w:firstLine="0"/>
        <w:jc w:val="left"/>
        <w:rPr>
          <w:sz w:val="24"/>
          <w:szCs w:val="24"/>
          <w:lang w:val="kk-KZ"/>
        </w:rPr>
      </w:pPr>
    </w:p>
    <w:p w14:paraId="0FFB0449" w14:textId="77777777" w:rsidR="00FB0276" w:rsidRDefault="00FB0276">
      <w:pPr>
        <w:widowControl/>
        <w:autoSpaceDE/>
        <w:autoSpaceDN/>
        <w:adjustRightInd/>
        <w:ind w:firstLine="0"/>
        <w:jc w:val="left"/>
        <w:rPr>
          <w:sz w:val="24"/>
          <w:szCs w:val="24"/>
          <w:lang w:val="kk-KZ"/>
        </w:rPr>
      </w:pPr>
    </w:p>
    <w:p w14:paraId="2BE01334" w14:textId="77777777" w:rsidR="00FB0276" w:rsidRDefault="00FB0276">
      <w:pPr>
        <w:widowControl/>
        <w:autoSpaceDE/>
        <w:autoSpaceDN/>
        <w:adjustRightInd/>
        <w:ind w:firstLine="0"/>
        <w:jc w:val="left"/>
        <w:rPr>
          <w:sz w:val="24"/>
          <w:szCs w:val="24"/>
          <w:lang w:val="kk-KZ"/>
        </w:rPr>
      </w:pPr>
    </w:p>
    <w:p w14:paraId="4E4D6B96" w14:textId="77777777" w:rsidR="00FB0276" w:rsidRDefault="00FB0276">
      <w:pPr>
        <w:widowControl/>
        <w:autoSpaceDE/>
        <w:autoSpaceDN/>
        <w:adjustRightInd/>
        <w:ind w:firstLine="0"/>
        <w:jc w:val="left"/>
        <w:rPr>
          <w:sz w:val="24"/>
          <w:szCs w:val="24"/>
          <w:lang w:val="kk-KZ"/>
        </w:rPr>
      </w:pPr>
    </w:p>
    <w:p w14:paraId="0B252E17" w14:textId="77777777" w:rsidR="00FB0276" w:rsidRDefault="00FB0276">
      <w:pPr>
        <w:widowControl/>
        <w:autoSpaceDE/>
        <w:autoSpaceDN/>
        <w:adjustRightInd/>
        <w:ind w:firstLine="0"/>
        <w:jc w:val="left"/>
        <w:rPr>
          <w:sz w:val="24"/>
          <w:szCs w:val="24"/>
          <w:lang w:val="kk-KZ"/>
        </w:rPr>
      </w:pPr>
    </w:p>
    <w:p w14:paraId="2C65DE9B" w14:textId="77777777" w:rsidR="00FB0276" w:rsidRDefault="00FB0276">
      <w:pPr>
        <w:widowControl/>
        <w:autoSpaceDE/>
        <w:autoSpaceDN/>
        <w:adjustRightInd/>
        <w:ind w:firstLine="0"/>
        <w:jc w:val="left"/>
        <w:rPr>
          <w:sz w:val="24"/>
          <w:szCs w:val="24"/>
          <w:lang w:val="kk-KZ"/>
        </w:rPr>
      </w:pPr>
    </w:p>
    <w:p w14:paraId="5B19A744" w14:textId="77777777" w:rsidR="00FB0276" w:rsidRDefault="00FB0276">
      <w:pPr>
        <w:widowControl/>
        <w:autoSpaceDE/>
        <w:autoSpaceDN/>
        <w:adjustRightInd/>
        <w:ind w:firstLine="0"/>
        <w:jc w:val="left"/>
        <w:rPr>
          <w:sz w:val="24"/>
          <w:szCs w:val="24"/>
          <w:lang w:val="kk-KZ"/>
        </w:rPr>
      </w:pPr>
    </w:p>
    <w:p w14:paraId="0232B612" w14:textId="77777777" w:rsidR="00FB0276" w:rsidRDefault="00FB0276">
      <w:pPr>
        <w:widowControl/>
        <w:autoSpaceDE/>
        <w:autoSpaceDN/>
        <w:adjustRightInd/>
        <w:ind w:firstLine="0"/>
        <w:jc w:val="left"/>
        <w:rPr>
          <w:sz w:val="24"/>
          <w:szCs w:val="24"/>
          <w:lang w:val="kk-KZ"/>
        </w:rPr>
      </w:pPr>
    </w:p>
    <w:p w14:paraId="6E7F8643" w14:textId="77777777" w:rsidR="00FB0276" w:rsidRDefault="00FB0276">
      <w:pPr>
        <w:widowControl/>
        <w:autoSpaceDE/>
        <w:autoSpaceDN/>
        <w:adjustRightInd/>
        <w:ind w:firstLine="0"/>
        <w:jc w:val="left"/>
        <w:rPr>
          <w:sz w:val="24"/>
          <w:szCs w:val="24"/>
          <w:lang w:val="kk-KZ"/>
        </w:rPr>
      </w:pPr>
    </w:p>
    <w:p w14:paraId="2D4E9B40" w14:textId="77777777" w:rsidR="00FB0276" w:rsidRDefault="00FB0276">
      <w:pPr>
        <w:widowControl/>
        <w:autoSpaceDE/>
        <w:autoSpaceDN/>
        <w:adjustRightInd/>
        <w:ind w:firstLine="0"/>
        <w:jc w:val="left"/>
        <w:rPr>
          <w:sz w:val="24"/>
          <w:szCs w:val="24"/>
          <w:lang w:val="kk-KZ"/>
        </w:rPr>
      </w:pPr>
    </w:p>
    <w:p w14:paraId="3BA6A7D0" w14:textId="77777777" w:rsidR="00FB0276" w:rsidRDefault="00FB0276">
      <w:pPr>
        <w:widowControl/>
        <w:autoSpaceDE/>
        <w:autoSpaceDN/>
        <w:adjustRightInd/>
        <w:ind w:firstLine="0"/>
        <w:jc w:val="left"/>
        <w:rPr>
          <w:sz w:val="24"/>
          <w:szCs w:val="24"/>
          <w:lang w:val="kk-KZ"/>
        </w:rPr>
      </w:pPr>
    </w:p>
    <w:p w14:paraId="0380ADEF" w14:textId="77777777" w:rsidR="00FB0276" w:rsidRDefault="00FB0276">
      <w:pPr>
        <w:widowControl/>
        <w:autoSpaceDE/>
        <w:autoSpaceDN/>
        <w:adjustRightInd/>
        <w:ind w:firstLine="0"/>
        <w:jc w:val="left"/>
        <w:rPr>
          <w:sz w:val="24"/>
          <w:szCs w:val="24"/>
          <w:lang w:val="kk-KZ"/>
        </w:rPr>
      </w:pPr>
    </w:p>
    <w:p w14:paraId="7A9D555B" w14:textId="77777777" w:rsidR="00FB0276" w:rsidRDefault="00FB0276">
      <w:pPr>
        <w:widowControl/>
        <w:autoSpaceDE/>
        <w:autoSpaceDN/>
        <w:adjustRightInd/>
        <w:ind w:firstLine="0"/>
        <w:jc w:val="left"/>
        <w:rPr>
          <w:sz w:val="24"/>
          <w:szCs w:val="24"/>
          <w:lang w:val="kk-KZ"/>
        </w:rPr>
      </w:pPr>
    </w:p>
    <w:p w14:paraId="00E0725B" w14:textId="77777777" w:rsidR="00FB0276" w:rsidRDefault="00FB0276">
      <w:pPr>
        <w:widowControl/>
        <w:autoSpaceDE/>
        <w:autoSpaceDN/>
        <w:adjustRightInd/>
        <w:ind w:firstLine="0"/>
        <w:jc w:val="left"/>
        <w:rPr>
          <w:sz w:val="24"/>
          <w:szCs w:val="24"/>
          <w:lang w:val="kk-KZ"/>
        </w:rPr>
      </w:pPr>
    </w:p>
    <w:p w14:paraId="3D8FCEEC" w14:textId="77777777" w:rsidR="00FB0276" w:rsidRDefault="00FB0276">
      <w:pPr>
        <w:widowControl/>
        <w:autoSpaceDE/>
        <w:autoSpaceDN/>
        <w:adjustRightInd/>
        <w:ind w:firstLine="0"/>
        <w:jc w:val="left"/>
        <w:rPr>
          <w:sz w:val="24"/>
          <w:szCs w:val="24"/>
          <w:lang w:val="kk-KZ"/>
        </w:rPr>
      </w:pPr>
    </w:p>
    <w:p w14:paraId="5102009C" w14:textId="77777777" w:rsidR="00FB0276" w:rsidRDefault="00FB0276">
      <w:pPr>
        <w:widowControl/>
        <w:autoSpaceDE/>
        <w:autoSpaceDN/>
        <w:adjustRightInd/>
        <w:ind w:firstLine="0"/>
        <w:jc w:val="left"/>
        <w:rPr>
          <w:sz w:val="24"/>
          <w:szCs w:val="24"/>
          <w:lang w:val="kk-KZ"/>
        </w:rPr>
      </w:pPr>
    </w:p>
    <w:p w14:paraId="54DE53E9" w14:textId="77777777" w:rsidR="00FB0276" w:rsidRDefault="00FB0276">
      <w:pPr>
        <w:widowControl/>
        <w:autoSpaceDE/>
        <w:autoSpaceDN/>
        <w:adjustRightInd/>
        <w:ind w:firstLine="0"/>
        <w:jc w:val="left"/>
        <w:rPr>
          <w:sz w:val="24"/>
          <w:szCs w:val="24"/>
          <w:lang w:val="kk-KZ"/>
        </w:rPr>
      </w:pPr>
    </w:p>
    <w:p w14:paraId="7045F96B" w14:textId="77777777" w:rsidR="00FB0276" w:rsidRDefault="00FB0276">
      <w:pPr>
        <w:widowControl/>
        <w:autoSpaceDE/>
        <w:autoSpaceDN/>
        <w:adjustRightInd/>
        <w:ind w:firstLine="0"/>
        <w:jc w:val="left"/>
        <w:rPr>
          <w:sz w:val="24"/>
          <w:szCs w:val="24"/>
          <w:lang w:val="kk-KZ"/>
        </w:rPr>
      </w:pPr>
    </w:p>
    <w:p w14:paraId="477E6DAA" w14:textId="77777777" w:rsidR="00FB0276" w:rsidRDefault="00FB0276">
      <w:pPr>
        <w:widowControl/>
        <w:autoSpaceDE/>
        <w:autoSpaceDN/>
        <w:adjustRightInd/>
        <w:ind w:firstLine="0"/>
        <w:jc w:val="left"/>
        <w:rPr>
          <w:sz w:val="24"/>
          <w:szCs w:val="24"/>
          <w:lang w:val="kk-KZ"/>
        </w:rPr>
      </w:pPr>
    </w:p>
    <w:p w14:paraId="5841ECE5" w14:textId="77777777" w:rsidR="00FB0276" w:rsidRDefault="00FB0276">
      <w:pPr>
        <w:widowControl/>
        <w:autoSpaceDE/>
        <w:autoSpaceDN/>
        <w:adjustRightInd/>
        <w:ind w:firstLine="0"/>
        <w:jc w:val="left"/>
        <w:rPr>
          <w:sz w:val="24"/>
          <w:szCs w:val="24"/>
          <w:lang w:val="kk-KZ"/>
        </w:rPr>
      </w:pPr>
    </w:p>
    <w:p w14:paraId="7429FABC" w14:textId="77777777" w:rsidR="00FB0276" w:rsidRDefault="00FB0276">
      <w:pPr>
        <w:widowControl/>
        <w:autoSpaceDE/>
        <w:autoSpaceDN/>
        <w:adjustRightInd/>
        <w:ind w:firstLine="0"/>
        <w:jc w:val="left"/>
        <w:rPr>
          <w:sz w:val="24"/>
          <w:szCs w:val="24"/>
          <w:lang w:val="kk-KZ"/>
        </w:rPr>
      </w:pPr>
    </w:p>
    <w:p w14:paraId="0984ED92" w14:textId="77777777" w:rsidR="00FB0276" w:rsidRDefault="00FB0276">
      <w:pPr>
        <w:widowControl/>
        <w:autoSpaceDE/>
        <w:autoSpaceDN/>
        <w:adjustRightInd/>
        <w:ind w:firstLine="0"/>
        <w:jc w:val="left"/>
        <w:rPr>
          <w:sz w:val="24"/>
          <w:szCs w:val="24"/>
          <w:lang w:val="kk-KZ"/>
        </w:rPr>
      </w:pPr>
    </w:p>
    <w:p w14:paraId="4B9AA379" w14:textId="77777777" w:rsidR="00FB0276" w:rsidRDefault="00FB0276">
      <w:pPr>
        <w:widowControl/>
        <w:autoSpaceDE/>
        <w:autoSpaceDN/>
        <w:adjustRightInd/>
        <w:ind w:firstLine="0"/>
        <w:jc w:val="left"/>
        <w:rPr>
          <w:sz w:val="24"/>
          <w:szCs w:val="24"/>
          <w:lang w:val="kk-KZ"/>
        </w:rPr>
      </w:pPr>
    </w:p>
    <w:p w14:paraId="067E43F5" w14:textId="77777777" w:rsidR="00FB0276" w:rsidRDefault="00FB0276">
      <w:pPr>
        <w:widowControl/>
        <w:autoSpaceDE/>
        <w:autoSpaceDN/>
        <w:adjustRightInd/>
        <w:ind w:firstLine="0"/>
        <w:jc w:val="left"/>
        <w:rPr>
          <w:sz w:val="24"/>
          <w:szCs w:val="24"/>
          <w:lang w:val="kk-KZ"/>
        </w:rPr>
      </w:pPr>
    </w:p>
    <w:p w14:paraId="3501D02B" w14:textId="77777777" w:rsidR="00FB0276" w:rsidRDefault="00FB0276">
      <w:pPr>
        <w:widowControl/>
        <w:autoSpaceDE/>
        <w:autoSpaceDN/>
        <w:adjustRightInd/>
        <w:ind w:firstLine="0"/>
        <w:jc w:val="left"/>
        <w:rPr>
          <w:sz w:val="24"/>
          <w:szCs w:val="24"/>
          <w:lang w:val="kk-KZ"/>
        </w:rPr>
      </w:pPr>
    </w:p>
    <w:p w14:paraId="0AFD0709" w14:textId="77777777" w:rsidR="006703FB" w:rsidRPr="00B4642B" w:rsidRDefault="006703FB" w:rsidP="006703FB">
      <w:pPr>
        <w:widowControl/>
        <w:autoSpaceDE/>
        <w:autoSpaceDN/>
        <w:adjustRightInd/>
        <w:ind w:firstLine="0"/>
        <w:jc w:val="center"/>
        <w:rPr>
          <w:b/>
          <w:sz w:val="24"/>
          <w:szCs w:val="24"/>
          <w:lang w:val="kk-KZ"/>
        </w:rPr>
      </w:pPr>
      <w:r w:rsidRPr="00B4642B">
        <w:rPr>
          <w:b/>
          <w:sz w:val="24"/>
          <w:szCs w:val="24"/>
          <w:lang w:val="kk-KZ"/>
        </w:rPr>
        <w:lastRenderedPageBreak/>
        <w:t>Приложение B.A</w:t>
      </w:r>
    </w:p>
    <w:p w14:paraId="2803A29D" w14:textId="77777777" w:rsidR="006703FB" w:rsidRPr="00B4642B" w:rsidRDefault="006703FB" w:rsidP="006703FB">
      <w:pPr>
        <w:widowControl/>
        <w:autoSpaceDE/>
        <w:autoSpaceDN/>
        <w:adjustRightInd/>
        <w:ind w:firstLine="0"/>
        <w:jc w:val="center"/>
        <w:rPr>
          <w:i/>
          <w:sz w:val="24"/>
          <w:szCs w:val="24"/>
          <w:lang w:val="kk-KZ"/>
        </w:rPr>
      </w:pPr>
      <w:r w:rsidRPr="00B4642B">
        <w:rPr>
          <w:i/>
          <w:sz w:val="24"/>
          <w:szCs w:val="24"/>
          <w:lang w:val="kk-KZ"/>
        </w:rPr>
        <w:t>(информационное)</w:t>
      </w:r>
    </w:p>
    <w:p w14:paraId="2E82194F" w14:textId="77777777" w:rsidR="006703FB" w:rsidRPr="00B4642B" w:rsidRDefault="006703FB" w:rsidP="006703FB">
      <w:pPr>
        <w:widowControl/>
        <w:autoSpaceDE/>
        <w:autoSpaceDN/>
        <w:adjustRightInd/>
        <w:ind w:firstLine="0"/>
        <w:jc w:val="center"/>
        <w:rPr>
          <w:sz w:val="24"/>
          <w:szCs w:val="24"/>
          <w:lang w:val="kk-KZ"/>
        </w:rPr>
      </w:pPr>
    </w:p>
    <w:p w14:paraId="5011AEFC" w14:textId="77777777" w:rsidR="006703FB" w:rsidRPr="00B4642B" w:rsidRDefault="006703FB" w:rsidP="006703FB">
      <w:pPr>
        <w:widowControl/>
        <w:autoSpaceDE/>
        <w:autoSpaceDN/>
        <w:adjustRightInd/>
        <w:ind w:firstLine="0"/>
        <w:jc w:val="center"/>
        <w:rPr>
          <w:b/>
          <w:sz w:val="24"/>
          <w:szCs w:val="24"/>
          <w:lang w:val="kk-KZ"/>
        </w:rPr>
      </w:pPr>
      <w:r w:rsidRPr="00B4642B">
        <w:rPr>
          <w:b/>
          <w:sz w:val="24"/>
          <w:szCs w:val="24"/>
          <w:lang w:val="kk-KZ"/>
        </w:rPr>
        <w:t xml:space="preserve">Сведения о соответствии национального </w:t>
      </w:r>
      <w:r w:rsidR="00CC1EF3" w:rsidRPr="00CC1EF3">
        <w:rPr>
          <w:b/>
          <w:sz w:val="24"/>
          <w:szCs w:val="24"/>
          <w:lang w:val="kk-KZ"/>
        </w:rPr>
        <w:t xml:space="preserve">(межгосударственного) </w:t>
      </w:r>
      <w:r w:rsidRPr="00B4642B">
        <w:rPr>
          <w:b/>
          <w:sz w:val="24"/>
          <w:szCs w:val="24"/>
          <w:lang w:val="kk-KZ"/>
        </w:rPr>
        <w:t xml:space="preserve">стандарта ссылочному </w:t>
      </w:r>
      <w:r w:rsidR="003B0071">
        <w:rPr>
          <w:b/>
          <w:sz w:val="24"/>
          <w:szCs w:val="24"/>
          <w:lang w:val="kk-KZ"/>
        </w:rPr>
        <w:t>международному</w:t>
      </w:r>
      <w:r w:rsidRPr="00B4642B">
        <w:rPr>
          <w:b/>
          <w:sz w:val="24"/>
          <w:szCs w:val="24"/>
          <w:lang w:val="kk-KZ"/>
        </w:rPr>
        <w:t xml:space="preserve"> стандарту</w:t>
      </w:r>
    </w:p>
    <w:p w14:paraId="5172D7BB" w14:textId="77777777" w:rsidR="006703FB" w:rsidRPr="00B4642B" w:rsidRDefault="006703FB" w:rsidP="006703FB">
      <w:pPr>
        <w:widowControl/>
        <w:autoSpaceDE/>
        <w:autoSpaceDN/>
        <w:adjustRightInd/>
        <w:ind w:firstLine="0"/>
        <w:jc w:val="center"/>
        <w:rPr>
          <w:b/>
          <w:sz w:val="24"/>
          <w:szCs w:val="24"/>
          <w:lang w:val="kk-KZ"/>
        </w:rPr>
      </w:pPr>
    </w:p>
    <w:p w14:paraId="3DCB0723" w14:textId="77777777" w:rsidR="006703FB" w:rsidRDefault="006703FB" w:rsidP="006703FB">
      <w:pPr>
        <w:widowControl/>
        <w:autoSpaceDE/>
        <w:autoSpaceDN/>
        <w:adjustRightInd/>
        <w:ind w:firstLine="0"/>
        <w:jc w:val="center"/>
        <w:rPr>
          <w:b/>
          <w:sz w:val="24"/>
          <w:szCs w:val="24"/>
          <w:lang w:val="kk-KZ"/>
        </w:rPr>
      </w:pPr>
      <w:r w:rsidRPr="00B4642B">
        <w:rPr>
          <w:b/>
          <w:sz w:val="24"/>
          <w:szCs w:val="24"/>
          <w:lang w:val="kk-KZ"/>
        </w:rPr>
        <w:t>Таблица В.А</w:t>
      </w:r>
      <w:r w:rsidR="003B0071">
        <w:rPr>
          <w:b/>
          <w:sz w:val="24"/>
          <w:szCs w:val="24"/>
          <w:lang w:val="kk-KZ"/>
        </w:rPr>
        <w:t>.</w:t>
      </w:r>
      <w:r w:rsidRPr="00B4642B">
        <w:rPr>
          <w:b/>
          <w:sz w:val="24"/>
          <w:szCs w:val="24"/>
          <w:lang w:val="kk-KZ"/>
        </w:rPr>
        <w:t xml:space="preserve">1 </w:t>
      </w:r>
      <w:r>
        <w:rPr>
          <w:b/>
          <w:sz w:val="24"/>
          <w:szCs w:val="24"/>
          <w:lang w:val="kk-KZ"/>
        </w:rPr>
        <w:t>–</w:t>
      </w:r>
      <w:r w:rsidRPr="00B4642B">
        <w:rPr>
          <w:b/>
          <w:sz w:val="24"/>
          <w:szCs w:val="24"/>
          <w:lang w:val="kk-KZ"/>
        </w:rPr>
        <w:t xml:space="preserve"> Сведения о соответствии национального</w:t>
      </w:r>
      <w:r w:rsidR="00EC50C6">
        <w:rPr>
          <w:b/>
          <w:sz w:val="24"/>
          <w:szCs w:val="24"/>
          <w:lang w:val="kk-KZ"/>
        </w:rPr>
        <w:t xml:space="preserve"> (межгосударственного)</w:t>
      </w:r>
      <w:r w:rsidRPr="00B4642B">
        <w:rPr>
          <w:b/>
          <w:sz w:val="24"/>
          <w:szCs w:val="24"/>
          <w:lang w:val="kk-KZ"/>
        </w:rPr>
        <w:t xml:space="preserve"> стандарта ссылочному </w:t>
      </w:r>
      <w:r w:rsidR="003B0071">
        <w:rPr>
          <w:b/>
          <w:sz w:val="24"/>
          <w:szCs w:val="24"/>
          <w:lang w:val="kk-KZ"/>
        </w:rPr>
        <w:t>международному</w:t>
      </w:r>
      <w:r w:rsidR="003B0071" w:rsidRPr="00B4642B">
        <w:rPr>
          <w:b/>
          <w:sz w:val="24"/>
          <w:szCs w:val="24"/>
          <w:lang w:val="kk-KZ"/>
        </w:rPr>
        <w:t xml:space="preserve"> </w:t>
      </w:r>
      <w:r w:rsidRPr="00B4642B">
        <w:rPr>
          <w:b/>
          <w:sz w:val="24"/>
          <w:szCs w:val="24"/>
          <w:lang w:val="kk-KZ"/>
        </w:rPr>
        <w:t>стандарту</w:t>
      </w:r>
    </w:p>
    <w:p w14:paraId="30DD9A44" w14:textId="77777777" w:rsidR="006703FB" w:rsidRPr="00B4642B" w:rsidRDefault="006703FB" w:rsidP="006703FB">
      <w:pPr>
        <w:widowControl/>
        <w:autoSpaceDE/>
        <w:autoSpaceDN/>
        <w:adjustRightInd/>
        <w:ind w:firstLine="0"/>
        <w:jc w:val="center"/>
        <w:rPr>
          <w:b/>
          <w:sz w:val="24"/>
          <w:szCs w:val="24"/>
          <w:lang w:val="kk-KZ"/>
        </w:rPr>
      </w:pPr>
    </w:p>
    <w:tbl>
      <w:tblPr>
        <w:tblStyle w:val="aa"/>
        <w:tblW w:w="9351" w:type="dxa"/>
        <w:tblLayout w:type="fixed"/>
        <w:tblLook w:val="04A0" w:firstRow="1" w:lastRow="0" w:firstColumn="1" w:lastColumn="0" w:noHBand="0" w:noVBand="1"/>
      </w:tblPr>
      <w:tblGrid>
        <w:gridCol w:w="3825"/>
        <w:gridCol w:w="1812"/>
        <w:gridCol w:w="3714"/>
      </w:tblGrid>
      <w:tr w:rsidR="006703FB" w:rsidRPr="00C05115" w14:paraId="05A43F12" w14:textId="77777777" w:rsidTr="009E23CC">
        <w:trPr>
          <w:trHeight w:val="1028"/>
        </w:trPr>
        <w:tc>
          <w:tcPr>
            <w:tcW w:w="3825" w:type="dxa"/>
            <w:tcBorders>
              <w:bottom w:val="single" w:sz="4" w:space="0" w:color="auto"/>
            </w:tcBorders>
          </w:tcPr>
          <w:p w14:paraId="4073E04B" w14:textId="77777777" w:rsidR="006703FB" w:rsidRPr="00081EB3" w:rsidRDefault="006703FB" w:rsidP="003B0071">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 xml:space="preserve">Обозначение и наименование ссылочного </w:t>
            </w:r>
            <w:r w:rsidR="003B0071">
              <w:rPr>
                <w:rFonts w:ascii="Times New Roman" w:hAnsi="Times New Roman"/>
                <w:sz w:val="24"/>
                <w:szCs w:val="24"/>
              </w:rPr>
              <w:t>международного</w:t>
            </w:r>
            <w:r w:rsidRPr="00081EB3">
              <w:rPr>
                <w:rFonts w:ascii="Times New Roman" w:hAnsi="Times New Roman"/>
                <w:sz w:val="24"/>
                <w:szCs w:val="24"/>
              </w:rPr>
              <w:t xml:space="preserve"> стандарта</w:t>
            </w:r>
          </w:p>
        </w:tc>
        <w:tc>
          <w:tcPr>
            <w:tcW w:w="1812" w:type="dxa"/>
            <w:tcBorders>
              <w:bottom w:val="single" w:sz="4" w:space="0" w:color="auto"/>
            </w:tcBorders>
          </w:tcPr>
          <w:p w14:paraId="387082ED" w14:textId="77777777" w:rsidR="006703FB" w:rsidRPr="00081EB3" w:rsidRDefault="006703FB" w:rsidP="009E23CC">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Степень соответствия</w:t>
            </w:r>
          </w:p>
        </w:tc>
        <w:tc>
          <w:tcPr>
            <w:tcW w:w="3714" w:type="dxa"/>
            <w:tcBorders>
              <w:bottom w:val="single" w:sz="4" w:space="0" w:color="auto"/>
            </w:tcBorders>
          </w:tcPr>
          <w:p w14:paraId="4F5B843B" w14:textId="77777777" w:rsidR="00CC1EF3" w:rsidRDefault="006703FB" w:rsidP="009E23CC">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Обозначение и наименования национального</w:t>
            </w:r>
          </w:p>
          <w:p w14:paraId="04ECA5E0" w14:textId="77777777" w:rsidR="006703FB" w:rsidRPr="00081EB3" w:rsidRDefault="00CC1EF3" w:rsidP="009E23CC">
            <w:pPr>
              <w:widowControl/>
              <w:autoSpaceDE/>
              <w:autoSpaceDN/>
              <w:adjustRightInd/>
              <w:ind w:firstLine="0"/>
              <w:jc w:val="center"/>
              <w:rPr>
                <w:rFonts w:ascii="Times New Roman" w:hAnsi="Times New Roman"/>
                <w:sz w:val="24"/>
                <w:szCs w:val="24"/>
              </w:rPr>
            </w:pPr>
            <w:r w:rsidRPr="00CC1EF3">
              <w:rPr>
                <w:rFonts w:ascii="Times New Roman" w:hAnsi="Times New Roman"/>
                <w:sz w:val="24"/>
                <w:szCs w:val="24"/>
              </w:rPr>
              <w:t xml:space="preserve">(межгосударственного) </w:t>
            </w:r>
            <w:r w:rsidR="006703FB" w:rsidRPr="00081EB3">
              <w:rPr>
                <w:rFonts w:ascii="Times New Roman" w:hAnsi="Times New Roman"/>
                <w:sz w:val="24"/>
                <w:szCs w:val="24"/>
              </w:rPr>
              <w:t>стандарта</w:t>
            </w:r>
          </w:p>
        </w:tc>
      </w:tr>
      <w:tr w:rsidR="00362F80" w:rsidRPr="00C05115" w14:paraId="14967624" w14:textId="77777777" w:rsidTr="009E23CC">
        <w:trPr>
          <w:trHeight w:val="1694"/>
        </w:trPr>
        <w:tc>
          <w:tcPr>
            <w:tcW w:w="3825" w:type="dxa"/>
            <w:tcBorders>
              <w:top w:val="single" w:sz="4" w:space="0" w:color="auto"/>
              <w:bottom w:val="single" w:sz="4" w:space="0" w:color="auto"/>
            </w:tcBorders>
          </w:tcPr>
          <w:p w14:paraId="09144DF7" w14:textId="1C45A70D" w:rsidR="00362F80" w:rsidRPr="00EC50C6" w:rsidRDefault="00362F80" w:rsidP="00362F80">
            <w:pPr>
              <w:pStyle w:val="Style30"/>
              <w:ind w:firstLine="0"/>
              <w:rPr>
                <w:rFonts w:ascii="Times New Roman" w:eastAsia="Arial Unicode MS" w:hAnsi="Times New Roman"/>
                <w:bCs/>
                <w:lang w:eastAsia="en-US"/>
              </w:rPr>
            </w:pPr>
            <w:r>
              <w:rPr>
                <w:rFonts w:ascii="Times New Roman" w:eastAsia="Arial Unicode MS" w:hAnsi="Times New Roman"/>
                <w:bCs/>
                <w:lang w:val="en-US" w:eastAsia="en-US"/>
              </w:rPr>
              <w:t>ISO 9073-8:1995 Textiles. Test methods for nonwovens. Part 8. Determination of liquid strike-through time (simulated urine) (</w:t>
            </w:r>
            <w:r>
              <w:rPr>
                <w:rFonts w:ascii="Times New Roman" w:eastAsia="Arial Unicode MS" w:hAnsi="Times New Roman"/>
                <w:bCs/>
                <w:lang w:eastAsia="en-US"/>
              </w:rPr>
              <w:t>Текстиль</w:t>
            </w:r>
            <w:r>
              <w:rPr>
                <w:rFonts w:ascii="Times New Roman" w:eastAsia="Arial Unicode MS" w:hAnsi="Times New Roman"/>
                <w:bCs/>
                <w:lang w:val="en-US" w:eastAsia="en-US"/>
              </w:rPr>
              <w:t xml:space="preserve">. </w:t>
            </w:r>
            <w:r>
              <w:rPr>
                <w:rFonts w:ascii="Times New Roman" w:eastAsia="Arial Unicode MS" w:hAnsi="Times New Roman"/>
                <w:bCs/>
                <w:lang w:eastAsia="en-US"/>
              </w:rPr>
              <w:t>Методы испытания нетканых материалов. Часть 8. Определение времени просачивания жидкости (имитация мочи)</w:t>
            </w:r>
          </w:p>
        </w:tc>
        <w:tc>
          <w:tcPr>
            <w:tcW w:w="1812" w:type="dxa"/>
            <w:tcBorders>
              <w:top w:val="single" w:sz="4" w:space="0" w:color="auto"/>
              <w:bottom w:val="single" w:sz="4" w:space="0" w:color="auto"/>
            </w:tcBorders>
          </w:tcPr>
          <w:p w14:paraId="6AFFA796" w14:textId="5616CB67" w:rsidR="00362F80" w:rsidRPr="00B4642B" w:rsidRDefault="00362F80" w:rsidP="00362F80">
            <w:pPr>
              <w:ind w:firstLine="0"/>
              <w:jc w:val="center"/>
              <w:rPr>
                <w:rFonts w:ascii="Times New Roman" w:hAnsi="Times New Roman"/>
                <w:sz w:val="24"/>
                <w:szCs w:val="24"/>
                <w:lang w:val="en-US"/>
              </w:rPr>
            </w:pPr>
            <w:r>
              <w:rPr>
                <w:rFonts w:ascii="Times New Roman" w:hAnsi="Times New Roman"/>
                <w:sz w:val="24"/>
                <w:szCs w:val="24"/>
                <w:lang w:val="en-US"/>
              </w:rPr>
              <w:t>IDT</w:t>
            </w:r>
          </w:p>
        </w:tc>
        <w:tc>
          <w:tcPr>
            <w:tcW w:w="3714" w:type="dxa"/>
            <w:tcBorders>
              <w:top w:val="single" w:sz="4" w:space="0" w:color="auto"/>
              <w:bottom w:val="single" w:sz="4" w:space="0" w:color="auto"/>
            </w:tcBorders>
          </w:tcPr>
          <w:p w14:paraId="6CCD21CC" w14:textId="093F4EE9" w:rsidR="00362F80" w:rsidRPr="0088752E" w:rsidRDefault="00362F80" w:rsidP="00362F80">
            <w:pPr>
              <w:ind w:firstLine="0"/>
              <w:rPr>
                <w:rFonts w:ascii="Times New Roman" w:hAnsi="Times New Roman"/>
                <w:sz w:val="24"/>
                <w:szCs w:val="24"/>
                <w:lang w:val="kk-KZ"/>
              </w:rPr>
            </w:pPr>
            <w:r>
              <w:rPr>
                <w:rFonts w:ascii="Times New Roman" w:hAnsi="Times New Roman"/>
                <w:sz w:val="24"/>
                <w:szCs w:val="24"/>
                <w:lang w:val="kk-KZ"/>
              </w:rPr>
              <w:t>СТ РК ISO 9073-8-2014 «Текстиль. Методы испытания нетканых материалов. Часть 8. Определение времени прохождения жидкости (Искусственная моча)»</w:t>
            </w:r>
          </w:p>
        </w:tc>
      </w:tr>
      <w:tr w:rsidR="00362F80" w:rsidRPr="00AE32CA" w14:paraId="651FE2F8" w14:textId="77777777" w:rsidTr="009E23CC">
        <w:trPr>
          <w:trHeight w:val="1694"/>
        </w:trPr>
        <w:tc>
          <w:tcPr>
            <w:tcW w:w="3825" w:type="dxa"/>
            <w:tcBorders>
              <w:top w:val="single" w:sz="4" w:space="0" w:color="auto"/>
              <w:bottom w:val="single" w:sz="4" w:space="0" w:color="auto"/>
            </w:tcBorders>
          </w:tcPr>
          <w:p w14:paraId="6B3EED43" w14:textId="13186477" w:rsidR="00362F80" w:rsidRPr="00AE32CA" w:rsidRDefault="00362F80" w:rsidP="00362F80">
            <w:pPr>
              <w:pStyle w:val="Style30"/>
              <w:ind w:firstLine="0"/>
              <w:rPr>
                <w:rFonts w:ascii="Times New Roman" w:eastAsia="Arial Unicode MS" w:hAnsi="Times New Roman"/>
                <w:bCs/>
                <w:lang w:eastAsia="en-US"/>
              </w:rPr>
            </w:pPr>
            <w:r>
              <w:rPr>
                <w:rFonts w:ascii="Times New Roman" w:eastAsia="Arial Unicode MS" w:hAnsi="Times New Roman"/>
                <w:bCs/>
                <w:lang w:val="en-US" w:eastAsia="en-US"/>
              </w:rPr>
              <w:t>ISO/IEC Guide 98-3:2008 Uncertainty of measurement. Part 3. Guide to the expression of uncertainty in measurement (GUM:1995) (</w:t>
            </w:r>
            <w:r>
              <w:rPr>
                <w:rFonts w:ascii="Times New Roman" w:eastAsia="Arial Unicode MS" w:hAnsi="Times New Roman"/>
                <w:bCs/>
                <w:lang w:eastAsia="en-US"/>
              </w:rPr>
              <w:t>Неопределенность</w:t>
            </w:r>
            <w:r>
              <w:rPr>
                <w:rFonts w:ascii="Times New Roman" w:eastAsia="Arial Unicode MS" w:hAnsi="Times New Roman"/>
                <w:bCs/>
                <w:lang w:val="en-US" w:eastAsia="en-US"/>
              </w:rPr>
              <w:t xml:space="preserve"> </w:t>
            </w:r>
            <w:r>
              <w:rPr>
                <w:rFonts w:ascii="Times New Roman" w:eastAsia="Arial Unicode MS" w:hAnsi="Times New Roman"/>
                <w:bCs/>
                <w:lang w:eastAsia="en-US"/>
              </w:rPr>
              <w:t>измерения</w:t>
            </w:r>
            <w:r>
              <w:rPr>
                <w:rFonts w:ascii="Times New Roman" w:eastAsia="Arial Unicode MS" w:hAnsi="Times New Roman"/>
                <w:bCs/>
                <w:lang w:val="en-US" w:eastAsia="en-US"/>
              </w:rPr>
              <w:t xml:space="preserve">. </w:t>
            </w:r>
            <w:r>
              <w:rPr>
                <w:rFonts w:ascii="Times New Roman" w:eastAsia="Arial Unicode MS" w:hAnsi="Times New Roman"/>
                <w:bCs/>
                <w:lang w:eastAsia="en-US"/>
              </w:rPr>
              <w:t>Часть 3. Руководство по выражению неопределенности измерения).</w:t>
            </w:r>
          </w:p>
        </w:tc>
        <w:tc>
          <w:tcPr>
            <w:tcW w:w="1812" w:type="dxa"/>
            <w:tcBorders>
              <w:top w:val="single" w:sz="4" w:space="0" w:color="auto"/>
              <w:bottom w:val="single" w:sz="4" w:space="0" w:color="auto"/>
            </w:tcBorders>
          </w:tcPr>
          <w:p w14:paraId="6821074B" w14:textId="1B0D8A8C" w:rsidR="00362F80" w:rsidRPr="003B0071" w:rsidRDefault="00362F80" w:rsidP="00362F80">
            <w:pPr>
              <w:ind w:firstLine="0"/>
              <w:jc w:val="center"/>
              <w:rPr>
                <w:sz w:val="24"/>
                <w:szCs w:val="24"/>
              </w:rPr>
            </w:pPr>
            <w:r>
              <w:rPr>
                <w:rFonts w:ascii="Times New Roman" w:hAnsi="Times New Roman"/>
                <w:sz w:val="24"/>
                <w:szCs w:val="24"/>
                <w:lang w:val="en-US"/>
              </w:rPr>
              <w:t>IDT</w:t>
            </w:r>
          </w:p>
        </w:tc>
        <w:tc>
          <w:tcPr>
            <w:tcW w:w="3714" w:type="dxa"/>
            <w:tcBorders>
              <w:top w:val="single" w:sz="4" w:space="0" w:color="auto"/>
              <w:bottom w:val="single" w:sz="4" w:space="0" w:color="auto"/>
            </w:tcBorders>
          </w:tcPr>
          <w:p w14:paraId="5621AE13" w14:textId="2A6DB0BE" w:rsidR="00362F80" w:rsidRPr="00AE32CA" w:rsidRDefault="00362F80" w:rsidP="00362F80">
            <w:pPr>
              <w:ind w:firstLine="0"/>
              <w:rPr>
                <w:rFonts w:ascii="Times New Roman" w:hAnsi="Times New Roman"/>
                <w:sz w:val="24"/>
                <w:szCs w:val="24"/>
                <w:lang w:val="kk-KZ"/>
              </w:rPr>
            </w:pPr>
            <w:r>
              <w:rPr>
                <w:rFonts w:ascii="Times New Roman" w:hAnsi="Times New Roman"/>
                <w:sz w:val="24"/>
                <w:szCs w:val="24"/>
                <w:lang w:val="kk-KZ"/>
              </w:rPr>
              <w:t>ГОСТ 34100.3-2017/ISO/IEC Guide 98-3:2008 Неопределенность измерения. Часть 3. Руководство по выражению неопределенности измерения</w:t>
            </w:r>
          </w:p>
        </w:tc>
      </w:tr>
    </w:tbl>
    <w:p w14:paraId="13533CA8" w14:textId="77777777" w:rsidR="0088752E" w:rsidRDefault="0088752E">
      <w:pPr>
        <w:widowControl/>
        <w:autoSpaceDE/>
        <w:autoSpaceDN/>
        <w:adjustRightInd/>
        <w:ind w:firstLine="0"/>
        <w:jc w:val="left"/>
        <w:rPr>
          <w:sz w:val="24"/>
          <w:szCs w:val="24"/>
          <w:lang w:val="kk-KZ"/>
        </w:rPr>
      </w:pPr>
    </w:p>
    <w:p w14:paraId="7B4AB678" w14:textId="77777777" w:rsidR="006F47CF" w:rsidRDefault="006F47CF">
      <w:pPr>
        <w:widowControl/>
        <w:autoSpaceDE/>
        <w:autoSpaceDN/>
        <w:adjustRightInd/>
        <w:ind w:firstLine="0"/>
        <w:jc w:val="left"/>
        <w:rPr>
          <w:sz w:val="24"/>
          <w:szCs w:val="24"/>
          <w:lang w:val="kk-KZ"/>
        </w:rPr>
      </w:pPr>
    </w:p>
    <w:p w14:paraId="7C4717B2" w14:textId="77777777" w:rsidR="006F47CF" w:rsidRDefault="006F47CF">
      <w:pPr>
        <w:widowControl/>
        <w:autoSpaceDE/>
        <w:autoSpaceDN/>
        <w:adjustRightInd/>
        <w:ind w:firstLine="0"/>
        <w:jc w:val="left"/>
        <w:rPr>
          <w:sz w:val="24"/>
          <w:szCs w:val="24"/>
          <w:lang w:val="kk-KZ"/>
        </w:rPr>
      </w:pPr>
    </w:p>
    <w:p w14:paraId="4E64FC7A" w14:textId="77777777" w:rsidR="006F47CF" w:rsidRDefault="006F47CF">
      <w:pPr>
        <w:widowControl/>
        <w:autoSpaceDE/>
        <w:autoSpaceDN/>
        <w:adjustRightInd/>
        <w:ind w:firstLine="0"/>
        <w:jc w:val="left"/>
        <w:rPr>
          <w:sz w:val="24"/>
          <w:szCs w:val="24"/>
          <w:lang w:val="kk-KZ"/>
        </w:rPr>
      </w:pPr>
    </w:p>
    <w:p w14:paraId="1336B50E" w14:textId="77777777" w:rsidR="006F47CF" w:rsidRDefault="006F47CF">
      <w:pPr>
        <w:widowControl/>
        <w:autoSpaceDE/>
        <w:autoSpaceDN/>
        <w:adjustRightInd/>
        <w:ind w:firstLine="0"/>
        <w:jc w:val="left"/>
        <w:rPr>
          <w:sz w:val="24"/>
          <w:szCs w:val="24"/>
          <w:lang w:val="kk-KZ"/>
        </w:rPr>
      </w:pPr>
    </w:p>
    <w:p w14:paraId="34CCA0AB" w14:textId="77777777" w:rsidR="006F47CF" w:rsidRDefault="006F47CF">
      <w:pPr>
        <w:widowControl/>
        <w:autoSpaceDE/>
        <w:autoSpaceDN/>
        <w:adjustRightInd/>
        <w:ind w:firstLine="0"/>
        <w:jc w:val="left"/>
        <w:rPr>
          <w:sz w:val="24"/>
          <w:szCs w:val="24"/>
          <w:lang w:val="kk-KZ"/>
        </w:rPr>
      </w:pPr>
    </w:p>
    <w:p w14:paraId="293C9E02" w14:textId="77777777" w:rsidR="006F47CF" w:rsidRDefault="006F47CF">
      <w:pPr>
        <w:widowControl/>
        <w:autoSpaceDE/>
        <w:autoSpaceDN/>
        <w:adjustRightInd/>
        <w:ind w:firstLine="0"/>
        <w:jc w:val="left"/>
        <w:rPr>
          <w:sz w:val="24"/>
          <w:szCs w:val="24"/>
          <w:lang w:val="kk-KZ"/>
        </w:rPr>
      </w:pPr>
    </w:p>
    <w:p w14:paraId="15867D0F" w14:textId="77777777" w:rsidR="006F47CF" w:rsidRDefault="006F47CF">
      <w:pPr>
        <w:widowControl/>
        <w:autoSpaceDE/>
        <w:autoSpaceDN/>
        <w:adjustRightInd/>
        <w:ind w:firstLine="0"/>
        <w:jc w:val="left"/>
        <w:rPr>
          <w:sz w:val="24"/>
          <w:szCs w:val="24"/>
          <w:lang w:val="kk-KZ"/>
        </w:rPr>
      </w:pPr>
    </w:p>
    <w:p w14:paraId="6378631E" w14:textId="77777777" w:rsidR="006F47CF" w:rsidRDefault="006F47CF">
      <w:pPr>
        <w:widowControl/>
        <w:autoSpaceDE/>
        <w:autoSpaceDN/>
        <w:adjustRightInd/>
        <w:ind w:firstLine="0"/>
        <w:jc w:val="left"/>
        <w:rPr>
          <w:sz w:val="24"/>
          <w:szCs w:val="24"/>
          <w:lang w:val="kk-KZ"/>
        </w:rPr>
      </w:pPr>
    </w:p>
    <w:p w14:paraId="1C7F585B" w14:textId="77777777" w:rsidR="006F47CF" w:rsidRDefault="006F47CF">
      <w:pPr>
        <w:widowControl/>
        <w:autoSpaceDE/>
        <w:autoSpaceDN/>
        <w:adjustRightInd/>
        <w:ind w:firstLine="0"/>
        <w:jc w:val="left"/>
        <w:rPr>
          <w:sz w:val="24"/>
          <w:szCs w:val="24"/>
          <w:lang w:val="kk-KZ"/>
        </w:rPr>
      </w:pPr>
    </w:p>
    <w:p w14:paraId="5C6D6875" w14:textId="69CD8129" w:rsidR="006F47CF" w:rsidRDefault="006F47CF">
      <w:pPr>
        <w:widowControl/>
        <w:autoSpaceDE/>
        <w:autoSpaceDN/>
        <w:adjustRightInd/>
        <w:ind w:firstLine="0"/>
        <w:jc w:val="left"/>
        <w:rPr>
          <w:sz w:val="24"/>
          <w:szCs w:val="24"/>
          <w:lang w:val="kk-KZ"/>
        </w:rPr>
      </w:pPr>
    </w:p>
    <w:p w14:paraId="0BE0EE2B" w14:textId="45113023" w:rsidR="00362F80" w:rsidRDefault="00362F80">
      <w:pPr>
        <w:widowControl/>
        <w:autoSpaceDE/>
        <w:autoSpaceDN/>
        <w:adjustRightInd/>
        <w:ind w:firstLine="0"/>
        <w:jc w:val="left"/>
        <w:rPr>
          <w:sz w:val="24"/>
          <w:szCs w:val="24"/>
          <w:lang w:val="kk-KZ"/>
        </w:rPr>
      </w:pPr>
    </w:p>
    <w:p w14:paraId="3F707D04" w14:textId="77777777" w:rsidR="00362F80" w:rsidRDefault="00362F80">
      <w:pPr>
        <w:widowControl/>
        <w:autoSpaceDE/>
        <w:autoSpaceDN/>
        <w:adjustRightInd/>
        <w:ind w:firstLine="0"/>
        <w:jc w:val="left"/>
        <w:rPr>
          <w:sz w:val="24"/>
          <w:szCs w:val="24"/>
          <w:lang w:val="kk-KZ"/>
        </w:rPr>
      </w:pPr>
    </w:p>
    <w:p w14:paraId="6C4D42B1" w14:textId="77777777" w:rsidR="006F47CF" w:rsidRPr="002F65F0" w:rsidRDefault="006F47CF">
      <w:pPr>
        <w:widowControl/>
        <w:autoSpaceDE/>
        <w:autoSpaceDN/>
        <w:adjustRightInd/>
        <w:ind w:firstLine="0"/>
        <w:jc w:val="left"/>
        <w:rPr>
          <w:sz w:val="24"/>
          <w:szCs w:val="24"/>
          <w:lang w:val="kk-KZ"/>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F2E07" w:rsidRPr="00DF7D70" w14:paraId="5CC68459" w14:textId="77777777" w:rsidTr="00DA4C34">
        <w:tc>
          <w:tcPr>
            <w:tcW w:w="9570" w:type="dxa"/>
            <w:shd w:val="clear" w:color="auto" w:fill="auto"/>
          </w:tcPr>
          <w:p w14:paraId="6B04799B" w14:textId="77777777" w:rsidR="00031769" w:rsidRPr="00A91907" w:rsidRDefault="00031769" w:rsidP="00FB026D">
            <w:pPr>
              <w:ind w:firstLine="567"/>
              <w:jc w:val="right"/>
              <w:rPr>
                <w:b/>
                <w:spacing w:val="1"/>
                <w:sz w:val="24"/>
                <w:szCs w:val="24"/>
                <w:lang w:val="kk-KZ"/>
              </w:rPr>
            </w:pPr>
          </w:p>
          <w:p w14:paraId="25BA3283" w14:textId="77777777" w:rsidR="00D969D8" w:rsidRPr="00A91907" w:rsidRDefault="00D969D8" w:rsidP="00FB026D">
            <w:pPr>
              <w:ind w:firstLine="567"/>
              <w:jc w:val="right"/>
              <w:rPr>
                <w:sz w:val="24"/>
                <w:szCs w:val="24"/>
                <w:lang w:val="kk-KZ"/>
              </w:rPr>
            </w:pPr>
            <w:r w:rsidRPr="00A91907">
              <w:rPr>
                <w:b/>
                <w:spacing w:val="1"/>
                <w:sz w:val="24"/>
                <w:szCs w:val="24"/>
                <w:lang w:val="kk-KZ"/>
              </w:rPr>
              <w:t>МКС</w:t>
            </w:r>
            <w:r w:rsidR="000335FE" w:rsidRPr="00A91907">
              <w:rPr>
                <w:b/>
                <w:sz w:val="24"/>
                <w:szCs w:val="24"/>
                <w:lang w:val="kk-KZ"/>
              </w:rPr>
              <w:t xml:space="preserve"> </w:t>
            </w:r>
            <w:r w:rsidR="00A91907" w:rsidRPr="00A91907">
              <w:rPr>
                <w:b/>
                <w:sz w:val="24"/>
                <w:szCs w:val="24"/>
                <w:lang w:val="kk-KZ"/>
              </w:rPr>
              <w:t>11.180.1</w:t>
            </w:r>
            <w:r w:rsidR="00792CB0">
              <w:rPr>
                <w:b/>
                <w:sz w:val="24"/>
                <w:szCs w:val="24"/>
                <w:lang w:val="kk-KZ"/>
              </w:rPr>
              <w:t>0</w:t>
            </w:r>
            <w:r w:rsidR="00E635C0" w:rsidRPr="00A91907">
              <w:rPr>
                <w:b/>
                <w:sz w:val="24"/>
                <w:szCs w:val="24"/>
                <w:lang w:val="kk-KZ"/>
              </w:rPr>
              <w:t xml:space="preserve"> </w:t>
            </w:r>
            <w:r w:rsidR="000335FE" w:rsidRPr="00A91907">
              <w:rPr>
                <w:b/>
                <w:sz w:val="24"/>
                <w:szCs w:val="24"/>
                <w:lang w:val="kk-KZ"/>
              </w:rPr>
              <w:t xml:space="preserve"> </w:t>
            </w:r>
            <w:r w:rsidR="00E635C0" w:rsidRPr="00A91907">
              <w:rPr>
                <w:b/>
                <w:sz w:val="24"/>
                <w:szCs w:val="24"/>
                <w:lang w:val="kk-KZ"/>
              </w:rPr>
              <w:t xml:space="preserve">        </w:t>
            </w:r>
            <w:r w:rsidR="000335FE" w:rsidRPr="00A91907">
              <w:rPr>
                <w:b/>
                <w:sz w:val="24"/>
                <w:szCs w:val="24"/>
                <w:lang w:val="kk-KZ"/>
              </w:rPr>
              <w:t>IDT</w:t>
            </w:r>
          </w:p>
          <w:p w14:paraId="73308129" w14:textId="77777777" w:rsidR="00D969D8" w:rsidRPr="00A91907" w:rsidRDefault="00D969D8" w:rsidP="00D969D8">
            <w:pPr>
              <w:shd w:val="clear" w:color="auto" w:fill="FFFFFF"/>
              <w:ind w:firstLine="567"/>
              <w:rPr>
                <w:b/>
                <w:spacing w:val="1"/>
                <w:sz w:val="24"/>
                <w:szCs w:val="24"/>
                <w:lang w:val="kk-KZ"/>
              </w:rPr>
            </w:pPr>
          </w:p>
          <w:p w14:paraId="26D7FD3A" w14:textId="5BA7B59E" w:rsidR="005E5B05" w:rsidRDefault="00D969D8" w:rsidP="0088752E">
            <w:pPr>
              <w:shd w:val="clear" w:color="auto" w:fill="FFFFFF"/>
              <w:ind w:firstLine="567"/>
              <w:rPr>
                <w:spacing w:val="1"/>
                <w:sz w:val="24"/>
                <w:szCs w:val="24"/>
                <w:lang w:val="kk-KZ"/>
              </w:rPr>
            </w:pPr>
            <w:r w:rsidRPr="00A91907">
              <w:rPr>
                <w:b/>
                <w:spacing w:val="1"/>
                <w:sz w:val="24"/>
                <w:szCs w:val="24"/>
                <w:lang w:val="kk-KZ"/>
              </w:rPr>
              <w:t>Ключевые слова:</w:t>
            </w:r>
            <w:r w:rsidR="009A6BDC">
              <w:t xml:space="preserve"> </w:t>
            </w:r>
            <w:r w:rsidR="009A6BDC">
              <w:rPr>
                <w:spacing w:val="1"/>
                <w:sz w:val="24"/>
                <w:szCs w:val="24"/>
                <w:lang w:val="kk-KZ"/>
              </w:rPr>
              <w:t>с</w:t>
            </w:r>
            <w:r w:rsidR="009A6BDC" w:rsidRPr="009A6BDC">
              <w:rPr>
                <w:spacing w:val="1"/>
                <w:sz w:val="24"/>
                <w:szCs w:val="24"/>
                <w:lang w:val="kk-KZ"/>
              </w:rPr>
              <w:t>иденья кресел-колясок</w:t>
            </w:r>
            <w:r w:rsidR="009A6BDC">
              <w:rPr>
                <w:spacing w:val="1"/>
                <w:sz w:val="24"/>
                <w:szCs w:val="24"/>
                <w:lang w:val="kk-KZ"/>
              </w:rPr>
              <w:t xml:space="preserve">, </w:t>
            </w:r>
            <w:r w:rsidR="00362F80">
              <w:rPr>
                <w:spacing w:val="1"/>
                <w:sz w:val="24"/>
                <w:szCs w:val="24"/>
                <w:lang w:val="kk-KZ"/>
              </w:rPr>
              <w:t>ткань</w:t>
            </w:r>
            <w:r w:rsidR="00133AFD">
              <w:rPr>
                <w:spacing w:val="1"/>
                <w:sz w:val="24"/>
                <w:szCs w:val="24"/>
                <w:lang w:val="kk-KZ"/>
              </w:rPr>
              <w:t xml:space="preserve">, </w:t>
            </w:r>
            <w:r w:rsidR="00362F80">
              <w:rPr>
                <w:spacing w:val="1"/>
                <w:sz w:val="24"/>
                <w:szCs w:val="24"/>
                <w:lang w:val="kk-KZ"/>
              </w:rPr>
              <w:t>оборудование</w:t>
            </w:r>
            <w:r w:rsidR="00133AFD">
              <w:rPr>
                <w:spacing w:val="1"/>
                <w:sz w:val="24"/>
                <w:szCs w:val="24"/>
                <w:lang w:val="kk-KZ"/>
              </w:rPr>
              <w:t xml:space="preserve">, </w:t>
            </w:r>
            <w:r w:rsidR="00362F80">
              <w:rPr>
                <w:spacing w:val="1"/>
                <w:sz w:val="24"/>
                <w:szCs w:val="24"/>
                <w:lang w:val="kk-KZ"/>
              </w:rPr>
              <w:t>физико-механические характеристики</w:t>
            </w:r>
            <w:r w:rsidR="00133AFD">
              <w:rPr>
                <w:spacing w:val="1"/>
                <w:sz w:val="24"/>
                <w:szCs w:val="24"/>
                <w:lang w:val="kk-KZ"/>
              </w:rPr>
              <w:t xml:space="preserve">, </w:t>
            </w:r>
            <w:r w:rsidR="009A6BDC">
              <w:rPr>
                <w:spacing w:val="1"/>
                <w:sz w:val="24"/>
                <w:szCs w:val="24"/>
                <w:lang w:val="kk-KZ"/>
              </w:rPr>
              <w:t>методы испытаний.</w:t>
            </w:r>
          </w:p>
          <w:p w14:paraId="471A734F" w14:textId="77777777" w:rsidR="00031769" w:rsidRPr="0088752E" w:rsidRDefault="00031769" w:rsidP="0088752E">
            <w:pPr>
              <w:shd w:val="clear" w:color="auto" w:fill="FFFFFF"/>
              <w:ind w:firstLine="567"/>
              <w:rPr>
                <w:spacing w:val="1"/>
                <w:sz w:val="24"/>
                <w:szCs w:val="24"/>
                <w:lang w:val="kk-KZ"/>
              </w:rPr>
            </w:pPr>
          </w:p>
        </w:tc>
      </w:tr>
      <w:tr w:rsidR="00FD0D38" w:rsidRPr="005F1D15" w14:paraId="45E32F22" w14:textId="77777777" w:rsidTr="005E5B05">
        <w:tc>
          <w:tcPr>
            <w:tcW w:w="9570" w:type="dxa"/>
            <w:shd w:val="clear" w:color="auto" w:fill="auto"/>
          </w:tcPr>
          <w:p w14:paraId="46D044B1" w14:textId="77777777" w:rsidR="006D2CCA" w:rsidRPr="00DF7D70" w:rsidRDefault="002F2E07" w:rsidP="00FB026D">
            <w:pPr>
              <w:ind w:firstLine="567"/>
              <w:jc w:val="right"/>
              <w:rPr>
                <w:b/>
                <w:spacing w:val="1"/>
                <w:sz w:val="24"/>
                <w:szCs w:val="24"/>
                <w:lang w:val="kk-KZ"/>
              </w:rPr>
            </w:pPr>
            <w:r w:rsidRPr="00DF7D70">
              <w:rPr>
                <w:b/>
                <w:sz w:val="24"/>
                <w:szCs w:val="24"/>
                <w:lang w:val="kk-KZ"/>
              </w:rPr>
              <w:lastRenderedPageBreak/>
              <w:br w:type="page"/>
            </w:r>
          </w:p>
          <w:p w14:paraId="3EE80587" w14:textId="77777777" w:rsidR="000A68F1" w:rsidRPr="00DF7D70" w:rsidRDefault="000A68F1" w:rsidP="00FB026D">
            <w:pPr>
              <w:ind w:firstLine="567"/>
              <w:jc w:val="right"/>
              <w:rPr>
                <w:sz w:val="24"/>
                <w:szCs w:val="24"/>
                <w:lang w:val="kk-KZ"/>
              </w:rPr>
            </w:pPr>
            <w:r w:rsidRPr="00DF7D70">
              <w:rPr>
                <w:b/>
                <w:spacing w:val="1"/>
                <w:sz w:val="24"/>
                <w:szCs w:val="24"/>
                <w:lang w:val="kk-KZ"/>
              </w:rPr>
              <w:t>МКС</w:t>
            </w:r>
            <w:r w:rsidR="005E5B05" w:rsidRPr="00DF7D70">
              <w:rPr>
                <w:b/>
                <w:sz w:val="24"/>
                <w:szCs w:val="24"/>
                <w:lang w:val="kk-KZ"/>
              </w:rPr>
              <w:t xml:space="preserve"> </w:t>
            </w:r>
            <w:r w:rsidR="00792CB0">
              <w:rPr>
                <w:b/>
                <w:sz w:val="24"/>
                <w:szCs w:val="24"/>
                <w:lang w:val="kk-KZ"/>
              </w:rPr>
              <w:t>11.180.10</w:t>
            </w:r>
            <w:r w:rsidR="00C464E3" w:rsidRPr="00DF7D70">
              <w:rPr>
                <w:b/>
                <w:sz w:val="24"/>
                <w:szCs w:val="24"/>
                <w:lang w:val="kk-KZ"/>
              </w:rPr>
              <w:t xml:space="preserve">          </w:t>
            </w:r>
            <w:r w:rsidR="005E5B05" w:rsidRPr="00DF7D70">
              <w:rPr>
                <w:b/>
                <w:sz w:val="24"/>
                <w:szCs w:val="24"/>
                <w:lang w:val="kk-KZ"/>
              </w:rPr>
              <w:t>IDT</w:t>
            </w:r>
          </w:p>
          <w:p w14:paraId="6628F3F7" w14:textId="77777777" w:rsidR="000A68F1" w:rsidRPr="00DF7D70" w:rsidRDefault="000A68F1" w:rsidP="000A68F1">
            <w:pPr>
              <w:shd w:val="clear" w:color="auto" w:fill="FFFFFF"/>
              <w:ind w:firstLine="567"/>
              <w:rPr>
                <w:b/>
                <w:spacing w:val="1"/>
                <w:sz w:val="24"/>
                <w:szCs w:val="24"/>
                <w:lang w:val="kk-KZ"/>
              </w:rPr>
            </w:pPr>
          </w:p>
          <w:p w14:paraId="4C244876" w14:textId="2BC50FE4" w:rsidR="000A68F1" w:rsidRDefault="000A68F1" w:rsidP="00FB026D">
            <w:pPr>
              <w:shd w:val="clear" w:color="auto" w:fill="FFFFFF"/>
              <w:ind w:firstLine="567"/>
              <w:rPr>
                <w:spacing w:val="1"/>
                <w:sz w:val="24"/>
                <w:szCs w:val="24"/>
                <w:lang w:val="kk-KZ"/>
              </w:rPr>
            </w:pPr>
            <w:r w:rsidRPr="00DF7D70">
              <w:rPr>
                <w:b/>
                <w:spacing w:val="1"/>
                <w:sz w:val="24"/>
                <w:szCs w:val="24"/>
                <w:lang w:val="kk-KZ"/>
              </w:rPr>
              <w:t>Ключевые слова</w:t>
            </w:r>
            <w:r w:rsidRPr="005F1D15">
              <w:rPr>
                <w:b/>
                <w:spacing w:val="1"/>
                <w:sz w:val="24"/>
                <w:szCs w:val="24"/>
              </w:rPr>
              <w:t>:</w:t>
            </w:r>
            <w:r w:rsidRPr="005F1D15">
              <w:rPr>
                <w:spacing w:val="1"/>
                <w:sz w:val="24"/>
                <w:szCs w:val="24"/>
              </w:rPr>
              <w:t xml:space="preserve"> </w:t>
            </w:r>
            <w:r w:rsidR="00362F80">
              <w:rPr>
                <w:spacing w:val="1"/>
                <w:sz w:val="24"/>
                <w:szCs w:val="24"/>
                <w:lang w:val="kk-KZ"/>
              </w:rPr>
              <w:t>с</w:t>
            </w:r>
            <w:r w:rsidR="00362F80" w:rsidRPr="009A6BDC">
              <w:rPr>
                <w:spacing w:val="1"/>
                <w:sz w:val="24"/>
                <w:szCs w:val="24"/>
                <w:lang w:val="kk-KZ"/>
              </w:rPr>
              <w:t>иденья кресел-колясок</w:t>
            </w:r>
            <w:r w:rsidR="00362F80">
              <w:rPr>
                <w:spacing w:val="1"/>
                <w:sz w:val="24"/>
                <w:szCs w:val="24"/>
                <w:lang w:val="kk-KZ"/>
              </w:rPr>
              <w:t>, ткань, оборудование, физико-механические характеристики, методы испытаний.</w:t>
            </w:r>
          </w:p>
          <w:p w14:paraId="26FCA8C4" w14:textId="77777777" w:rsidR="00031769" w:rsidRPr="005F1D15" w:rsidRDefault="00031769" w:rsidP="00FB026D">
            <w:pPr>
              <w:shd w:val="clear" w:color="auto" w:fill="FFFFFF"/>
              <w:ind w:firstLine="567"/>
              <w:rPr>
                <w:sz w:val="24"/>
                <w:szCs w:val="24"/>
              </w:rPr>
            </w:pPr>
          </w:p>
        </w:tc>
      </w:tr>
    </w:tbl>
    <w:p w14:paraId="37941394" w14:textId="77777777" w:rsidR="00FD0D38" w:rsidRPr="005F1D15" w:rsidRDefault="00FD0D38" w:rsidP="00342003">
      <w:pPr>
        <w:suppressAutoHyphens/>
        <w:ind w:firstLine="567"/>
        <w:rPr>
          <w:sz w:val="24"/>
          <w:szCs w:val="24"/>
        </w:rPr>
      </w:pPr>
    </w:p>
    <w:p w14:paraId="46BFE1A4" w14:textId="77777777" w:rsidR="00FD0D38" w:rsidRPr="005F1D15" w:rsidRDefault="00FD0D38" w:rsidP="00342003">
      <w:pPr>
        <w:suppressAutoHyphens/>
        <w:ind w:firstLine="567"/>
        <w:rPr>
          <w:sz w:val="24"/>
          <w:szCs w:val="24"/>
        </w:rPr>
      </w:pPr>
    </w:p>
    <w:p w14:paraId="4A40385A" w14:textId="77777777" w:rsidR="00C464E3" w:rsidRPr="00C464E3" w:rsidRDefault="00C464E3" w:rsidP="00362F80">
      <w:pPr>
        <w:ind w:firstLine="567"/>
        <w:rPr>
          <w:bCs/>
          <w:sz w:val="24"/>
          <w:szCs w:val="24"/>
          <w:lang w:bidi="ru-RU"/>
        </w:rPr>
      </w:pPr>
      <w:r w:rsidRPr="00C464E3">
        <w:rPr>
          <w:bCs/>
          <w:sz w:val="24"/>
          <w:szCs w:val="24"/>
          <w:lang w:bidi="ru-RU"/>
        </w:rPr>
        <w:t xml:space="preserve">РАЗРАБОТЧИК: </w:t>
      </w:r>
    </w:p>
    <w:p w14:paraId="50CC95C4" w14:textId="77777777" w:rsidR="00F34483" w:rsidRPr="00F34483" w:rsidRDefault="00F34483" w:rsidP="00362F80">
      <w:pPr>
        <w:ind w:firstLine="567"/>
        <w:rPr>
          <w:b/>
          <w:sz w:val="24"/>
          <w:szCs w:val="24"/>
          <w:lang w:bidi="ru-RU"/>
        </w:rPr>
      </w:pPr>
      <w:r w:rsidRPr="00F34483">
        <w:rPr>
          <w:b/>
          <w:sz w:val="24"/>
          <w:szCs w:val="24"/>
          <w:lang w:bidi="ru-RU"/>
        </w:rPr>
        <w:t>Объединение юридических лиц «Республиканская ассоциация горнодобывающих и горно-металлургических предприятий»</w:t>
      </w:r>
    </w:p>
    <w:p w14:paraId="539A7145" w14:textId="77777777" w:rsidR="00F34483" w:rsidRPr="00F34483" w:rsidRDefault="00F34483" w:rsidP="00362F80">
      <w:pPr>
        <w:ind w:firstLine="567"/>
        <w:rPr>
          <w:bCs/>
          <w:sz w:val="24"/>
          <w:szCs w:val="24"/>
          <w:lang w:bidi="ru-RU"/>
        </w:rPr>
      </w:pPr>
    </w:p>
    <w:p w14:paraId="5CF8989D" w14:textId="77777777" w:rsidR="00F34483" w:rsidRPr="00F34483" w:rsidRDefault="00F34483" w:rsidP="00362F80">
      <w:pPr>
        <w:ind w:firstLine="567"/>
        <w:rPr>
          <w:bCs/>
          <w:sz w:val="24"/>
          <w:szCs w:val="24"/>
          <w:lang w:bidi="ru-RU"/>
        </w:rPr>
      </w:pPr>
    </w:p>
    <w:p w14:paraId="51370B11" w14:textId="77777777" w:rsidR="00F34483" w:rsidRPr="00F34483" w:rsidRDefault="00F34483" w:rsidP="00362F80">
      <w:pPr>
        <w:ind w:firstLine="567"/>
        <w:rPr>
          <w:bCs/>
          <w:sz w:val="24"/>
          <w:szCs w:val="24"/>
          <w:lang w:bidi="ru-RU"/>
        </w:rPr>
      </w:pPr>
    </w:p>
    <w:p w14:paraId="47B06A2F" w14:textId="77777777" w:rsidR="00F34483" w:rsidRPr="00F34483" w:rsidRDefault="00F34483" w:rsidP="00362F80">
      <w:pPr>
        <w:ind w:firstLine="567"/>
        <w:rPr>
          <w:b/>
          <w:sz w:val="24"/>
          <w:szCs w:val="24"/>
          <w:lang w:bidi="ru-RU"/>
        </w:rPr>
      </w:pPr>
      <w:r w:rsidRPr="00F34483">
        <w:rPr>
          <w:b/>
          <w:sz w:val="24"/>
          <w:szCs w:val="24"/>
          <w:lang w:bidi="ru-RU"/>
        </w:rPr>
        <w:t>Исполнительный директор                                                                   Радостовец В.Н.</w:t>
      </w:r>
    </w:p>
    <w:p w14:paraId="55E67333" w14:textId="77777777" w:rsidR="00F34483" w:rsidRPr="00F34483" w:rsidRDefault="00F34483" w:rsidP="00362F80">
      <w:pPr>
        <w:ind w:firstLine="567"/>
        <w:rPr>
          <w:b/>
          <w:sz w:val="24"/>
          <w:szCs w:val="24"/>
          <w:lang w:bidi="ru-RU"/>
        </w:rPr>
      </w:pPr>
    </w:p>
    <w:p w14:paraId="04DE5B79" w14:textId="0536DE88" w:rsidR="00F34483" w:rsidRPr="00F34483" w:rsidRDefault="00F34483" w:rsidP="00362F80">
      <w:pPr>
        <w:ind w:firstLine="567"/>
        <w:rPr>
          <w:b/>
          <w:sz w:val="24"/>
          <w:szCs w:val="24"/>
          <w:lang w:bidi="ru-RU"/>
        </w:rPr>
      </w:pPr>
    </w:p>
    <w:p w14:paraId="6167F2AB" w14:textId="77777777" w:rsidR="00F34483" w:rsidRPr="00F34483" w:rsidRDefault="00F34483" w:rsidP="00362F80">
      <w:pPr>
        <w:ind w:firstLine="567"/>
        <w:rPr>
          <w:b/>
          <w:sz w:val="24"/>
          <w:szCs w:val="24"/>
          <w:lang w:bidi="ru-RU"/>
        </w:rPr>
      </w:pPr>
    </w:p>
    <w:p w14:paraId="6BD56F6C" w14:textId="77777777" w:rsidR="00F34483" w:rsidRPr="00F34483" w:rsidRDefault="00F34483" w:rsidP="00362F80">
      <w:pPr>
        <w:ind w:firstLine="567"/>
        <w:rPr>
          <w:b/>
          <w:sz w:val="24"/>
          <w:szCs w:val="24"/>
          <w:lang w:bidi="ru-RU"/>
        </w:rPr>
      </w:pPr>
      <w:r w:rsidRPr="00F34483">
        <w:rPr>
          <w:b/>
          <w:sz w:val="24"/>
          <w:szCs w:val="24"/>
          <w:lang w:bidi="ru-RU"/>
        </w:rPr>
        <w:t>Директор Департамента технического</w:t>
      </w:r>
    </w:p>
    <w:p w14:paraId="6B8477AF" w14:textId="55CBF05E" w:rsidR="00C464E3" w:rsidRPr="00F34483" w:rsidRDefault="00F34483" w:rsidP="00362F80">
      <w:pPr>
        <w:ind w:firstLine="567"/>
        <w:rPr>
          <w:b/>
          <w:sz w:val="24"/>
          <w:szCs w:val="24"/>
          <w:lang w:bidi="ru-RU"/>
        </w:rPr>
      </w:pPr>
      <w:r w:rsidRPr="00F34483">
        <w:rPr>
          <w:b/>
          <w:sz w:val="24"/>
          <w:szCs w:val="24"/>
          <w:lang w:bidi="ru-RU"/>
        </w:rPr>
        <w:t>регулирования и метрологии                                                               Калдарбек А.А.</w:t>
      </w:r>
    </w:p>
    <w:p w14:paraId="53F06AA9" w14:textId="77777777" w:rsidR="00C464E3" w:rsidRPr="00C464E3" w:rsidRDefault="00C464E3" w:rsidP="00C464E3">
      <w:pPr>
        <w:ind w:firstLine="709"/>
        <w:rPr>
          <w:b/>
          <w:bCs/>
          <w:sz w:val="24"/>
          <w:szCs w:val="24"/>
          <w:lang w:bidi="ru-RU"/>
        </w:rPr>
      </w:pPr>
    </w:p>
    <w:p w14:paraId="4938B96C" w14:textId="77777777" w:rsidR="00C464E3" w:rsidRPr="00C464E3" w:rsidRDefault="00C464E3" w:rsidP="00C464E3">
      <w:pPr>
        <w:ind w:firstLine="709"/>
        <w:rPr>
          <w:b/>
          <w:bCs/>
          <w:sz w:val="24"/>
          <w:szCs w:val="24"/>
          <w:lang w:bidi="ru-RU"/>
        </w:rPr>
      </w:pPr>
    </w:p>
    <w:sectPr w:rsidR="00C464E3" w:rsidRPr="00C464E3" w:rsidSect="005C5D2F">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13FC3" w14:textId="77777777" w:rsidR="000C7426" w:rsidRDefault="000C7426">
      <w:r>
        <w:separator/>
      </w:r>
    </w:p>
  </w:endnote>
  <w:endnote w:type="continuationSeparator" w:id="0">
    <w:p w14:paraId="52287E62" w14:textId="77777777" w:rsidR="000C7426" w:rsidRDefault="000C7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F723C" w14:textId="4A9E5B5F" w:rsidR="00783935" w:rsidRPr="00F528CE" w:rsidRDefault="00783935"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FB64A2">
      <w:rPr>
        <w:rStyle w:val="a5"/>
        <w:noProof/>
        <w:sz w:val="24"/>
        <w:szCs w:val="24"/>
      </w:rPr>
      <w:t>II</w:t>
    </w:r>
    <w:r w:rsidRPr="00F528CE">
      <w:rPr>
        <w:rStyle w:val="a5"/>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C84C1" w14:textId="77C5E84B" w:rsidR="00783935" w:rsidRPr="00F528CE" w:rsidRDefault="00783935" w:rsidP="00984A7D">
    <w:pPr>
      <w:pStyle w:val="a3"/>
      <w:jc w:val="right"/>
      <w:rPr>
        <w:rStyle w:val="a5"/>
        <w:sz w:val="24"/>
        <w:szCs w:val="24"/>
      </w:rPr>
    </w:pPr>
    <w:r w:rsidRPr="00F528CE">
      <w:rPr>
        <w:rStyle w:val="a5"/>
        <w:sz w:val="24"/>
        <w:szCs w:val="24"/>
      </w:rPr>
      <w:fldChar w:fldCharType="begin"/>
    </w:r>
    <w:r w:rsidRPr="00F528CE">
      <w:rPr>
        <w:rStyle w:val="a5"/>
        <w:sz w:val="24"/>
        <w:szCs w:val="24"/>
      </w:rPr>
      <w:instrText xml:space="preserve">PAGE  </w:instrText>
    </w:r>
    <w:r w:rsidRPr="00F528CE">
      <w:rPr>
        <w:rStyle w:val="a5"/>
        <w:sz w:val="24"/>
        <w:szCs w:val="24"/>
      </w:rPr>
      <w:fldChar w:fldCharType="separate"/>
    </w:r>
    <w:r w:rsidR="00FB64A2">
      <w:rPr>
        <w:rStyle w:val="a5"/>
        <w:noProof/>
        <w:sz w:val="24"/>
        <w:szCs w:val="24"/>
      </w:rPr>
      <w:t>III</w:t>
    </w:r>
    <w:r w:rsidRPr="00F528CE">
      <w:rPr>
        <w:rStyle w:val="a5"/>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F3C06" w14:textId="77777777" w:rsidR="00783935" w:rsidRPr="004C04E4" w:rsidRDefault="00783935" w:rsidP="00984A7D">
    <w:pPr>
      <w:pStyle w:val="a3"/>
      <w:pBdr>
        <w:top w:val="single" w:sz="12" w:space="1" w:color="auto"/>
      </w:pBdr>
      <w:ind w:firstLine="567"/>
      <w:rPr>
        <w:rStyle w:val="a5"/>
        <w:sz w:val="24"/>
        <w:szCs w:val="24"/>
      </w:rPr>
    </w:pPr>
    <w:r>
      <w:rPr>
        <w:b/>
        <w:sz w:val="24"/>
        <w:szCs w:val="24"/>
      </w:rPr>
      <w:t>Издание официальное</w:t>
    </w:r>
  </w:p>
  <w:p w14:paraId="38FE9A68" w14:textId="77777777" w:rsidR="00783935" w:rsidRPr="00F74D03" w:rsidRDefault="00783935"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8E26D" w14:textId="77777777" w:rsidR="000C7426" w:rsidRDefault="000C7426">
      <w:r>
        <w:separator/>
      </w:r>
    </w:p>
  </w:footnote>
  <w:footnote w:type="continuationSeparator" w:id="0">
    <w:p w14:paraId="2E7D8F36" w14:textId="77777777" w:rsidR="000C7426" w:rsidRDefault="000C7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745DB" w14:textId="6E0E683F" w:rsidR="00783935" w:rsidRPr="00E9427D" w:rsidRDefault="00783935" w:rsidP="004F2FFE">
    <w:pPr>
      <w:ind w:firstLine="0"/>
      <w:rPr>
        <w:b/>
        <w:sz w:val="24"/>
        <w:szCs w:val="24"/>
        <w:shd w:val="clear" w:color="auto" w:fill="FFFFFF"/>
      </w:rPr>
    </w:pPr>
    <w:r w:rsidRPr="00BE5BC1">
      <w:rPr>
        <w:b/>
        <w:sz w:val="24"/>
        <w:szCs w:val="24"/>
      </w:rPr>
      <w:t>СТ РК</w:t>
    </w:r>
    <w:r w:rsidRPr="00BE5BC1">
      <w:rPr>
        <w:b/>
        <w:i/>
        <w:sz w:val="24"/>
        <w:szCs w:val="24"/>
      </w:rPr>
      <w:t xml:space="preserve"> </w:t>
    </w:r>
    <w:r>
      <w:rPr>
        <w:b/>
        <w:bCs/>
        <w:sz w:val="24"/>
        <w:szCs w:val="24"/>
        <w:lang w:val="en-US"/>
      </w:rPr>
      <w:t>ISO</w:t>
    </w:r>
    <w:r w:rsidRPr="00E03FE9">
      <w:rPr>
        <w:b/>
        <w:bCs/>
        <w:sz w:val="24"/>
        <w:szCs w:val="24"/>
      </w:rPr>
      <w:t xml:space="preserve"> </w:t>
    </w:r>
    <w:r w:rsidRPr="007639CC">
      <w:rPr>
        <w:b/>
        <w:bCs/>
        <w:sz w:val="24"/>
        <w:szCs w:val="24"/>
      </w:rPr>
      <w:t>16840-</w:t>
    </w:r>
    <w:r>
      <w:rPr>
        <w:b/>
        <w:bCs/>
        <w:sz w:val="24"/>
        <w:szCs w:val="24"/>
      </w:rPr>
      <w:t>2</w:t>
    </w:r>
  </w:p>
  <w:p w14:paraId="2ABFD32D" w14:textId="77777777" w:rsidR="00783935" w:rsidRPr="00BE5BC1" w:rsidRDefault="00783935" w:rsidP="00963F95">
    <w:pPr>
      <w:ind w:firstLine="0"/>
      <w:rPr>
        <w:sz w:val="24"/>
        <w:szCs w:val="24"/>
      </w:rPr>
    </w:pPr>
    <w:r>
      <w:rPr>
        <w:i/>
        <w:sz w:val="24"/>
        <w:szCs w:val="24"/>
      </w:rPr>
      <w:t>(проект, редакция</w:t>
    </w:r>
    <w:r>
      <w:rPr>
        <w:i/>
        <w:sz w:val="24"/>
        <w:szCs w:val="24"/>
        <w:lang w:val="kk-KZ"/>
      </w:rPr>
      <w:t xml:space="preserve"> 1</w:t>
    </w:r>
    <w:r w:rsidRPr="00BE5BC1">
      <w:rPr>
        <w:i/>
        <w:sz w:val="24"/>
        <w:szCs w:val="24"/>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16597" w14:textId="2273AC0B" w:rsidR="00783935" w:rsidRPr="00BE5BC1" w:rsidRDefault="00783935" w:rsidP="00ED5E26">
    <w:pPr>
      <w:tabs>
        <w:tab w:val="left" w:pos="4962"/>
        <w:tab w:val="left" w:pos="5812"/>
        <w:tab w:val="left" w:pos="6379"/>
        <w:tab w:val="left" w:pos="6663"/>
        <w:tab w:val="left" w:pos="6946"/>
        <w:tab w:val="left" w:pos="7230"/>
      </w:tabs>
      <w:ind w:left="4962" w:firstLine="0"/>
      <w:jc w:val="right"/>
      <w:rPr>
        <w:b/>
        <w:sz w:val="24"/>
        <w:szCs w:val="24"/>
      </w:rPr>
    </w:pPr>
    <w:r w:rsidRPr="00BE5BC1">
      <w:rPr>
        <w:b/>
        <w:sz w:val="24"/>
        <w:szCs w:val="24"/>
      </w:rPr>
      <w:t xml:space="preserve">СТ РК </w:t>
    </w:r>
    <w:r>
      <w:rPr>
        <w:b/>
        <w:bCs/>
        <w:sz w:val="24"/>
        <w:szCs w:val="24"/>
        <w:lang w:val="en-US"/>
      </w:rPr>
      <w:t>ISO</w:t>
    </w:r>
    <w:r w:rsidRPr="00E03FE9">
      <w:rPr>
        <w:b/>
        <w:bCs/>
        <w:sz w:val="24"/>
        <w:szCs w:val="24"/>
      </w:rPr>
      <w:t xml:space="preserve"> </w:t>
    </w:r>
    <w:r>
      <w:rPr>
        <w:b/>
        <w:bCs/>
        <w:sz w:val="24"/>
        <w:szCs w:val="24"/>
      </w:rPr>
      <w:t>16840-2</w:t>
    </w:r>
  </w:p>
  <w:p w14:paraId="6013411F" w14:textId="77777777" w:rsidR="00783935" w:rsidRPr="00BE5BC1" w:rsidRDefault="00783935" w:rsidP="00043785">
    <w:pPr>
      <w:tabs>
        <w:tab w:val="left" w:pos="4962"/>
        <w:tab w:val="left" w:pos="5812"/>
        <w:tab w:val="left" w:pos="6379"/>
        <w:tab w:val="left" w:pos="6663"/>
        <w:tab w:val="left" w:pos="6946"/>
        <w:tab w:val="left" w:pos="7230"/>
      </w:tabs>
      <w:ind w:left="4962" w:firstLine="0"/>
      <w:jc w:val="right"/>
      <w:rPr>
        <w:sz w:val="24"/>
        <w:szCs w:val="24"/>
      </w:rPr>
    </w:pPr>
    <w:r>
      <w:rPr>
        <w:i/>
        <w:sz w:val="24"/>
        <w:szCs w:val="24"/>
      </w:rPr>
      <w:t xml:space="preserve">(проект, редакция </w:t>
    </w:r>
    <w:r w:rsidRPr="00C6622B">
      <w:rPr>
        <w:i/>
        <w:sz w:val="24"/>
        <w:szCs w:val="24"/>
      </w:rPr>
      <w:t>1</w:t>
    </w:r>
    <w:r w:rsidRPr="00BE5BC1">
      <w:rPr>
        <w:i/>
        <w:sz w:val="24"/>
        <w:szCs w:val="24"/>
      </w:rPr>
      <w:t>)</w:t>
    </w:r>
    <w:r w:rsidRPr="00BE5BC1">
      <w:rPr>
        <w:sz w:val="24"/>
        <w:szCs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1DBB5" w14:textId="77777777" w:rsidR="00783935" w:rsidRPr="006B5AD6" w:rsidRDefault="00783935" w:rsidP="00984A7D">
    <w:pPr>
      <w:pStyle w:val="a6"/>
      <w:tabs>
        <w:tab w:val="clear" w:pos="4677"/>
        <w:tab w:val="clear" w:pos="9355"/>
        <w:tab w:val="left" w:pos="6900"/>
        <w:tab w:val="left" w:pos="8400"/>
      </w:tabs>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1D68C" w14:textId="77777777" w:rsidR="00783935" w:rsidRDefault="00783935" w:rsidP="00984A7D">
    <w:pPr>
      <w:pStyle w:val="a6"/>
      <w:tabs>
        <w:tab w:val="clear" w:pos="4677"/>
        <w:tab w:val="clear" w:pos="9355"/>
        <w:tab w:val="left" w:pos="6900"/>
      </w:tabs>
      <w:rPr>
        <w:b/>
        <w:color w:val="000000"/>
        <w:sz w:val="24"/>
        <w:szCs w:val="24"/>
      </w:rPr>
    </w:pPr>
    <w:r>
      <w:rPr>
        <w:b/>
        <w:sz w:val="24"/>
        <w:szCs w:val="24"/>
      </w:rPr>
      <w:tab/>
    </w:r>
    <w:r w:rsidRPr="00541FC8">
      <w:rPr>
        <w:b/>
        <w:sz w:val="24"/>
        <w:szCs w:val="24"/>
      </w:rPr>
      <w:t>СТ РК ИСО</w:t>
    </w:r>
    <w:r>
      <w:rPr>
        <w:b/>
        <w:sz w:val="24"/>
        <w:szCs w:val="24"/>
      </w:rPr>
      <w:t xml:space="preserve"> </w:t>
    </w:r>
  </w:p>
  <w:p w14:paraId="69809039" w14:textId="77777777" w:rsidR="00783935" w:rsidRDefault="00783935"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1754BD"/>
    <w:multiLevelType w:val="hybridMultilevel"/>
    <w:tmpl w:val="5052BCA6"/>
    <w:lvl w:ilvl="0" w:tplc="B56EADFA">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D36C63B2">
      <w:numFmt w:val="bullet"/>
      <w:lvlText w:val="—"/>
      <w:lvlJc w:val="left"/>
      <w:pPr>
        <w:ind w:left="849" w:hanging="403"/>
      </w:pPr>
      <w:rPr>
        <w:rFonts w:ascii="Cambria" w:eastAsia="Cambria" w:hAnsi="Cambria" w:cs="Cambria" w:hint="default"/>
        <w:color w:val="231F20"/>
        <w:spacing w:val="-4"/>
        <w:w w:val="100"/>
        <w:sz w:val="20"/>
        <w:szCs w:val="20"/>
        <w:lang w:val="en-US" w:eastAsia="en-US" w:bidi="en-US"/>
      </w:rPr>
    </w:lvl>
    <w:lvl w:ilvl="2" w:tplc="F8602B4E">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C1C2BB9C">
      <w:numFmt w:val="bullet"/>
      <w:lvlText w:val="•"/>
      <w:lvlJc w:val="left"/>
      <w:pPr>
        <w:ind w:left="2018" w:hanging="403"/>
      </w:pPr>
      <w:rPr>
        <w:rFonts w:hint="default"/>
        <w:lang w:val="en-US" w:eastAsia="en-US" w:bidi="en-US"/>
      </w:rPr>
    </w:lvl>
    <w:lvl w:ilvl="4" w:tplc="E704252E">
      <w:numFmt w:val="bullet"/>
      <w:lvlText w:val="•"/>
      <w:lvlJc w:val="left"/>
      <w:pPr>
        <w:ind w:left="2777" w:hanging="403"/>
      </w:pPr>
      <w:rPr>
        <w:rFonts w:hint="default"/>
        <w:lang w:val="en-US" w:eastAsia="en-US" w:bidi="en-US"/>
      </w:rPr>
    </w:lvl>
    <w:lvl w:ilvl="5" w:tplc="B236307C">
      <w:numFmt w:val="bullet"/>
      <w:lvlText w:val="•"/>
      <w:lvlJc w:val="left"/>
      <w:pPr>
        <w:ind w:left="3535" w:hanging="403"/>
      </w:pPr>
      <w:rPr>
        <w:rFonts w:hint="default"/>
        <w:lang w:val="en-US" w:eastAsia="en-US" w:bidi="en-US"/>
      </w:rPr>
    </w:lvl>
    <w:lvl w:ilvl="6" w:tplc="66CABD32">
      <w:numFmt w:val="bullet"/>
      <w:lvlText w:val="•"/>
      <w:lvlJc w:val="left"/>
      <w:pPr>
        <w:ind w:left="4294" w:hanging="403"/>
      </w:pPr>
      <w:rPr>
        <w:rFonts w:hint="default"/>
        <w:lang w:val="en-US" w:eastAsia="en-US" w:bidi="en-US"/>
      </w:rPr>
    </w:lvl>
    <w:lvl w:ilvl="7" w:tplc="C03405FA">
      <w:numFmt w:val="bullet"/>
      <w:lvlText w:val="•"/>
      <w:lvlJc w:val="left"/>
      <w:pPr>
        <w:ind w:left="5053" w:hanging="403"/>
      </w:pPr>
      <w:rPr>
        <w:rFonts w:hint="default"/>
        <w:lang w:val="en-US" w:eastAsia="en-US" w:bidi="en-US"/>
      </w:rPr>
    </w:lvl>
    <w:lvl w:ilvl="8" w:tplc="823EE8CC">
      <w:numFmt w:val="bullet"/>
      <w:lvlText w:val="•"/>
      <w:lvlJc w:val="left"/>
      <w:pPr>
        <w:ind w:left="5811" w:hanging="403"/>
      </w:pPr>
      <w:rPr>
        <w:rFonts w:hint="default"/>
        <w:lang w:val="en-US" w:eastAsia="en-US" w:bidi="en-US"/>
      </w:rPr>
    </w:lvl>
  </w:abstractNum>
  <w:abstractNum w:abstractNumId="2" w15:restartNumberingAfterBreak="0">
    <w:nsid w:val="078A774E"/>
    <w:multiLevelType w:val="hybridMultilevel"/>
    <w:tmpl w:val="5B7AD3E0"/>
    <w:lvl w:ilvl="0" w:tplc="DFC29B42">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DD2A300A">
      <w:numFmt w:val="bullet"/>
      <w:lvlText w:val="•"/>
      <w:lvlJc w:val="left"/>
      <w:pPr>
        <w:ind w:left="1146" w:hanging="403"/>
      </w:pPr>
      <w:rPr>
        <w:rFonts w:hint="default"/>
        <w:lang w:val="en-US" w:eastAsia="en-US" w:bidi="en-US"/>
      </w:rPr>
    </w:lvl>
    <w:lvl w:ilvl="2" w:tplc="734CA6D2">
      <w:numFmt w:val="bullet"/>
      <w:lvlText w:val="•"/>
      <w:lvlJc w:val="left"/>
      <w:pPr>
        <w:ind w:left="1833" w:hanging="403"/>
      </w:pPr>
      <w:rPr>
        <w:rFonts w:hint="default"/>
        <w:lang w:val="en-US" w:eastAsia="en-US" w:bidi="en-US"/>
      </w:rPr>
    </w:lvl>
    <w:lvl w:ilvl="3" w:tplc="6446465C">
      <w:numFmt w:val="bullet"/>
      <w:lvlText w:val="•"/>
      <w:lvlJc w:val="left"/>
      <w:pPr>
        <w:ind w:left="2520" w:hanging="403"/>
      </w:pPr>
      <w:rPr>
        <w:rFonts w:hint="default"/>
        <w:lang w:val="en-US" w:eastAsia="en-US" w:bidi="en-US"/>
      </w:rPr>
    </w:lvl>
    <w:lvl w:ilvl="4" w:tplc="8B6C2662">
      <w:numFmt w:val="bullet"/>
      <w:lvlText w:val="•"/>
      <w:lvlJc w:val="left"/>
      <w:pPr>
        <w:ind w:left="3207" w:hanging="403"/>
      </w:pPr>
      <w:rPr>
        <w:rFonts w:hint="default"/>
        <w:lang w:val="en-US" w:eastAsia="en-US" w:bidi="en-US"/>
      </w:rPr>
    </w:lvl>
    <w:lvl w:ilvl="5" w:tplc="C6568DEA">
      <w:numFmt w:val="bullet"/>
      <w:lvlText w:val="•"/>
      <w:lvlJc w:val="left"/>
      <w:pPr>
        <w:ind w:left="3894" w:hanging="403"/>
      </w:pPr>
      <w:rPr>
        <w:rFonts w:hint="default"/>
        <w:lang w:val="en-US" w:eastAsia="en-US" w:bidi="en-US"/>
      </w:rPr>
    </w:lvl>
    <w:lvl w:ilvl="6" w:tplc="E6A83712">
      <w:numFmt w:val="bullet"/>
      <w:lvlText w:val="•"/>
      <w:lvlJc w:val="left"/>
      <w:pPr>
        <w:ind w:left="4581" w:hanging="403"/>
      </w:pPr>
      <w:rPr>
        <w:rFonts w:hint="default"/>
        <w:lang w:val="en-US" w:eastAsia="en-US" w:bidi="en-US"/>
      </w:rPr>
    </w:lvl>
    <w:lvl w:ilvl="7" w:tplc="1396E81E">
      <w:numFmt w:val="bullet"/>
      <w:lvlText w:val="•"/>
      <w:lvlJc w:val="left"/>
      <w:pPr>
        <w:ind w:left="5268" w:hanging="403"/>
      </w:pPr>
      <w:rPr>
        <w:rFonts w:hint="default"/>
        <w:lang w:val="en-US" w:eastAsia="en-US" w:bidi="en-US"/>
      </w:rPr>
    </w:lvl>
    <w:lvl w:ilvl="8" w:tplc="8C504358">
      <w:numFmt w:val="bullet"/>
      <w:lvlText w:val="•"/>
      <w:lvlJc w:val="left"/>
      <w:pPr>
        <w:ind w:left="5955" w:hanging="403"/>
      </w:pPr>
      <w:rPr>
        <w:rFonts w:hint="default"/>
        <w:lang w:val="en-US" w:eastAsia="en-US" w:bidi="en-US"/>
      </w:rPr>
    </w:lvl>
  </w:abstractNum>
  <w:abstractNum w:abstractNumId="3" w15:restartNumberingAfterBreak="0">
    <w:nsid w:val="08E558C1"/>
    <w:multiLevelType w:val="hybridMultilevel"/>
    <w:tmpl w:val="541295A2"/>
    <w:lvl w:ilvl="0" w:tplc="08C0E6C2">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45288CFA">
      <w:numFmt w:val="bullet"/>
      <w:lvlText w:val="•"/>
      <w:lvlJc w:val="left"/>
      <w:pPr>
        <w:ind w:left="1147" w:hanging="403"/>
      </w:pPr>
      <w:rPr>
        <w:rFonts w:hint="default"/>
        <w:lang w:val="en-US" w:eastAsia="en-US" w:bidi="en-US"/>
      </w:rPr>
    </w:lvl>
    <w:lvl w:ilvl="2" w:tplc="EA623E7A">
      <w:numFmt w:val="bullet"/>
      <w:lvlText w:val="•"/>
      <w:lvlJc w:val="left"/>
      <w:pPr>
        <w:ind w:left="1835" w:hanging="403"/>
      </w:pPr>
      <w:rPr>
        <w:rFonts w:hint="default"/>
        <w:lang w:val="en-US" w:eastAsia="en-US" w:bidi="en-US"/>
      </w:rPr>
    </w:lvl>
    <w:lvl w:ilvl="3" w:tplc="50B21A74">
      <w:numFmt w:val="bullet"/>
      <w:lvlText w:val="•"/>
      <w:lvlJc w:val="left"/>
      <w:pPr>
        <w:ind w:left="2523" w:hanging="403"/>
      </w:pPr>
      <w:rPr>
        <w:rFonts w:hint="default"/>
        <w:lang w:val="en-US" w:eastAsia="en-US" w:bidi="en-US"/>
      </w:rPr>
    </w:lvl>
    <w:lvl w:ilvl="4" w:tplc="3690B01C">
      <w:numFmt w:val="bullet"/>
      <w:lvlText w:val="•"/>
      <w:lvlJc w:val="left"/>
      <w:pPr>
        <w:ind w:left="3211" w:hanging="403"/>
      </w:pPr>
      <w:rPr>
        <w:rFonts w:hint="default"/>
        <w:lang w:val="en-US" w:eastAsia="en-US" w:bidi="en-US"/>
      </w:rPr>
    </w:lvl>
    <w:lvl w:ilvl="5" w:tplc="9F82A836">
      <w:numFmt w:val="bullet"/>
      <w:lvlText w:val="•"/>
      <w:lvlJc w:val="left"/>
      <w:pPr>
        <w:ind w:left="3899" w:hanging="403"/>
      </w:pPr>
      <w:rPr>
        <w:rFonts w:hint="default"/>
        <w:lang w:val="en-US" w:eastAsia="en-US" w:bidi="en-US"/>
      </w:rPr>
    </w:lvl>
    <w:lvl w:ilvl="6" w:tplc="A7D40A4C">
      <w:numFmt w:val="bullet"/>
      <w:lvlText w:val="•"/>
      <w:lvlJc w:val="left"/>
      <w:pPr>
        <w:ind w:left="4587" w:hanging="403"/>
      </w:pPr>
      <w:rPr>
        <w:rFonts w:hint="default"/>
        <w:lang w:val="en-US" w:eastAsia="en-US" w:bidi="en-US"/>
      </w:rPr>
    </w:lvl>
    <w:lvl w:ilvl="7" w:tplc="471A1040">
      <w:numFmt w:val="bullet"/>
      <w:lvlText w:val="•"/>
      <w:lvlJc w:val="left"/>
      <w:pPr>
        <w:ind w:left="5275" w:hanging="403"/>
      </w:pPr>
      <w:rPr>
        <w:rFonts w:hint="default"/>
        <w:lang w:val="en-US" w:eastAsia="en-US" w:bidi="en-US"/>
      </w:rPr>
    </w:lvl>
    <w:lvl w:ilvl="8" w:tplc="E432D75E">
      <w:numFmt w:val="bullet"/>
      <w:lvlText w:val="•"/>
      <w:lvlJc w:val="left"/>
      <w:pPr>
        <w:ind w:left="5963" w:hanging="403"/>
      </w:pPr>
      <w:rPr>
        <w:rFonts w:hint="default"/>
        <w:lang w:val="en-US" w:eastAsia="en-US" w:bidi="en-US"/>
      </w:rPr>
    </w:lvl>
  </w:abstractNum>
  <w:abstractNum w:abstractNumId="4" w15:restartNumberingAfterBreak="0">
    <w:nsid w:val="0C165263"/>
    <w:multiLevelType w:val="hybridMultilevel"/>
    <w:tmpl w:val="CF24397A"/>
    <w:lvl w:ilvl="0" w:tplc="631A5D00">
      <w:numFmt w:val="bullet"/>
      <w:lvlText w:val="—"/>
      <w:lvlJc w:val="left"/>
      <w:pPr>
        <w:ind w:left="453" w:hanging="403"/>
      </w:pPr>
      <w:rPr>
        <w:rFonts w:ascii="Cambria" w:eastAsia="Cambria" w:hAnsi="Cambria" w:cs="Cambria" w:hint="default"/>
        <w:color w:val="231F20"/>
        <w:spacing w:val="-3"/>
        <w:w w:val="100"/>
        <w:sz w:val="20"/>
        <w:szCs w:val="20"/>
        <w:lang w:val="en-US" w:eastAsia="en-US" w:bidi="en-US"/>
      </w:rPr>
    </w:lvl>
    <w:lvl w:ilvl="1" w:tplc="50B0F5FA">
      <w:numFmt w:val="bullet"/>
      <w:lvlText w:val="•"/>
      <w:lvlJc w:val="left"/>
      <w:pPr>
        <w:ind w:left="1146" w:hanging="403"/>
      </w:pPr>
      <w:rPr>
        <w:rFonts w:hint="default"/>
        <w:lang w:val="en-US" w:eastAsia="en-US" w:bidi="en-US"/>
      </w:rPr>
    </w:lvl>
    <w:lvl w:ilvl="2" w:tplc="3D6A7B34">
      <w:numFmt w:val="bullet"/>
      <w:lvlText w:val="•"/>
      <w:lvlJc w:val="left"/>
      <w:pPr>
        <w:ind w:left="1833" w:hanging="403"/>
      </w:pPr>
      <w:rPr>
        <w:rFonts w:hint="default"/>
        <w:lang w:val="en-US" w:eastAsia="en-US" w:bidi="en-US"/>
      </w:rPr>
    </w:lvl>
    <w:lvl w:ilvl="3" w:tplc="16809DA0">
      <w:numFmt w:val="bullet"/>
      <w:lvlText w:val="•"/>
      <w:lvlJc w:val="left"/>
      <w:pPr>
        <w:ind w:left="2520" w:hanging="403"/>
      </w:pPr>
      <w:rPr>
        <w:rFonts w:hint="default"/>
        <w:lang w:val="en-US" w:eastAsia="en-US" w:bidi="en-US"/>
      </w:rPr>
    </w:lvl>
    <w:lvl w:ilvl="4" w:tplc="6936B6E6">
      <w:numFmt w:val="bullet"/>
      <w:lvlText w:val="•"/>
      <w:lvlJc w:val="left"/>
      <w:pPr>
        <w:ind w:left="3207" w:hanging="403"/>
      </w:pPr>
      <w:rPr>
        <w:rFonts w:hint="default"/>
        <w:lang w:val="en-US" w:eastAsia="en-US" w:bidi="en-US"/>
      </w:rPr>
    </w:lvl>
    <w:lvl w:ilvl="5" w:tplc="10001E36">
      <w:numFmt w:val="bullet"/>
      <w:lvlText w:val="•"/>
      <w:lvlJc w:val="left"/>
      <w:pPr>
        <w:ind w:left="3894" w:hanging="403"/>
      </w:pPr>
      <w:rPr>
        <w:rFonts w:hint="default"/>
        <w:lang w:val="en-US" w:eastAsia="en-US" w:bidi="en-US"/>
      </w:rPr>
    </w:lvl>
    <w:lvl w:ilvl="6" w:tplc="6888994A">
      <w:numFmt w:val="bullet"/>
      <w:lvlText w:val="•"/>
      <w:lvlJc w:val="left"/>
      <w:pPr>
        <w:ind w:left="4581" w:hanging="403"/>
      </w:pPr>
      <w:rPr>
        <w:rFonts w:hint="default"/>
        <w:lang w:val="en-US" w:eastAsia="en-US" w:bidi="en-US"/>
      </w:rPr>
    </w:lvl>
    <w:lvl w:ilvl="7" w:tplc="2B9A3568">
      <w:numFmt w:val="bullet"/>
      <w:lvlText w:val="•"/>
      <w:lvlJc w:val="left"/>
      <w:pPr>
        <w:ind w:left="5268" w:hanging="403"/>
      </w:pPr>
      <w:rPr>
        <w:rFonts w:hint="default"/>
        <w:lang w:val="en-US" w:eastAsia="en-US" w:bidi="en-US"/>
      </w:rPr>
    </w:lvl>
    <w:lvl w:ilvl="8" w:tplc="57003628">
      <w:numFmt w:val="bullet"/>
      <w:lvlText w:val="•"/>
      <w:lvlJc w:val="left"/>
      <w:pPr>
        <w:ind w:left="5955" w:hanging="403"/>
      </w:pPr>
      <w:rPr>
        <w:rFonts w:hint="default"/>
        <w:lang w:val="en-US" w:eastAsia="en-US" w:bidi="en-US"/>
      </w:rPr>
    </w:lvl>
  </w:abstractNum>
  <w:abstractNum w:abstractNumId="5" w15:restartNumberingAfterBreak="0">
    <w:nsid w:val="0C82104E"/>
    <w:multiLevelType w:val="hybridMultilevel"/>
    <w:tmpl w:val="5B2AD8B6"/>
    <w:lvl w:ilvl="0" w:tplc="57E08CEE">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EB7EFD02">
      <w:numFmt w:val="bullet"/>
      <w:lvlText w:val="—"/>
      <w:lvlJc w:val="left"/>
      <w:pPr>
        <w:ind w:left="849" w:hanging="403"/>
      </w:pPr>
      <w:rPr>
        <w:rFonts w:ascii="Cambria" w:eastAsia="Cambria" w:hAnsi="Cambria" w:cs="Cambria" w:hint="default"/>
        <w:color w:val="231F20"/>
        <w:spacing w:val="-4"/>
        <w:w w:val="100"/>
        <w:sz w:val="20"/>
        <w:szCs w:val="20"/>
        <w:lang w:val="en-US" w:eastAsia="en-US" w:bidi="en-US"/>
      </w:rPr>
    </w:lvl>
    <w:lvl w:ilvl="2" w:tplc="D87E072C">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8418F84C">
      <w:numFmt w:val="bullet"/>
      <w:lvlText w:val="•"/>
      <w:lvlJc w:val="left"/>
      <w:pPr>
        <w:ind w:left="2018" w:hanging="403"/>
      </w:pPr>
      <w:rPr>
        <w:rFonts w:hint="default"/>
        <w:lang w:val="en-US" w:eastAsia="en-US" w:bidi="en-US"/>
      </w:rPr>
    </w:lvl>
    <w:lvl w:ilvl="4" w:tplc="15DE6C0E">
      <w:numFmt w:val="bullet"/>
      <w:lvlText w:val="•"/>
      <w:lvlJc w:val="left"/>
      <w:pPr>
        <w:ind w:left="2777" w:hanging="403"/>
      </w:pPr>
      <w:rPr>
        <w:rFonts w:hint="default"/>
        <w:lang w:val="en-US" w:eastAsia="en-US" w:bidi="en-US"/>
      </w:rPr>
    </w:lvl>
    <w:lvl w:ilvl="5" w:tplc="C84CB36A">
      <w:numFmt w:val="bullet"/>
      <w:lvlText w:val="•"/>
      <w:lvlJc w:val="left"/>
      <w:pPr>
        <w:ind w:left="3535" w:hanging="403"/>
      </w:pPr>
      <w:rPr>
        <w:rFonts w:hint="default"/>
        <w:lang w:val="en-US" w:eastAsia="en-US" w:bidi="en-US"/>
      </w:rPr>
    </w:lvl>
    <w:lvl w:ilvl="6" w:tplc="A19C6484">
      <w:numFmt w:val="bullet"/>
      <w:lvlText w:val="•"/>
      <w:lvlJc w:val="left"/>
      <w:pPr>
        <w:ind w:left="4294" w:hanging="403"/>
      </w:pPr>
      <w:rPr>
        <w:rFonts w:hint="default"/>
        <w:lang w:val="en-US" w:eastAsia="en-US" w:bidi="en-US"/>
      </w:rPr>
    </w:lvl>
    <w:lvl w:ilvl="7" w:tplc="BA561352">
      <w:numFmt w:val="bullet"/>
      <w:lvlText w:val="•"/>
      <w:lvlJc w:val="left"/>
      <w:pPr>
        <w:ind w:left="5053" w:hanging="403"/>
      </w:pPr>
      <w:rPr>
        <w:rFonts w:hint="default"/>
        <w:lang w:val="en-US" w:eastAsia="en-US" w:bidi="en-US"/>
      </w:rPr>
    </w:lvl>
    <w:lvl w:ilvl="8" w:tplc="921A8E92">
      <w:numFmt w:val="bullet"/>
      <w:lvlText w:val="•"/>
      <w:lvlJc w:val="left"/>
      <w:pPr>
        <w:ind w:left="5811" w:hanging="403"/>
      </w:pPr>
      <w:rPr>
        <w:rFonts w:hint="default"/>
        <w:lang w:val="en-US" w:eastAsia="en-US" w:bidi="en-US"/>
      </w:rPr>
    </w:lvl>
  </w:abstractNum>
  <w:abstractNum w:abstractNumId="6" w15:restartNumberingAfterBreak="0">
    <w:nsid w:val="1BB52363"/>
    <w:multiLevelType w:val="hybridMultilevel"/>
    <w:tmpl w:val="A62A42F6"/>
    <w:lvl w:ilvl="0" w:tplc="2D3A6448">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1" w:tplc="97BA5D96">
      <w:numFmt w:val="bullet"/>
      <w:lvlText w:val="•"/>
      <w:lvlJc w:val="left"/>
      <w:pPr>
        <w:ind w:left="787" w:hanging="403"/>
      </w:pPr>
      <w:rPr>
        <w:rFonts w:hint="default"/>
        <w:lang w:val="en-US" w:eastAsia="en-US" w:bidi="en-US"/>
      </w:rPr>
    </w:lvl>
    <w:lvl w:ilvl="2" w:tplc="9D6E212A">
      <w:numFmt w:val="bullet"/>
      <w:lvlText w:val="•"/>
      <w:lvlJc w:val="left"/>
      <w:pPr>
        <w:ind w:left="1515" w:hanging="403"/>
      </w:pPr>
      <w:rPr>
        <w:rFonts w:hint="default"/>
        <w:lang w:val="en-US" w:eastAsia="en-US" w:bidi="en-US"/>
      </w:rPr>
    </w:lvl>
    <w:lvl w:ilvl="3" w:tplc="C55AABF8">
      <w:numFmt w:val="bullet"/>
      <w:lvlText w:val="•"/>
      <w:lvlJc w:val="left"/>
      <w:pPr>
        <w:ind w:left="2243" w:hanging="403"/>
      </w:pPr>
      <w:rPr>
        <w:rFonts w:hint="default"/>
        <w:lang w:val="en-US" w:eastAsia="en-US" w:bidi="en-US"/>
      </w:rPr>
    </w:lvl>
    <w:lvl w:ilvl="4" w:tplc="FDC4EEFE">
      <w:numFmt w:val="bullet"/>
      <w:lvlText w:val="•"/>
      <w:lvlJc w:val="left"/>
      <w:pPr>
        <w:ind w:left="2971" w:hanging="403"/>
      </w:pPr>
      <w:rPr>
        <w:rFonts w:hint="default"/>
        <w:lang w:val="en-US" w:eastAsia="en-US" w:bidi="en-US"/>
      </w:rPr>
    </w:lvl>
    <w:lvl w:ilvl="5" w:tplc="2DBE1606">
      <w:numFmt w:val="bullet"/>
      <w:lvlText w:val="•"/>
      <w:lvlJc w:val="left"/>
      <w:pPr>
        <w:ind w:left="3699" w:hanging="403"/>
      </w:pPr>
      <w:rPr>
        <w:rFonts w:hint="default"/>
        <w:lang w:val="en-US" w:eastAsia="en-US" w:bidi="en-US"/>
      </w:rPr>
    </w:lvl>
    <w:lvl w:ilvl="6" w:tplc="379E2418">
      <w:numFmt w:val="bullet"/>
      <w:lvlText w:val="•"/>
      <w:lvlJc w:val="left"/>
      <w:pPr>
        <w:ind w:left="4427" w:hanging="403"/>
      </w:pPr>
      <w:rPr>
        <w:rFonts w:hint="default"/>
        <w:lang w:val="en-US" w:eastAsia="en-US" w:bidi="en-US"/>
      </w:rPr>
    </w:lvl>
    <w:lvl w:ilvl="7" w:tplc="34202848">
      <w:numFmt w:val="bullet"/>
      <w:lvlText w:val="•"/>
      <w:lvlJc w:val="left"/>
      <w:pPr>
        <w:ind w:left="5155" w:hanging="403"/>
      </w:pPr>
      <w:rPr>
        <w:rFonts w:hint="default"/>
        <w:lang w:val="en-US" w:eastAsia="en-US" w:bidi="en-US"/>
      </w:rPr>
    </w:lvl>
    <w:lvl w:ilvl="8" w:tplc="B3041B5C">
      <w:numFmt w:val="bullet"/>
      <w:lvlText w:val="•"/>
      <w:lvlJc w:val="left"/>
      <w:pPr>
        <w:ind w:left="5883" w:hanging="403"/>
      </w:pPr>
      <w:rPr>
        <w:rFonts w:hint="default"/>
        <w:lang w:val="en-US" w:eastAsia="en-US" w:bidi="en-US"/>
      </w:rPr>
    </w:lvl>
  </w:abstractNum>
  <w:abstractNum w:abstractNumId="7" w15:restartNumberingAfterBreak="0">
    <w:nsid w:val="1D765E23"/>
    <w:multiLevelType w:val="hybridMultilevel"/>
    <w:tmpl w:val="50F2A4B2"/>
    <w:lvl w:ilvl="0" w:tplc="D02A93FC">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8F7041D8">
      <w:numFmt w:val="bullet"/>
      <w:lvlText w:val="•"/>
      <w:lvlJc w:val="left"/>
      <w:pPr>
        <w:ind w:left="1147" w:hanging="403"/>
      </w:pPr>
      <w:rPr>
        <w:rFonts w:hint="default"/>
        <w:lang w:val="en-US" w:eastAsia="en-US" w:bidi="en-US"/>
      </w:rPr>
    </w:lvl>
    <w:lvl w:ilvl="2" w:tplc="841CC460">
      <w:numFmt w:val="bullet"/>
      <w:lvlText w:val="•"/>
      <w:lvlJc w:val="left"/>
      <w:pPr>
        <w:ind w:left="1835" w:hanging="403"/>
      </w:pPr>
      <w:rPr>
        <w:rFonts w:hint="default"/>
        <w:lang w:val="en-US" w:eastAsia="en-US" w:bidi="en-US"/>
      </w:rPr>
    </w:lvl>
    <w:lvl w:ilvl="3" w:tplc="23B40520">
      <w:numFmt w:val="bullet"/>
      <w:lvlText w:val="•"/>
      <w:lvlJc w:val="left"/>
      <w:pPr>
        <w:ind w:left="2523" w:hanging="403"/>
      </w:pPr>
      <w:rPr>
        <w:rFonts w:hint="default"/>
        <w:lang w:val="en-US" w:eastAsia="en-US" w:bidi="en-US"/>
      </w:rPr>
    </w:lvl>
    <w:lvl w:ilvl="4" w:tplc="F162F2DA">
      <w:numFmt w:val="bullet"/>
      <w:lvlText w:val="•"/>
      <w:lvlJc w:val="left"/>
      <w:pPr>
        <w:ind w:left="3211" w:hanging="403"/>
      </w:pPr>
      <w:rPr>
        <w:rFonts w:hint="default"/>
        <w:lang w:val="en-US" w:eastAsia="en-US" w:bidi="en-US"/>
      </w:rPr>
    </w:lvl>
    <w:lvl w:ilvl="5" w:tplc="3892B1C6">
      <w:numFmt w:val="bullet"/>
      <w:lvlText w:val="•"/>
      <w:lvlJc w:val="left"/>
      <w:pPr>
        <w:ind w:left="3899" w:hanging="403"/>
      </w:pPr>
      <w:rPr>
        <w:rFonts w:hint="default"/>
        <w:lang w:val="en-US" w:eastAsia="en-US" w:bidi="en-US"/>
      </w:rPr>
    </w:lvl>
    <w:lvl w:ilvl="6" w:tplc="97F2C736">
      <w:numFmt w:val="bullet"/>
      <w:lvlText w:val="•"/>
      <w:lvlJc w:val="left"/>
      <w:pPr>
        <w:ind w:left="4587" w:hanging="403"/>
      </w:pPr>
      <w:rPr>
        <w:rFonts w:hint="default"/>
        <w:lang w:val="en-US" w:eastAsia="en-US" w:bidi="en-US"/>
      </w:rPr>
    </w:lvl>
    <w:lvl w:ilvl="7" w:tplc="0DEEA16E">
      <w:numFmt w:val="bullet"/>
      <w:lvlText w:val="•"/>
      <w:lvlJc w:val="left"/>
      <w:pPr>
        <w:ind w:left="5275" w:hanging="403"/>
      </w:pPr>
      <w:rPr>
        <w:rFonts w:hint="default"/>
        <w:lang w:val="en-US" w:eastAsia="en-US" w:bidi="en-US"/>
      </w:rPr>
    </w:lvl>
    <w:lvl w:ilvl="8" w:tplc="782EE3F6">
      <w:numFmt w:val="bullet"/>
      <w:lvlText w:val="•"/>
      <w:lvlJc w:val="left"/>
      <w:pPr>
        <w:ind w:left="5963" w:hanging="403"/>
      </w:pPr>
      <w:rPr>
        <w:rFonts w:hint="default"/>
        <w:lang w:val="en-US" w:eastAsia="en-US" w:bidi="en-US"/>
      </w:rPr>
    </w:lvl>
  </w:abstractNum>
  <w:abstractNum w:abstractNumId="8" w15:restartNumberingAfterBreak="0">
    <w:nsid w:val="1D950CD5"/>
    <w:multiLevelType w:val="hybridMultilevel"/>
    <w:tmpl w:val="113EF524"/>
    <w:lvl w:ilvl="0" w:tplc="0B40F106">
      <w:numFmt w:val="bullet"/>
      <w:lvlText w:val="—"/>
      <w:lvlJc w:val="left"/>
      <w:pPr>
        <w:ind w:left="50" w:hanging="403"/>
      </w:pPr>
      <w:rPr>
        <w:rFonts w:ascii="Cambria" w:eastAsia="Cambria" w:hAnsi="Cambria" w:cs="Cambria" w:hint="default"/>
        <w:color w:val="231F20"/>
        <w:spacing w:val="-2"/>
        <w:w w:val="100"/>
        <w:sz w:val="20"/>
        <w:szCs w:val="20"/>
        <w:lang w:val="en-US" w:eastAsia="en-US" w:bidi="en-US"/>
      </w:rPr>
    </w:lvl>
    <w:lvl w:ilvl="1" w:tplc="212ABF1A">
      <w:numFmt w:val="bullet"/>
      <w:lvlText w:val="•"/>
      <w:lvlJc w:val="left"/>
      <w:pPr>
        <w:ind w:left="787" w:hanging="403"/>
      </w:pPr>
      <w:rPr>
        <w:rFonts w:hint="default"/>
        <w:lang w:val="en-US" w:eastAsia="en-US" w:bidi="en-US"/>
      </w:rPr>
    </w:lvl>
    <w:lvl w:ilvl="2" w:tplc="D57A6C20">
      <w:numFmt w:val="bullet"/>
      <w:lvlText w:val="•"/>
      <w:lvlJc w:val="left"/>
      <w:pPr>
        <w:ind w:left="1515" w:hanging="403"/>
      </w:pPr>
      <w:rPr>
        <w:rFonts w:hint="default"/>
        <w:lang w:val="en-US" w:eastAsia="en-US" w:bidi="en-US"/>
      </w:rPr>
    </w:lvl>
    <w:lvl w:ilvl="3" w:tplc="5E28A418">
      <w:numFmt w:val="bullet"/>
      <w:lvlText w:val="•"/>
      <w:lvlJc w:val="left"/>
      <w:pPr>
        <w:ind w:left="2243" w:hanging="403"/>
      </w:pPr>
      <w:rPr>
        <w:rFonts w:hint="default"/>
        <w:lang w:val="en-US" w:eastAsia="en-US" w:bidi="en-US"/>
      </w:rPr>
    </w:lvl>
    <w:lvl w:ilvl="4" w:tplc="C1149BE4">
      <w:numFmt w:val="bullet"/>
      <w:lvlText w:val="•"/>
      <w:lvlJc w:val="left"/>
      <w:pPr>
        <w:ind w:left="2971" w:hanging="403"/>
      </w:pPr>
      <w:rPr>
        <w:rFonts w:hint="default"/>
        <w:lang w:val="en-US" w:eastAsia="en-US" w:bidi="en-US"/>
      </w:rPr>
    </w:lvl>
    <w:lvl w:ilvl="5" w:tplc="1F321F00">
      <w:numFmt w:val="bullet"/>
      <w:lvlText w:val="•"/>
      <w:lvlJc w:val="left"/>
      <w:pPr>
        <w:ind w:left="3699" w:hanging="403"/>
      </w:pPr>
      <w:rPr>
        <w:rFonts w:hint="default"/>
        <w:lang w:val="en-US" w:eastAsia="en-US" w:bidi="en-US"/>
      </w:rPr>
    </w:lvl>
    <w:lvl w:ilvl="6" w:tplc="9D0E9C9A">
      <w:numFmt w:val="bullet"/>
      <w:lvlText w:val="•"/>
      <w:lvlJc w:val="left"/>
      <w:pPr>
        <w:ind w:left="4427" w:hanging="403"/>
      </w:pPr>
      <w:rPr>
        <w:rFonts w:hint="default"/>
        <w:lang w:val="en-US" w:eastAsia="en-US" w:bidi="en-US"/>
      </w:rPr>
    </w:lvl>
    <w:lvl w:ilvl="7" w:tplc="4FAC13C0">
      <w:numFmt w:val="bullet"/>
      <w:lvlText w:val="•"/>
      <w:lvlJc w:val="left"/>
      <w:pPr>
        <w:ind w:left="5155" w:hanging="403"/>
      </w:pPr>
      <w:rPr>
        <w:rFonts w:hint="default"/>
        <w:lang w:val="en-US" w:eastAsia="en-US" w:bidi="en-US"/>
      </w:rPr>
    </w:lvl>
    <w:lvl w:ilvl="8" w:tplc="122203AA">
      <w:numFmt w:val="bullet"/>
      <w:lvlText w:val="•"/>
      <w:lvlJc w:val="left"/>
      <w:pPr>
        <w:ind w:left="5883" w:hanging="403"/>
      </w:pPr>
      <w:rPr>
        <w:rFonts w:hint="default"/>
        <w:lang w:val="en-US" w:eastAsia="en-US" w:bidi="en-US"/>
      </w:rPr>
    </w:lvl>
  </w:abstractNum>
  <w:abstractNum w:abstractNumId="9" w15:restartNumberingAfterBreak="0">
    <w:nsid w:val="1E1C615F"/>
    <w:multiLevelType w:val="hybridMultilevel"/>
    <w:tmpl w:val="92E4D090"/>
    <w:lvl w:ilvl="0" w:tplc="C7E07FFA">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FE442168">
      <w:numFmt w:val="bullet"/>
      <w:lvlText w:val="•"/>
      <w:lvlJc w:val="left"/>
      <w:pPr>
        <w:ind w:left="1147" w:hanging="403"/>
      </w:pPr>
      <w:rPr>
        <w:rFonts w:hint="default"/>
        <w:lang w:val="en-US" w:eastAsia="en-US" w:bidi="en-US"/>
      </w:rPr>
    </w:lvl>
    <w:lvl w:ilvl="2" w:tplc="F00CA5AE">
      <w:numFmt w:val="bullet"/>
      <w:lvlText w:val="•"/>
      <w:lvlJc w:val="left"/>
      <w:pPr>
        <w:ind w:left="1834" w:hanging="403"/>
      </w:pPr>
      <w:rPr>
        <w:rFonts w:hint="default"/>
        <w:lang w:val="en-US" w:eastAsia="en-US" w:bidi="en-US"/>
      </w:rPr>
    </w:lvl>
    <w:lvl w:ilvl="3" w:tplc="A25E5982">
      <w:numFmt w:val="bullet"/>
      <w:lvlText w:val="•"/>
      <w:lvlJc w:val="left"/>
      <w:pPr>
        <w:ind w:left="2521" w:hanging="403"/>
      </w:pPr>
      <w:rPr>
        <w:rFonts w:hint="default"/>
        <w:lang w:val="en-US" w:eastAsia="en-US" w:bidi="en-US"/>
      </w:rPr>
    </w:lvl>
    <w:lvl w:ilvl="4" w:tplc="272C3224">
      <w:numFmt w:val="bullet"/>
      <w:lvlText w:val="•"/>
      <w:lvlJc w:val="left"/>
      <w:pPr>
        <w:ind w:left="3208" w:hanging="403"/>
      </w:pPr>
      <w:rPr>
        <w:rFonts w:hint="default"/>
        <w:lang w:val="en-US" w:eastAsia="en-US" w:bidi="en-US"/>
      </w:rPr>
    </w:lvl>
    <w:lvl w:ilvl="5" w:tplc="EB26C88A">
      <w:numFmt w:val="bullet"/>
      <w:lvlText w:val="•"/>
      <w:lvlJc w:val="left"/>
      <w:pPr>
        <w:ind w:left="3895" w:hanging="403"/>
      </w:pPr>
      <w:rPr>
        <w:rFonts w:hint="default"/>
        <w:lang w:val="en-US" w:eastAsia="en-US" w:bidi="en-US"/>
      </w:rPr>
    </w:lvl>
    <w:lvl w:ilvl="6" w:tplc="F4841176">
      <w:numFmt w:val="bullet"/>
      <w:lvlText w:val="•"/>
      <w:lvlJc w:val="left"/>
      <w:pPr>
        <w:ind w:left="4582" w:hanging="403"/>
      </w:pPr>
      <w:rPr>
        <w:rFonts w:hint="default"/>
        <w:lang w:val="en-US" w:eastAsia="en-US" w:bidi="en-US"/>
      </w:rPr>
    </w:lvl>
    <w:lvl w:ilvl="7" w:tplc="604E28DC">
      <w:numFmt w:val="bullet"/>
      <w:lvlText w:val="•"/>
      <w:lvlJc w:val="left"/>
      <w:pPr>
        <w:ind w:left="5269" w:hanging="403"/>
      </w:pPr>
      <w:rPr>
        <w:rFonts w:hint="default"/>
        <w:lang w:val="en-US" w:eastAsia="en-US" w:bidi="en-US"/>
      </w:rPr>
    </w:lvl>
    <w:lvl w:ilvl="8" w:tplc="F6BE8EFE">
      <w:numFmt w:val="bullet"/>
      <w:lvlText w:val="•"/>
      <w:lvlJc w:val="left"/>
      <w:pPr>
        <w:ind w:left="5956" w:hanging="403"/>
      </w:pPr>
      <w:rPr>
        <w:rFonts w:hint="default"/>
        <w:lang w:val="en-US" w:eastAsia="en-US" w:bidi="en-US"/>
      </w:rPr>
    </w:lvl>
  </w:abstractNum>
  <w:abstractNum w:abstractNumId="10" w15:restartNumberingAfterBreak="0">
    <w:nsid w:val="1F05313D"/>
    <w:multiLevelType w:val="hybridMultilevel"/>
    <w:tmpl w:val="5F9E9A50"/>
    <w:lvl w:ilvl="0" w:tplc="948C3C68">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AA52A922">
      <w:numFmt w:val="bullet"/>
      <w:lvlText w:val="•"/>
      <w:lvlJc w:val="left"/>
      <w:pPr>
        <w:ind w:left="1147" w:hanging="403"/>
      </w:pPr>
      <w:rPr>
        <w:rFonts w:hint="default"/>
        <w:lang w:val="en-US" w:eastAsia="en-US" w:bidi="en-US"/>
      </w:rPr>
    </w:lvl>
    <w:lvl w:ilvl="2" w:tplc="2208D40C">
      <w:numFmt w:val="bullet"/>
      <w:lvlText w:val="•"/>
      <w:lvlJc w:val="left"/>
      <w:pPr>
        <w:ind w:left="1835" w:hanging="403"/>
      </w:pPr>
      <w:rPr>
        <w:rFonts w:hint="default"/>
        <w:lang w:val="en-US" w:eastAsia="en-US" w:bidi="en-US"/>
      </w:rPr>
    </w:lvl>
    <w:lvl w:ilvl="3" w:tplc="8C1464B2">
      <w:numFmt w:val="bullet"/>
      <w:lvlText w:val="•"/>
      <w:lvlJc w:val="left"/>
      <w:pPr>
        <w:ind w:left="2523" w:hanging="403"/>
      </w:pPr>
      <w:rPr>
        <w:rFonts w:hint="default"/>
        <w:lang w:val="en-US" w:eastAsia="en-US" w:bidi="en-US"/>
      </w:rPr>
    </w:lvl>
    <w:lvl w:ilvl="4" w:tplc="86945CC4">
      <w:numFmt w:val="bullet"/>
      <w:lvlText w:val="•"/>
      <w:lvlJc w:val="left"/>
      <w:pPr>
        <w:ind w:left="3211" w:hanging="403"/>
      </w:pPr>
      <w:rPr>
        <w:rFonts w:hint="default"/>
        <w:lang w:val="en-US" w:eastAsia="en-US" w:bidi="en-US"/>
      </w:rPr>
    </w:lvl>
    <w:lvl w:ilvl="5" w:tplc="471AFD9A">
      <w:numFmt w:val="bullet"/>
      <w:lvlText w:val="•"/>
      <w:lvlJc w:val="left"/>
      <w:pPr>
        <w:ind w:left="3899" w:hanging="403"/>
      </w:pPr>
      <w:rPr>
        <w:rFonts w:hint="default"/>
        <w:lang w:val="en-US" w:eastAsia="en-US" w:bidi="en-US"/>
      </w:rPr>
    </w:lvl>
    <w:lvl w:ilvl="6" w:tplc="AA1A5BEE">
      <w:numFmt w:val="bullet"/>
      <w:lvlText w:val="•"/>
      <w:lvlJc w:val="left"/>
      <w:pPr>
        <w:ind w:left="4587" w:hanging="403"/>
      </w:pPr>
      <w:rPr>
        <w:rFonts w:hint="default"/>
        <w:lang w:val="en-US" w:eastAsia="en-US" w:bidi="en-US"/>
      </w:rPr>
    </w:lvl>
    <w:lvl w:ilvl="7" w:tplc="1BDC4524">
      <w:numFmt w:val="bullet"/>
      <w:lvlText w:val="•"/>
      <w:lvlJc w:val="left"/>
      <w:pPr>
        <w:ind w:left="5275" w:hanging="403"/>
      </w:pPr>
      <w:rPr>
        <w:rFonts w:hint="default"/>
        <w:lang w:val="en-US" w:eastAsia="en-US" w:bidi="en-US"/>
      </w:rPr>
    </w:lvl>
    <w:lvl w:ilvl="8" w:tplc="F6BE951E">
      <w:numFmt w:val="bullet"/>
      <w:lvlText w:val="•"/>
      <w:lvlJc w:val="left"/>
      <w:pPr>
        <w:ind w:left="5963" w:hanging="403"/>
      </w:pPr>
      <w:rPr>
        <w:rFonts w:hint="default"/>
        <w:lang w:val="en-US" w:eastAsia="en-US" w:bidi="en-US"/>
      </w:rPr>
    </w:lvl>
  </w:abstractNum>
  <w:abstractNum w:abstractNumId="11" w15:restartNumberingAfterBreak="0">
    <w:nsid w:val="1FE836B1"/>
    <w:multiLevelType w:val="hybridMultilevel"/>
    <w:tmpl w:val="B694FC16"/>
    <w:lvl w:ilvl="0" w:tplc="97CA9D06">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8D86BDC8">
      <w:numFmt w:val="bullet"/>
      <w:lvlText w:val="•"/>
      <w:lvlJc w:val="left"/>
      <w:pPr>
        <w:ind w:left="1147" w:hanging="403"/>
      </w:pPr>
      <w:rPr>
        <w:rFonts w:hint="default"/>
        <w:lang w:val="en-US" w:eastAsia="en-US" w:bidi="en-US"/>
      </w:rPr>
    </w:lvl>
    <w:lvl w:ilvl="2" w:tplc="491C1574">
      <w:numFmt w:val="bullet"/>
      <w:lvlText w:val="•"/>
      <w:lvlJc w:val="left"/>
      <w:pPr>
        <w:ind w:left="1834" w:hanging="403"/>
      </w:pPr>
      <w:rPr>
        <w:rFonts w:hint="default"/>
        <w:lang w:val="en-US" w:eastAsia="en-US" w:bidi="en-US"/>
      </w:rPr>
    </w:lvl>
    <w:lvl w:ilvl="3" w:tplc="424A7632">
      <w:numFmt w:val="bullet"/>
      <w:lvlText w:val="•"/>
      <w:lvlJc w:val="left"/>
      <w:pPr>
        <w:ind w:left="2521" w:hanging="403"/>
      </w:pPr>
      <w:rPr>
        <w:rFonts w:hint="default"/>
        <w:lang w:val="en-US" w:eastAsia="en-US" w:bidi="en-US"/>
      </w:rPr>
    </w:lvl>
    <w:lvl w:ilvl="4" w:tplc="B690507C">
      <w:numFmt w:val="bullet"/>
      <w:lvlText w:val="•"/>
      <w:lvlJc w:val="left"/>
      <w:pPr>
        <w:ind w:left="3208" w:hanging="403"/>
      </w:pPr>
      <w:rPr>
        <w:rFonts w:hint="default"/>
        <w:lang w:val="en-US" w:eastAsia="en-US" w:bidi="en-US"/>
      </w:rPr>
    </w:lvl>
    <w:lvl w:ilvl="5" w:tplc="0EBCC2B6">
      <w:numFmt w:val="bullet"/>
      <w:lvlText w:val="•"/>
      <w:lvlJc w:val="left"/>
      <w:pPr>
        <w:ind w:left="3895" w:hanging="403"/>
      </w:pPr>
      <w:rPr>
        <w:rFonts w:hint="default"/>
        <w:lang w:val="en-US" w:eastAsia="en-US" w:bidi="en-US"/>
      </w:rPr>
    </w:lvl>
    <w:lvl w:ilvl="6" w:tplc="5B682164">
      <w:numFmt w:val="bullet"/>
      <w:lvlText w:val="•"/>
      <w:lvlJc w:val="left"/>
      <w:pPr>
        <w:ind w:left="4582" w:hanging="403"/>
      </w:pPr>
      <w:rPr>
        <w:rFonts w:hint="default"/>
        <w:lang w:val="en-US" w:eastAsia="en-US" w:bidi="en-US"/>
      </w:rPr>
    </w:lvl>
    <w:lvl w:ilvl="7" w:tplc="6D98EB36">
      <w:numFmt w:val="bullet"/>
      <w:lvlText w:val="•"/>
      <w:lvlJc w:val="left"/>
      <w:pPr>
        <w:ind w:left="5269" w:hanging="403"/>
      </w:pPr>
      <w:rPr>
        <w:rFonts w:hint="default"/>
        <w:lang w:val="en-US" w:eastAsia="en-US" w:bidi="en-US"/>
      </w:rPr>
    </w:lvl>
    <w:lvl w:ilvl="8" w:tplc="26307F96">
      <w:numFmt w:val="bullet"/>
      <w:lvlText w:val="•"/>
      <w:lvlJc w:val="left"/>
      <w:pPr>
        <w:ind w:left="5956" w:hanging="403"/>
      </w:pPr>
      <w:rPr>
        <w:rFonts w:hint="default"/>
        <w:lang w:val="en-US" w:eastAsia="en-US" w:bidi="en-US"/>
      </w:rPr>
    </w:lvl>
  </w:abstractNum>
  <w:abstractNum w:abstractNumId="12" w15:restartNumberingAfterBreak="0">
    <w:nsid w:val="21613484"/>
    <w:multiLevelType w:val="hybridMultilevel"/>
    <w:tmpl w:val="F3743DBE"/>
    <w:lvl w:ilvl="0" w:tplc="F01E5302">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FEB615C0">
      <w:numFmt w:val="bullet"/>
      <w:lvlText w:val="•"/>
      <w:lvlJc w:val="left"/>
      <w:pPr>
        <w:ind w:left="860" w:hanging="403"/>
      </w:pPr>
      <w:rPr>
        <w:rFonts w:hint="default"/>
        <w:lang w:val="en-US" w:eastAsia="en-US" w:bidi="en-US"/>
      </w:rPr>
    </w:lvl>
    <w:lvl w:ilvl="2" w:tplc="D9CE5EF2">
      <w:numFmt w:val="bullet"/>
      <w:lvlText w:val="•"/>
      <w:lvlJc w:val="left"/>
      <w:pPr>
        <w:ind w:left="1579" w:hanging="403"/>
      </w:pPr>
      <w:rPr>
        <w:rFonts w:hint="default"/>
        <w:lang w:val="en-US" w:eastAsia="en-US" w:bidi="en-US"/>
      </w:rPr>
    </w:lvl>
    <w:lvl w:ilvl="3" w:tplc="0114AB26">
      <w:numFmt w:val="bullet"/>
      <w:lvlText w:val="•"/>
      <w:lvlJc w:val="left"/>
      <w:pPr>
        <w:ind w:left="2299" w:hanging="403"/>
      </w:pPr>
      <w:rPr>
        <w:rFonts w:hint="default"/>
        <w:lang w:val="en-US" w:eastAsia="en-US" w:bidi="en-US"/>
      </w:rPr>
    </w:lvl>
    <w:lvl w:ilvl="4" w:tplc="69D478C0">
      <w:numFmt w:val="bullet"/>
      <w:lvlText w:val="•"/>
      <w:lvlJc w:val="left"/>
      <w:pPr>
        <w:ind w:left="3019" w:hanging="403"/>
      </w:pPr>
      <w:rPr>
        <w:rFonts w:hint="default"/>
        <w:lang w:val="en-US" w:eastAsia="en-US" w:bidi="en-US"/>
      </w:rPr>
    </w:lvl>
    <w:lvl w:ilvl="5" w:tplc="D5E8A506">
      <w:numFmt w:val="bullet"/>
      <w:lvlText w:val="•"/>
      <w:lvlJc w:val="left"/>
      <w:pPr>
        <w:ind w:left="3739" w:hanging="403"/>
      </w:pPr>
      <w:rPr>
        <w:rFonts w:hint="default"/>
        <w:lang w:val="en-US" w:eastAsia="en-US" w:bidi="en-US"/>
      </w:rPr>
    </w:lvl>
    <w:lvl w:ilvl="6" w:tplc="837C998C">
      <w:numFmt w:val="bullet"/>
      <w:lvlText w:val="•"/>
      <w:lvlJc w:val="left"/>
      <w:pPr>
        <w:ind w:left="4459" w:hanging="403"/>
      </w:pPr>
      <w:rPr>
        <w:rFonts w:hint="default"/>
        <w:lang w:val="en-US" w:eastAsia="en-US" w:bidi="en-US"/>
      </w:rPr>
    </w:lvl>
    <w:lvl w:ilvl="7" w:tplc="3D7075D6">
      <w:numFmt w:val="bullet"/>
      <w:lvlText w:val="•"/>
      <w:lvlJc w:val="left"/>
      <w:pPr>
        <w:ind w:left="5179" w:hanging="403"/>
      </w:pPr>
      <w:rPr>
        <w:rFonts w:hint="default"/>
        <w:lang w:val="en-US" w:eastAsia="en-US" w:bidi="en-US"/>
      </w:rPr>
    </w:lvl>
    <w:lvl w:ilvl="8" w:tplc="EC307038">
      <w:numFmt w:val="bullet"/>
      <w:lvlText w:val="•"/>
      <w:lvlJc w:val="left"/>
      <w:pPr>
        <w:ind w:left="5899" w:hanging="403"/>
      </w:pPr>
      <w:rPr>
        <w:rFonts w:hint="default"/>
        <w:lang w:val="en-US" w:eastAsia="en-US" w:bidi="en-US"/>
      </w:rPr>
    </w:lvl>
  </w:abstractNum>
  <w:abstractNum w:abstractNumId="13" w15:restartNumberingAfterBreak="0">
    <w:nsid w:val="28C9721D"/>
    <w:multiLevelType w:val="hybridMultilevel"/>
    <w:tmpl w:val="4ABC73BA"/>
    <w:lvl w:ilvl="0" w:tplc="059463E4">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9A8EC3F0">
      <w:numFmt w:val="bullet"/>
      <w:lvlText w:val="—"/>
      <w:lvlJc w:val="left"/>
      <w:pPr>
        <w:ind w:left="850" w:hanging="403"/>
      </w:pPr>
      <w:rPr>
        <w:rFonts w:ascii="Cambria" w:eastAsia="Cambria" w:hAnsi="Cambria" w:cs="Cambria" w:hint="default"/>
        <w:color w:val="231F20"/>
        <w:spacing w:val="-4"/>
        <w:w w:val="100"/>
        <w:sz w:val="20"/>
        <w:szCs w:val="20"/>
        <w:lang w:val="en-US" w:eastAsia="en-US" w:bidi="en-US"/>
      </w:rPr>
    </w:lvl>
    <w:lvl w:ilvl="2" w:tplc="48E6270C">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47A0200E">
      <w:numFmt w:val="bullet"/>
      <w:lvlText w:val="•"/>
      <w:lvlJc w:val="left"/>
      <w:pPr>
        <w:ind w:left="2019" w:hanging="403"/>
      </w:pPr>
      <w:rPr>
        <w:rFonts w:hint="default"/>
        <w:lang w:val="en-US" w:eastAsia="en-US" w:bidi="en-US"/>
      </w:rPr>
    </w:lvl>
    <w:lvl w:ilvl="4" w:tplc="0FE046CC">
      <w:numFmt w:val="bullet"/>
      <w:lvlText w:val="•"/>
      <w:lvlJc w:val="left"/>
      <w:pPr>
        <w:ind w:left="2779" w:hanging="403"/>
      </w:pPr>
      <w:rPr>
        <w:rFonts w:hint="default"/>
        <w:lang w:val="en-US" w:eastAsia="en-US" w:bidi="en-US"/>
      </w:rPr>
    </w:lvl>
    <w:lvl w:ilvl="5" w:tplc="5E3235D8">
      <w:numFmt w:val="bullet"/>
      <w:lvlText w:val="•"/>
      <w:lvlJc w:val="left"/>
      <w:pPr>
        <w:ind w:left="3539" w:hanging="403"/>
      </w:pPr>
      <w:rPr>
        <w:rFonts w:hint="default"/>
        <w:lang w:val="en-US" w:eastAsia="en-US" w:bidi="en-US"/>
      </w:rPr>
    </w:lvl>
    <w:lvl w:ilvl="6" w:tplc="F4EA7E10">
      <w:numFmt w:val="bullet"/>
      <w:lvlText w:val="•"/>
      <w:lvlJc w:val="left"/>
      <w:pPr>
        <w:ind w:left="4299" w:hanging="403"/>
      </w:pPr>
      <w:rPr>
        <w:rFonts w:hint="default"/>
        <w:lang w:val="en-US" w:eastAsia="en-US" w:bidi="en-US"/>
      </w:rPr>
    </w:lvl>
    <w:lvl w:ilvl="7" w:tplc="A42EFD74">
      <w:numFmt w:val="bullet"/>
      <w:lvlText w:val="•"/>
      <w:lvlJc w:val="left"/>
      <w:pPr>
        <w:ind w:left="5059" w:hanging="403"/>
      </w:pPr>
      <w:rPr>
        <w:rFonts w:hint="default"/>
        <w:lang w:val="en-US" w:eastAsia="en-US" w:bidi="en-US"/>
      </w:rPr>
    </w:lvl>
    <w:lvl w:ilvl="8" w:tplc="16F2C4D4">
      <w:numFmt w:val="bullet"/>
      <w:lvlText w:val="•"/>
      <w:lvlJc w:val="left"/>
      <w:pPr>
        <w:ind w:left="5819" w:hanging="403"/>
      </w:pPr>
      <w:rPr>
        <w:rFonts w:hint="default"/>
        <w:lang w:val="en-US" w:eastAsia="en-US" w:bidi="en-US"/>
      </w:rPr>
    </w:lvl>
  </w:abstractNum>
  <w:abstractNum w:abstractNumId="14" w15:restartNumberingAfterBreak="0">
    <w:nsid w:val="37D4781C"/>
    <w:multiLevelType w:val="hybridMultilevel"/>
    <w:tmpl w:val="5B78766A"/>
    <w:lvl w:ilvl="0" w:tplc="439AD5C0">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B2A4EFD6">
      <w:numFmt w:val="bullet"/>
      <w:lvlText w:val="•"/>
      <w:lvlJc w:val="left"/>
      <w:pPr>
        <w:ind w:left="1147" w:hanging="403"/>
      </w:pPr>
      <w:rPr>
        <w:rFonts w:hint="default"/>
        <w:lang w:val="en-US" w:eastAsia="en-US" w:bidi="en-US"/>
      </w:rPr>
    </w:lvl>
    <w:lvl w:ilvl="2" w:tplc="A43AC840">
      <w:numFmt w:val="bullet"/>
      <w:lvlText w:val="•"/>
      <w:lvlJc w:val="left"/>
      <w:pPr>
        <w:ind w:left="1835" w:hanging="403"/>
      </w:pPr>
      <w:rPr>
        <w:rFonts w:hint="default"/>
        <w:lang w:val="en-US" w:eastAsia="en-US" w:bidi="en-US"/>
      </w:rPr>
    </w:lvl>
    <w:lvl w:ilvl="3" w:tplc="B89E02D6">
      <w:numFmt w:val="bullet"/>
      <w:lvlText w:val="•"/>
      <w:lvlJc w:val="left"/>
      <w:pPr>
        <w:ind w:left="2523" w:hanging="403"/>
      </w:pPr>
      <w:rPr>
        <w:rFonts w:hint="default"/>
        <w:lang w:val="en-US" w:eastAsia="en-US" w:bidi="en-US"/>
      </w:rPr>
    </w:lvl>
    <w:lvl w:ilvl="4" w:tplc="19E489C4">
      <w:numFmt w:val="bullet"/>
      <w:lvlText w:val="•"/>
      <w:lvlJc w:val="left"/>
      <w:pPr>
        <w:ind w:left="3211" w:hanging="403"/>
      </w:pPr>
      <w:rPr>
        <w:rFonts w:hint="default"/>
        <w:lang w:val="en-US" w:eastAsia="en-US" w:bidi="en-US"/>
      </w:rPr>
    </w:lvl>
    <w:lvl w:ilvl="5" w:tplc="C7DA70AC">
      <w:numFmt w:val="bullet"/>
      <w:lvlText w:val="•"/>
      <w:lvlJc w:val="left"/>
      <w:pPr>
        <w:ind w:left="3899" w:hanging="403"/>
      </w:pPr>
      <w:rPr>
        <w:rFonts w:hint="default"/>
        <w:lang w:val="en-US" w:eastAsia="en-US" w:bidi="en-US"/>
      </w:rPr>
    </w:lvl>
    <w:lvl w:ilvl="6" w:tplc="016A828A">
      <w:numFmt w:val="bullet"/>
      <w:lvlText w:val="•"/>
      <w:lvlJc w:val="left"/>
      <w:pPr>
        <w:ind w:left="4587" w:hanging="403"/>
      </w:pPr>
      <w:rPr>
        <w:rFonts w:hint="default"/>
        <w:lang w:val="en-US" w:eastAsia="en-US" w:bidi="en-US"/>
      </w:rPr>
    </w:lvl>
    <w:lvl w:ilvl="7" w:tplc="6840BF96">
      <w:numFmt w:val="bullet"/>
      <w:lvlText w:val="•"/>
      <w:lvlJc w:val="left"/>
      <w:pPr>
        <w:ind w:left="5275" w:hanging="403"/>
      </w:pPr>
      <w:rPr>
        <w:rFonts w:hint="default"/>
        <w:lang w:val="en-US" w:eastAsia="en-US" w:bidi="en-US"/>
      </w:rPr>
    </w:lvl>
    <w:lvl w:ilvl="8" w:tplc="56F0C0FE">
      <w:numFmt w:val="bullet"/>
      <w:lvlText w:val="•"/>
      <w:lvlJc w:val="left"/>
      <w:pPr>
        <w:ind w:left="5963" w:hanging="403"/>
      </w:pPr>
      <w:rPr>
        <w:rFonts w:hint="default"/>
        <w:lang w:val="en-US" w:eastAsia="en-US" w:bidi="en-US"/>
      </w:rPr>
    </w:lvl>
  </w:abstractNum>
  <w:abstractNum w:abstractNumId="15" w15:restartNumberingAfterBreak="0">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DDE3723"/>
    <w:multiLevelType w:val="hybridMultilevel"/>
    <w:tmpl w:val="F2089DC4"/>
    <w:lvl w:ilvl="0" w:tplc="0D20DCEA">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87820020">
      <w:numFmt w:val="bullet"/>
      <w:lvlText w:val="•"/>
      <w:lvlJc w:val="left"/>
      <w:pPr>
        <w:ind w:left="1147" w:hanging="403"/>
      </w:pPr>
      <w:rPr>
        <w:rFonts w:hint="default"/>
        <w:lang w:val="en-US" w:eastAsia="en-US" w:bidi="en-US"/>
      </w:rPr>
    </w:lvl>
    <w:lvl w:ilvl="2" w:tplc="213A07FC">
      <w:numFmt w:val="bullet"/>
      <w:lvlText w:val="•"/>
      <w:lvlJc w:val="left"/>
      <w:pPr>
        <w:ind w:left="1835" w:hanging="403"/>
      </w:pPr>
      <w:rPr>
        <w:rFonts w:hint="default"/>
        <w:lang w:val="en-US" w:eastAsia="en-US" w:bidi="en-US"/>
      </w:rPr>
    </w:lvl>
    <w:lvl w:ilvl="3" w:tplc="CEFC4520">
      <w:numFmt w:val="bullet"/>
      <w:lvlText w:val="•"/>
      <w:lvlJc w:val="left"/>
      <w:pPr>
        <w:ind w:left="2523" w:hanging="403"/>
      </w:pPr>
      <w:rPr>
        <w:rFonts w:hint="default"/>
        <w:lang w:val="en-US" w:eastAsia="en-US" w:bidi="en-US"/>
      </w:rPr>
    </w:lvl>
    <w:lvl w:ilvl="4" w:tplc="7032B5C2">
      <w:numFmt w:val="bullet"/>
      <w:lvlText w:val="•"/>
      <w:lvlJc w:val="left"/>
      <w:pPr>
        <w:ind w:left="3211" w:hanging="403"/>
      </w:pPr>
      <w:rPr>
        <w:rFonts w:hint="default"/>
        <w:lang w:val="en-US" w:eastAsia="en-US" w:bidi="en-US"/>
      </w:rPr>
    </w:lvl>
    <w:lvl w:ilvl="5" w:tplc="4A88901A">
      <w:numFmt w:val="bullet"/>
      <w:lvlText w:val="•"/>
      <w:lvlJc w:val="left"/>
      <w:pPr>
        <w:ind w:left="3899" w:hanging="403"/>
      </w:pPr>
      <w:rPr>
        <w:rFonts w:hint="default"/>
        <w:lang w:val="en-US" w:eastAsia="en-US" w:bidi="en-US"/>
      </w:rPr>
    </w:lvl>
    <w:lvl w:ilvl="6" w:tplc="A942EA2E">
      <w:numFmt w:val="bullet"/>
      <w:lvlText w:val="•"/>
      <w:lvlJc w:val="left"/>
      <w:pPr>
        <w:ind w:left="4587" w:hanging="403"/>
      </w:pPr>
      <w:rPr>
        <w:rFonts w:hint="default"/>
        <w:lang w:val="en-US" w:eastAsia="en-US" w:bidi="en-US"/>
      </w:rPr>
    </w:lvl>
    <w:lvl w:ilvl="7" w:tplc="650AA580">
      <w:numFmt w:val="bullet"/>
      <w:lvlText w:val="•"/>
      <w:lvlJc w:val="left"/>
      <w:pPr>
        <w:ind w:left="5275" w:hanging="403"/>
      </w:pPr>
      <w:rPr>
        <w:rFonts w:hint="default"/>
        <w:lang w:val="en-US" w:eastAsia="en-US" w:bidi="en-US"/>
      </w:rPr>
    </w:lvl>
    <w:lvl w:ilvl="8" w:tplc="C8A62826">
      <w:numFmt w:val="bullet"/>
      <w:lvlText w:val="•"/>
      <w:lvlJc w:val="left"/>
      <w:pPr>
        <w:ind w:left="5963" w:hanging="403"/>
      </w:pPr>
      <w:rPr>
        <w:rFonts w:hint="default"/>
        <w:lang w:val="en-US" w:eastAsia="en-US" w:bidi="en-US"/>
      </w:rPr>
    </w:lvl>
  </w:abstractNum>
  <w:abstractNum w:abstractNumId="17" w15:restartNumberingAfterBreak="0">
    <w:nsid w:val="41342A2D"/>
    <w:multiLevelType w:val="hybridMultilevel"/>
    <w:tmpl w:val="51383720"/>
    <w:lvl w:ilvl="0" w:tplc="17823386">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1660D09A">
      <w:numFmt w:val="bullet"/>
      <w:lvlText w:val="•"/>
      <w:lvlJc w:val="left"/>
      <w:pPr>
        <w:ind w:left="1146" w:hanging="403"/>
      </w:pPr>
      <w:rPr>
        <w:rFonts w:hint="default"/>
        <w:lang w:val="en-US" w:eastAsia="en-US" w:bidi="en-US"/>
      </w:rPr>
    </w:lvl>
    <w:lvl w:ilvl="2" w:tplc="5CAA40EA">
      <w:numFmt w:val="bullet"/>
      <w:lvlText w:val="•"/>
      <w:lvlJc w:val="left"/>
      <w:pPr>
        <w:ind w:left="1833" w:hanging="403"/>
      </w:pPr>
      <w:rPr>
        <w:rFonts w:hint="default"/>
        <w:lang w:val="en-US" w:eastAsia="en-US" w:bidi="en-US"/>
      </w:rPr>
    </w:lvl>
    <w:lvl w:ilvl="3" w:tplc="E61EBC30">
      <w:numFmt w:val="bullet"/>
      <w:lvlText w:val="•"/>
      <w:lvlJc w:val="left"/>
      <w:pPr>
        <w:ind w:left="2520" w:hanging="403"/>
      </w:pPr>
      <w:rPr>
        <w:rFonts w:hint="default"/>
        <w:lang w:val="en-US" w:eastAsia="en-US" w:bidi="en-US"/>
      </w:rPr>
    </w:lvl>
    <w:lvl w:ilvl="4" w:tplc="0E448AD4">
      <w:numFmt w:val="bullet"/>
      <w:lvlText w:val="•"/>
      <w:lvlJc w:val="left"/>
      <w:pPr>
        <w:ind w:left="3207" w:hanging="403"/>
      </w:pPr>
      <w:rPr>
        <w:rFonts w:hint="default"/>
        <w:lang w:val="en-US" w:eastAsia="en-US" w:bidi="en-US"/>
      </w:rPr>
    </w:lvl>
    <w:lvl w:ilvl="5" w:tplc="6EB80AF0">
      <w:numFmt w:val="bullet"/>
      <w:lvlText w:val="•"/>
      <w:lvlJc w:val="left"/>
      <w:pPr>
        <w:ind w:left="3894" w:hanging="403"/>
      </w:pPr>
      <w:rPr>
        <w:rFonts w:hint="default"/>
        <w:lang w:val="en-US" w:eastAsia="en-US" w:bidi="en-US"/>
      </w:rPr>
    </w:lvl>
    <w:lvl w:ilvl="6" w:tplc="EC9CB82C">
      <w:numFmt w:val="bullet"/>
      <w:lvlText w:val="•"/>
      <w:lvlJc w:val="left"/>
      <w:pPr>
        <w:ind w:left="4581" w:hanging="403"/>
      </w:pPr>
      <w:rPr>
        <w:rFonts w:hint="default"/>
        <w:lang w:val="en-US" w:eastAsia="en-US" w:bidi="en-US"/>
      </w:rPr>
    </w:lvl>
    <w:lvl w:ilvl="7" w:tplc="ECC4ADB6">
      <w:numFmt w:val="bullet"/>
      <w:lvlText w:val="•"/>
      <w:lvlJc w:val="left"/>
      <w:pPr>
        <w:ind w:left="5268" w:hanging="403"/>
      </w:pPr>
      <w:rPr>
        <w:rFonts w:hint="default"/>
        <w:lang w:val="en-US" w:eastAsia="en-US" w:bidi="en-US"/>
      </w:rPr>
    </w:lvl>
    <w:lvl w:ilvl="8" w:tplc="C4CA2E86">
      <w:numFmt w:val="bullet"/>
      <w:lvlText w:val="•"/>
      <w:lvlJc w:val="left"/>
      <w:pPr>
        <w:ind w:left="5955" w:hanging="403"/>
      </w:pPr>
      <w:rPr>
        <w:rFonts w:hint="default"/>
        <w:lang w:val="en-US" w:eastAsia="en-US" w:bidi="en-US"/>
      </w:rPr>
    </w:lvl>
  </w:abstractNum>
  <w:abstractNum w:abstractNumId="18" w15:restartNumberingAfterBreak="0">
    <w:nsid w:val="423F2A9E"/>
    <w:multiLevelType w:val="hybridMultilevel"/>
    <w:tmpl w:val="6DF23A6C"/>
    <w:lvl w:ilvl="0" w:tplc="9A60BD2A">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656A1598">
      <w:numFmt w:val="bullet"/>
      <w:lvlText w:val="•"/>
      <w:lvlJc w:val="left"/>
      <w:pPr>
        <w:ind w:left="1147" w:hanging="403"/>
      </w:pPr>
      <w:rPr>
        <w:rFonts w:hint="default"/>
        <w:lang w:val="en-US" w:eastAsia="en-US" w:bidi="en-US"/>
      </w:rPr>
    </w:lvl>
    <w:lvl w:ilvl="2" w:tplc="AFF4C7E0">
      <w:numFmt w:val="bullet"/>
      <w:lvlText w:val="•"/>
      <w:lvlJc w:val="left"/>
      <w:pPr>
        <w:ind w:left="1835" w:hanging="403"/>
      </w:pPr>
      <w:rPr>
        <w:rFonts w:hint="default"/>
        <w:lang w:val="en-US" w:eastAsia="en-US" w:bidi="en-US"/>
      </w:rPr>
    </w:lvl>
    <w:lvl w:ilvl="3" w:tplc="80DCE960">
      <w:numFmt w:val="bullet"/>
      <w:lvlText w:val="•"/>
      <w:lvlJc w:val="left"/>
      <w:pPr>
        <w:ind w:left="2523" w:hanging="403"/>
      </w:pPr>
      <w:rPr>
        <w:rFonts w:hint="default"/>
        <w:lang w:val="en-US" w:eastAsia="en-US" w:bidi="en-US"/>
      </w:rPr>
    </w:lvl>
    <w:lvl w:ilvl="4" w:tplc="A2D8A4D4">
      <w:numFmt w:val="bullet"/>
      <w:lvlText w:val="•"/>
      <w:lvlJc w:val="left"/>
      <w:pPr>
        <w:ind w:left="3211" w:hanging="403"/>
      </w:pPr>
      <w:rPr>
        <w:rFonts w:hint="default"/>
        <w:lang w:val="en-US" w:eastAsia="en-US" w:bidi="en-US"/>
      </w:rPr>
    </w:lvl>
    <w:lvl w:ilvl="5" w:tplc="FDB6DEFE">
      <w:numFmt w:val="bullet"/>
      <w:lvlText w:val="•"/>
      <w:lvlJc w:val="left"/>
      <w:pPr>
        <w:ind w:left="3899" w:hanging="403"/>
      </w:pPr>
      <w:rPr>
        <w:rFonts w:hint="default"/>
        <w:lang w:val="en-US" w:eastAsia="en-US" w:bidi="en-US"/>
      </w:rPr>
    </w:lvl>
    <w:lvl w:ilvl="6" w:tplc="7722BB86">
      <w:numFmt w:val="bullet"/>
      <w:lvlText w:val="•"/>
      <w:lvlJc w:val="left"/>
      <w:pPr>
        <w:ind w:left="4587" w:hanging="403"/>
      </w:pPr>
      <w:rPr>
        <w:rFonts w:hint="default"/>
        <w:lang w:val="en-US" w:eastAsia="en-US" w:bidi="en-US"/>
      </w:rPr>
    </w:lvl>
    <w:lvl w:ilvl="7" w:tplc="79C26572">
      <w:numFmt w:val="bullet"/>
      <w:lvlText w:val="•"/>
      <w:lvlJc w:val="left"/>
      <w:pPr>
        <w:ind w:left="5275" w:hanging="403"/>
      </w:pPr>
      <w:rPr>
        <w:rFonts w:hint="default"/>
        <w:lang w:val="en-US" w:eastAsia="en-US" w:bidi="en-US"/>
      </w:rPr>
    </w:lvl>
    <w:lvl w:ilvl="8" w:tplc="1C621C96">
      <w:numFmt w:val="bullet"/>
      <w:lvlText w:val="•"/>
      <w:lvlJc w:val="left"/>
      <w:pPr>
        <w:ind w:left="5963" w:hanging="403"/>
      </w:pPr>
      <w:rPr>
        <w:rFonts w:hint="default"/>
        <w:lang w:val="en-US" w:eastAsia="en-US" w:bidi="en-US"/>
      </w:rPr>
    </w:lvl>
  </w:abstractNum>
  <w:abstractNum w:abstractNumId="19" w15:restartNumberingAfterBreak="0">
    <w:nsid w:val="43555ED1"/>
    <w:multiLevelType w:val="hybridMultilevel"/>
    <w:tmpl w:val="6EE84FE6"/>
    <w:lvl w:ilvl="0" w:tplc="ACFA6C38">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FAEE3E10">
      <w:numFmt w:val="bullet"/>
      <w:lvlText w:val="•"/>
      <w:lvlJc w:val="left"/>
      <w:pPr>
        <w:ind w:left="1147" w:hanging="403"/>
      </w:pPr>
      <w:rPr>
        <w:rFonts w:hint="default"/>
        <w:lang w:val="en-US" w:eastAsia="en-US" w:bidi="en-US"/>
      </w:rPr>
    </w:lvl>
    <w:lvl w:ilvl="2" w:tplc="448E7B72">
      <w:numFmt w:val="bullet"/>
      <w:lvlText w:val="•"/>
      <w:lvlJc w:val="left"/>
      <w:pPr>
        <w:ind w:left="1835" w:hanging="403"/>
      </w:pPr>
      <w:rPr>
        <w:rFonts w:hint="default"/>
        <w:lang w:val="en-US" w:eastAsia="en-US" w:bidi="en-US"/>
      </w:rPr>
    </w:lvl>
    <w:lvl w:ilvl="3" w:tplc="3ED260D8">
      <w:numFmt w:val="bullet"/>
      <w:lvlText w:val="•"/>
      <w:lvlJc w:val="left"/>
      <w:pPr>
        <w:ind w:left="2523" w:hanging="403"/>
      </w:pPr>
      <w:rPr>
        <w:rFonts w:hint="default"/>
        <w:lang w:val="en-US" w:eastAsia="en-US" w:bidi="en-US"/>
      </w:rPr>
    </w:lvl>
    <w:lvl w:ilvl="4" w:tplc="C03090E6">
      <w:numFmt w:val="bullet"/>
      <w:lvlText w:val="•"/>
      <w:lvlJc w:val="left"/>
      <w:pPr>
        <w:ind w:left="3211" w:hanging="403"/>
      </w:pPr>
      <w:rPr>
        <w:rFonts w:hint="default"/>
        <w:lang w:val="en-US" w:eastAsia="en-US" w:bidi="en-US"/>
      </w:rPr>
    </w:lvl>
    <w:lvl w:ilvl="5" w:tplc="3DA41B00">
      <w:numFmt w:val="bullet"/>
      <w:lvlText w:val="•"/>
      <w:lvlJc w:val="left"/>
      <w:pPr>
        <w:ind w:left="3899" w:hanging="403"/>
      </w:pPr>
      <w:rPr>
        <w:rFonts w:hint="default"/>
        <w:lang w:val="en-US" w:eastAsia="en-US" w:bidi="en-US"/>
      </w:rPr>
    </w:lvl>
    <w:lvl w:ilvl="6" w:tplc="55F87F16">
      <w:numFmt w:val="bullet"/>
      <w:lvlText w:val="•"/>
      <w:lvlJc w:val="left"/>
      <w:pPr>
        <w:ind w:left="4587" w:hanging="403"/>
      </w:pPr>
      <w:rPr>
        <w:rFonts w:hint="default"/>
        <w:lang w:val="en-US" w:eastAsia="en-US" w:bidi="en-US"/>
      </w:rPr>
    </w:lvl>
    <w:lvl w:ilvl="7" w:tplc="13CCCEDC">
      <w:numFmt w:val="bullet"/>
      <w:lvlText w:val="•"/>
      <w:lvlJc w:val="left"/>
      <w:pPr>
        <w:ind w:left="5275" w:hanging="403"/>
      </w:pPr>
      <w:rPr>
        <w:rFonts w:hint="default"/>
        <w:lang w:val="en-US" w:eastAsia="en-US" w:bidi="en-US"/>
      </w:rPr>
    </w:lvl>
    <w:lvl w:ilvl="8" w:tplc="678A882A">
      <w:numFmt w:val="bullet"/>
      <w:lvlText w:val="•"/>
      <w:lvlJc w:val="left"/>
      <w:pPr>
        <w:ind w:left="5963" w:hanging="403"/>
      </w:pPr>
      <w:rPr>
        <w:rFonts w:hint="default"/>
        <w:lang w:val="en-US" w:eastAsia="en-US" w:bidi="en-US"/>
      </w:rPr>
    </w:lvl>
  </w:abstractNum>
  <w:abstractNum w:abstractNumId="20" w15:restartNumberingAfterBreak="0">
    <w:nsid w:val="58A21533"/>
    <w:multiLevelType w:val="hybridMultilevel"/>
    <w:tmpl w:val="F27E6CD2"/>
    <w:lvl w:ilvl="0" w:tplc="1DEAFA9E">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1" w:tplc="26141B84">
      <w:numFmt w:val="bullet"/>
      <w:lvlText w:val="•"/>
      <w:lvlJc w:val="left"/>
      <w:pPr>
        <w:ind w:left="787" w:hanging="403"/>
      </w:pPr>
      <w:rPr>
        <w:rFonts w:hint="default"/>
        <w:lang w:val="en-US" w:eastAsia="en-US" w:bidi="en-US"/>
      </w:rPr>
    </w:lvl>
    <w:lvl w:ilvl="2" w:tplc="1808641A">
      <w:numFmt w:val="bullet"/>
      <w:lvlText w:val="•"/>
      <w:lvlJc w:val="left"/>
      <w:pPr>
        <w:ind w:left="1514" w:hanging="403"/>
      </w:pPr>
      <w:rPr>
        <w:rFonts w:hint="default"/>
        <w:lang w:val="en-US" w:eastAsia="en-US" w:bidi="en-US"/>
      </w:rPr>
    </w:lvl>
    <w:lvl w:ilvl="3" w:tplc="D7381030">
      <w:numFmt w:val="bullet"/>
      <w:lvlText w:val="•"/>
      <w:lvlJc w:val="left"/>
      <w:pPr>
        <w:ind w:left="2241" w:hanging="403"/>
      </w:pPr>
      <w:rPr>
        <w:rFonts w:hint="default"/>
        <w:lang w:val="en-US" w:eastAsia="en-US" w:bidi="en-US"/>
      </w:rPr>
    </w:lvl>
    <w:lvl w:ilvl="4" w:tplc="8362C738">
      <w:numFmt w:val="bullet"/>
      <w:lvlText w:val="•"/>
      <w:lvlJc w:val="left"/>
      <w:pPr>
        <w:ind w:left="2968" w:hanging="403"/>
      </w:pPr>
      <w:rPr>
        <w:rFonts w:hint="default"/>
        <w:lang w:val="en-US" w:eastAsia="en-US" w:bidi="en-US"/>
      </w:rPr>
    </w:lvl>
    <w:lvl w:ilvl="5" w:tplc="302A3F1E">
      <w:numFmt w:val="bullet"/>
      <w:lvlText w:val="•"/>
      <w:lvlJc w:val="left"/>
      <w:pPr>
        <w:ind w:left="3695" w:hanging="403"/>
      </w:pPr>
      <w:rPr>
        <w:rFonts w:hint="default"/>
        <w:lang w:val="en-US" w:eastAsia="en-US" w:bidi="en-US"/>
      </w:rPr>
    </w:lvl>
    <w:lvl w:ilvl="6" w:tplc="F3A0CB3E">
      <w:numFmt w:val="bullet"/>
      <w:lvlText w:val="•"/>
      <w:lvlJc w:val="left"/>
      <w:pPr>
        <w:ind w:left="4422" w:hanging="403"/>
      </w:pPr>
      <w:rPr>
        <w:rFonts w:hint="default"/>
        <w:lang w:val="en-US" w:eastAsia="en-US" w:bidi="en-US"/>
      </w:rPr>
    </w:lvl>
    <w:lvl w:ilvl="7" w:tplc="C5DADB08">
      <w:numFmt w:val="bullet"/>
      <w:lvlText w:val="•"/>
      <w:lvlJc w:val="left"/>
      <w:pPr>
        <w:ind w:left="5149" w:hanging="403"/>
      </w:pPr>
      <w:rPr>
        <w:rFonts w:hint="default"/>
        <w:lang w:val="en-US" w:eastAsia="en-US" w:bidi="en-US"/>
      </w:rPr>
    </w:lvl>
    <w:lvl w:ilvl="8" w:tplc="3F727670">
      <w:numFmt w:val="bullet"/>
      <w:lvlText w:val="•"/>
      <w:lvlJc w:val="left"/>
      <w:pPr>
        <w:ind w:left="5876" w:hanging="403"/>
      </w:pPr>
      <w:rPr>
        <w:rFonts w:hint="default"/>
        <w:lang w:val="en-US" w:eastAsia="en-US" w:bidi="en-US"/>
      </w:rPr>
    </w:lvl>
  </w:abstractNum>
  <w:abstractNum w:abstractNumId="21" w15:restartNumberingAfterBreak="0">
    <w:nsid w:val="5A4848F1"/>
    <w:multiLevelType w:val="hybridMultilevel"/>
    <w:tmpl w:val="083C26D6"/>
    <w:lvl w:ilvl="0" w:tplc="4ECA2CA6">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44D2A2C8">
      <w:numFmt w:val="bullet"/>
      <w:lvlText w:val="•"/>
      <w:lvlJc w:val="left"/>
      <w:pPr>
        <w:ind w:left="1147" w:hanging="403"/>
      </w:pPr>
      <w:rPr>
        <w:rFonts w:hint="default"/>
        <w:lang w:val="en-US" w:eastAsia="en-US" w:bidi="en-US"/>
      </w:rPr>
    </w:lvl>
    <w:lvl w:ilvl="2" w:tplc="50FC5CDA">
      <w:numFmt w:val="bullet"/>
      <w:lvlText w:val="•"/>
      <w:lvlJc w:val="left"/>
      <w:pPr>
        <w:ind w:left="1835" w:hanging="403"/>
      </w:pPr>
      <w:rPr>
        <w:rFonts w:hint="default"/>
        <w:lang w:val="en-US" w:eastAsia="en-US" w:bidi="en-US"/>
      </w:rPr>
    </w:lvl>
    <w:lvl w:ilvl="3" w:tplc="B0368D50">
      <w:numFmt w:val="bullet"/>
      <w:lvlText w:val="•"/>
      <w:lvlJc w:val="left"/>
      <w:pPr>
        <w:ind w:left="2523" w:hanging="403"/>
      </w:pPr>
      <w:rPr>
        <w:rFonts w:hint="default"/>
        <w:lang w:val="en-US" w:eastAsia="en-US" w:bidi="en-US"/>
      </w:rPr>
    </w:lvl>
    <w:lvl w:ilvl="4" w:tplc="C220EDEE">
      <w:numFmt w:val="bullet"/>
      <w:lvlText w:val="•"/>
      <w:lvlJc w:val="left"/>
      <w:pPr>
        <w:ind w:left="3211" w:hanging="403"/>
      </w:pPr>
      <w:rPr>
        <w:rFonts w:hint="default"/>
        <w:lang w:val="en-US" w:eastAsia="en-US" w:bidi="en-US"/>
      </w:rPr>
    </w:lvl>
    <w:lvl w:ilvl="5" w:tplc="830E2CCA">
      <w:numFmt w:val="bullet"/>
      <w:lvlText w:val="•"/>
      <w:lvlJc w:val="left"/>
      <w:pPr>
        <w:ind w:left="3899" w:hanging="403"/>
      </w:pPr>
      <w:rPr>
        <w:rFonts w:hint="default"/>
        <w:lang w:val="en-US" w:eastAsia="en-US" w:bidi="en-US"/>
      </w:rPr>
    </w:lvl>
    <w:lvl w:ilvl="6" w:tplc="B95A260C">
      <w:numFmt w:val="bullet"/>
      <w:lvlText w:val="•"/>
      <w:lvlJc w:val="left"/>
      <w:pPr>
        <w:ind w:left="4587" w:hanging="403"/>
      </w:pPr>
      <w:rPr>
        <w:rFonts w:hint="default"/>
        <w:lang w:val="en-US" w:eastAsia="en-US" w:bidi="en-US"/>
      </w:rPr>
    </w:lvl>
    <w:lvl w:ilvl="7" w:tplc="F496B9D0">
      <w:numFmt w:val="bullet"/>
      <w:lvlText w:val="•"/>
      <w:lvlJc w:val="left"/>
      <w:pPr>
        <w:ind w:left="5275" w:hanging="403"/>
      </w:pPr>
      <w:rPr>
        <w:rFonts w:hint="default"/>
        <w:lang w:val="en-US" w:eastAsia="en-US" w:bidi="en-US"/>
      </w:rPr>
    </w:lvl>
    <w:lvl w:ilvl="8" w:tplc="F35E08CE">
      <w:numFmt w:val="bullet"/>
      <w:lvlText w:val="•"/>
      <w:lvlJc w:val="left"/>
      <w:pPr>
        <w:ind w:left="5963" w:hanging="403"/>
      </w:pPr>
      <w:rPr>
        <w:rFonts w:hint="default"/>
        <w:lang w:val="en-US" w:eastAsia="en-US" w:bidi="en-US"/>
      </w:rPr>
    </w:lvl>
  </w:abstractNum>
  <w:abstractNum w:abstractNumId="22" w15:restartNumberingAfterBreak="0">
    <w:nsid w:val="62B92F25"/>
    <w:multiLevelType w:val="hybridMultilevel"/>
    <w:tmpl w:val="BBE60368"/>
    <w:lvl w:ilvl="0" w:tplc="0FEC4E82">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250E16B6">
      <w:numFmt w:val="bullet"/>
      <w:lvlText w:val="•"/>
      <w:lvlJc w:val="left"/>
      <w:pPr>
        <w:ind w:left="1146" w:hanging="403"/>
      </w:pPr>
      <w:rPr>
        <w:rFonts w:hint="default"/>
        <w:lang w:val="en-US" w:eastAsia="en-US" w:bidi="en-US"/>
      </w:rPr>
    </w:lvl>
    <w:lvl w:ilvl="2" w:tplc="C874BE38">
      <w:numFmt w:val="bullet"/>
      <w:lvlText w:val="•"/>
      <w:lvlJc w:val="left"/>
      <w:pPr>
        <w:ind w:left="1833" w:hanging="403"/>
      </w:pPr>
      <w:rPr>
        <w:rFonts w:hint="default"/>
        <w:lang w:val="en-US" w:eastAsia="en-US" w:bidi="en-US"/>
      </w:rPr>
    </w:lvl>
    <w:lvl w:ilvl="3" w:tplc="24BA485A">
      <w:numFmt w:val="bullet"/>
      <w:lvlText w:val="•"/>
      <w:lvlJc w:val="left"/>
      <w:pPr>
        <w:ind w:left="2520" w:hanging="403"/>
      </w:pPr>
      <w:rPr>
        <w:rFonts w:hint="default"/>
        <w:lang w:val="en-US" w:eastAsia="en-US" w:bidi="en-US"/>
      </w:rPr>
    </w:lvl>
    <w:lvl w:ilvl="4" w:tplc="3A4E1D52">
      <w:numFmt w:val="bullet"/>
      <w:lvlText w:val="•"/>
      <w:lvlJc w:val="left"/>
      <w:pPr>
        <w:ind w:left="3207" w:hanging="403"/>
      </w:pPr>
      <w:rPr>
        <w:rFonts w:hint="default"/>
        <w:lang w:val="en-US" w:eastAsia="en-US" w:bidi="en-US"/>
      </w:rPr>
    </w:lvl>
    <w:lvl w:ilvl="5" w:tplc="11BE14E2">
      <w:numFmt w:val="bullet"/>
      <w:lvlText w:val="•"/>
      <w:lvlJc w:val="left"/>
      <w:pPr>
        <w:ind w:left="3894" w:hanging="403"/>
      </w:pPr>
      <w:rPr>
        <w:rFonts w:hint="default"/>
        <w:lang w:val="en-US" w:eastAsia="en-US" w:bidi="en-US"/>
      </w:rPr>
    </w:lvl>
    <w:lvl w:ilvl="6" w:tplc="645A2BE4">
      <w:numFmt w:val="bullet"/>
      <w:lvlText w:val="•"/>
      <w:lvlJc w:val="left"/>
      <w:pPr>
        <w:ind w:left="4581" w:hanging="403"/>
      </w:pPr>
      <w:rPr>
        <w:rFonts w:hint="default"/>
        <w:lang w:val="en-US" w:eastAsia="en-US" w:bidi="en-US"/>
      </w:rPr>
    </w:lvl>
    <w:lvl w:ilvl="7" w:tplc="4B28CB74">
      <w:numFmt w:val="bullet"/>
      <w:lvlText w:val="•"/>
      <w:lvlJc w:val="left"/>
      <w:pPr>
        <w:ind w:left="5268" w:hanging="403"/>
      </w:pPr>
      <w:rPr>
        <w:rFonts w:hint="default"/>
        <w:lang w:val="en-US" w:eastAsia="en-US" w:bidi="en-US"/>
      </w:rPr>
    </w:lvl>
    <w:lvl w:ilvl="8" w:tplc="9C8AE7BA">
      <w:numFmt w:val="bullet"/>
      <w:lvlText w:val="•"/>
      <w:lvlJc w:val="left"/>
      <w:pPr>
        <w:ind w:left="5955" w:hanging="403"/>
      </w:pPr>
      <w:rPr>
        <w:rFonts w:hint="default"/>
        <w:lang w:val="en-US" w:eastAsia="en-US" w:bidi="en-US"/>
      </w:rPr>
    </w:lvl>
  </w:abstractNum>
  <w:abstractNum w:abstractNumId="23" w15:restartNumberingAfterBreak="0">
    <w:nsid w:val="66DC45EC"/>
    <w:multiLevelType w:val="hybridMultilevel"/>
    <w:tmpl w:val="4F1EBB20"/>
    <w:lvl w:ilvl="0" w:tplc="3086D4AC">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47C0F212">
      <w:numFmt w:val="bullet"/>
      <w:lvlText w:val="•"/>
      <w:lvlJc w:val="left"/>
      <w:pPr>
        <w:ind w:left="1146" w:hanging="403"/>
      </w:pPr>
      <w:rPr>
        <w:rFonts w:hint="default"/>
        <w:lang w:val="en-US" w:eastAsia="en-US" w:bidi="en-US"/>
      </w:rPr>
    </w:lvl>
    <w:lvl w:ilvl="2" w:tplc="5314973E">
      <w:numFmt w:val="bullet"/>
      <w:lvlText w:val="•"/>
      <w:lvlJc w:val="left"/>
      <w:pPr>
        <w:ind w:left="1833" w:hanging="403"/>
      </w:pPr>
      <w:rPr>
        <w:rFonts w:hint="default"/>
        <w:lang w:val="en-US" w:eastAsia="en-US" w:bidi="en-US"/>
      </w:rPr>
    </w:lvl>
    <w:lvl w:ilvl="3" w:tplc="9906080A">
      <w:numFmt w:val="bullet"/>
      <w:lvlText w:val="•"/>
      <w:lvlJc w:val="left"/>
      <w:pPr>
        <w:ind w:left="2520" w:hanging="403"/>
      </w:pPr>
      <w:rPr>
        <w:rFonts w:hint="default"/>
        <w:lang w:val="en-US" w:eastAsia="en-US" w:bidi="en-US"/>
      </w:rPr>
    </w:lvl>
    <w:lvl w:ilvl="4" w:tplc="D29646FE">
      <w:numFmt w:val="bullet"/>
      <w:lvlText w:val="•"/>
      <w:lvlJc w:val="left"/>
      <w:pPr>
        <w:ind w:left="3207" w:hanging="403"/>
      </w:pPr>
      <w:rPr>
        <w:rFonts w:hint="default"/>
        <w:lang w:val="en-US" w:eastAsia="en-US" w:bidi="en-US"/>
      </w:rPr>
    </w:lvl>
    <w:lvl w:ilvl="5" w:tplc="FA40EE92">
      <w:numFmt w:val="bullet"/>
      <w:lvlText w:val="•"/>
      <w:lvlJc w:val="left"/>
      <w:pPr>
        <w:ind w:left="3894" w:hanging="403"/>
      </w:pPr>
      <w:rPr>
        <w:rFonts w:hint="default"/>
        <w:lang w:val="en-US" w:eastAsia="en-US" w:bidi="en-US"/>
      </w:rPr>
    </w:lvl>
    <w:lvl w:ilvl="6" w:tplc="0C00B214">
      <w:numFmt w:val="bullet"/>
      <w:lvlText w:val="•"/>
      <w:lvlJc w:val="left"/>
      <w:pPr>
        <w:ind w:left="4581" w:hanging="403"/>
      </w:pPr>
      <w:rPr>
        <w:rFonts w:hint="default"/>
        <w:lang w:val="en-US" w:eastAsia="en-US" w:bidi="en-US"/>
      </w:rPr>
    </w:lvl>
    <w:lvl w:ilvl="7" w:tplc="26DAE948">
      <w:numFmt w:val="bullet"/>
      <w:lvlText w:val="•"/>
      <w:lvlJc w:val="left"/>
      <w:pPr>
        <w:ind w:left="5268" w:hanging="403"/>
      </w:pPr>
      <w:rPr>
        <w:rFonts w:hint="default"/>
        <w:lang w:val="en-US" w:eastAsia="en-US" w:bidi="en-US"/>
      </w:rPr>
    </w:lvl>
    <w:lvl w:ilvl="8" w:tplc="0B0080CE">
      <w:numFmt w:val="bullet"/>
      <w:lvlText w:val="•"/>
      <w:lvlJc w:val="left"/>
      <w:pPr>
        <w:ind w:left="5955" w:hanging="403"/>
      </w:pPr>
      <w:rPr>
        <w:rFonts w:hint="default"/>
        <w:lang w:val="en-US" w:eastAsia="en-US" w:bidi="en-US"/>
      </w:rPr>
    </w:lvl>
  </w:abstractNum>
  <w:abstractNum w:abstractNumId="24" w15:restartNumberingAfterBreak="0">
    <w:nsid w:val="6CED1B20"/>
    <w:multiLevelType w:val="hybridMultilevel"/>
    <w:tmpl w:val="ACEC5F5E"/>
    <w:lvl w:ilvl="0" w:tplc="32987D4A">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231C404E">
      <w:numFmt w:val="bullet"/>
      <w:lvlText w:val="—"/>
      <w:lvlJc w:val="left"/>
      <w:pPr>
        <w:ind w:left="849" w:hanging="403"/>
      </w:pPr>
      <w:rPr>
        <w:rFonts w:ascii="Cambria" w:eastAsia="Cambria" w:hAnsi="Cambria" w:cs="Cambria" w:hint="default"/>
        <w:color w:val="231F20"/>
        <w:spacing w:val="-4"/>
        <w:w w:val="100"/>
        <w:sz w:val="20"/>
        <w:szCs w:val="20"/>
        <w:lang w:val="en-US" w:eastAsia="en-US" w:bidi="en-US"/>
      </w:rPr>
    </w:lvl>
    <w:lvl w:ilvl="2" w:tplc="4670CD6C">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65841774">
      <w:numFmt w:val="bullet"/>
      <w:lvlText w:val="—"/>
      <w:lvlJc w:val="left"/>
      <w:pPr>
        <w:ind w:left="1966" w:hanging="332"/>
      </w:pPr>
      <w:rPr>
        <w:rFonts w:ascii="Cambria" w:eastAsia="Cambria" w:hAnsi="Cambria" w:cs="Cambria" w:hint="default"/>
        <w:color w:val="231F20"/>
        <w:spacing w:val="-1"/>
        <w:w w:val="100"/>
        <w:sz w:val="20"/>
        <w:szCs w:val="20"/>
        <w:lang w:val="en-US" w:eastAsia="en-US" w:bidi="en-US"/>
      </w:rPr>
    </w:lvl>
    <w:lvl w:ilvl="4" w:tplc="FC3E711E">
      <w:numFmt w:val="bullet"/>
      <w:lvlText w:val="•"/>
      <w:lvlJc w:val="left"/>
      <w:pPr>
        <w:ind w:left="2727" w:hanging="332"/>
      </w:pPr>
      <w:rPr>
        <w:rFonts w:hint="default"/>
        <w:lang w:val="en-US" w:eastAsia="en-US" w:bidi="en-US"/>
      </w:rPr>
    </w:lvl>
    <w:lvl w:ilvl="5" w:tplc="E8C8E140">
      <w:numFmt w:val="bullet"/>
      <w:lvlText w:val="•"/>
      <w:lvlJc w:val="left"/>
      <w:pPr>
        <w:ind w:left="3494" w:hanging="332"/>
      </w:pPr>
      <w:rPr>
        <w:rFonts w:hint="default"/>
        <w:lang w:val="en-US" w:eastAsia="en-US" w:bidi="en-US"/>
      </w:rPr>
    </w:lvl>
    <w:lvl w:ilvl="6" w:tplc="F3F0FFFC">
      <w:numFmt w:val="bullet"/>
      <w:lvlText w:val="•"/>
      <w:lvlJc w:val="left"/>
      <w:pPr>
        <w:ind w:left="4261" w:hanging="332"/>
      </w:pPr>
      <w:rPr>
        <w:rFonts w:hint="default"/>
        <w:lang w:val="en-US" w:eastAsia="en-US" w:bidi="en-US"/>
      </w:rPr>
    </w:lvl>
    <w:lvl w:ilvl="7" w:tplc="F46678D6">
      <w:numFmt w:val="bullet"/>
      <w:lvlText w:val="•"/>
      <w:lvlJc w:val="left"/>
      <w:pPr>
        <w:ind w:left="5028" w:hanging="332"/>
      </w:pPr>
      <w:rPr>
        <w:rFonts w:hint="default"/>
        <w:lang w:val="en-US" w:eastAsia="en-US" w:bidi="en-US"/>
      </w:rPr>
    </w:lvl>
    <w:lvl w:ilvl="8" w:tplc="1DB4CA34">
      <w:numFmt w:val="bullet"/>
      <w:lvlText w:val="•"/>
      <w:lvlJc w:val="left"/>
      <w:pPr>
        <w:ind w:left="5795" w:hanging="332"/>
      </w:pPr>
      <w:rPr>
        <w:rFonts w:hint="default"/>
        <w:lang w:val="en-US" w:eastAsia="en-US" w:bidi="en-US"/>
      </w:rPr>
    </w:lvl>
  </w:abstractNum>
  <w:abstractNum w:abstractNumId="25" w15:restartNumberingAfterBreak="0">
    <w:nsid w:val="73721CD2"/>
    <w:multiLevelType w:val="hybridMultilevel"/>
    <w:tmpl w:val="C5DAB11C"/>
    <w:lvl w:ilvl="0" w:tplc="1F5450CE">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4C1056D0">
      <w:numFmt w:val="bullet"/>
      <w:lvlText w:val="—"/>
      <w:lvlJc w:val="left"/>
      <w:pPr>
        <w:ind w:left="850" w:hanging="403"/>
      </w:pPr>
      <w:rPr>
        <w:rFonts w:ascii="Cambria" w:eastAsia="Cambria" w:hAnsi="Cambria" w:cs="Cambria" w:hint="default"/>
        <w:color w:val="231F20"/>
        <w:spacing w:val="-4"/>
        <w:w w:val="100"/>
        <w:sz w:val="20"/>
        <w:szCs w:val="20"/>
        <w:lang w:val="en-US" w:eastAsia="en-US" w:bidi="en-US"/>
      </w:rPr>
    </w:lvl>
    <w:lvl w:ilvl="2" w:tplc="D03C2A36">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E0244B46">
      <w:numFmt w:val="bullet"/>
      <w:lvlText w:val="•"/>
      <w:lvlJc w:val="left"/>
      <w:pPr>
        <w:ind w:left="2019" w:hanging="403"/>
      </w:pPr>
      <w:rPr>
        <w:rFonts w:hint="default"/>
        <w:lang w:val="en-US" w:eastAsia="en-US" w:bidi="en-US"/>
      </w:rPr>
    </w:lvl>
    <w:lvl w:ilvl="4" w:tplc="1264EBD0">
      <w:numFmt w:val="bullet"/>
      <w:lvlText w:val="•"/>
      <w:lvlJc w:val="left"/>
      <w:pPr>
        <w:ind w:left="2779" w:hanging="403"/>
      </w:pPr>
      <w:rPr>
        <w:rFonts w:hint="default"/>
        <w:lang w:val="en-US" w:eastAsia="en-US" w:bidi="en-US"/>
      </w:rPr>
    </w:lvl>
    <w:lvl w:ilvl="5" w:tplc="2EFAB6E6">
      <w:numFmt w:val="bullet"/>
      <w:lvlText w:val="•"/>
      <w:lvlJc w:val="left"/>
      <w:pPr>
        <w:ind w:left="3539" w:hanging="403"/>
      </w:pPr>
      <w:rPr>
        <w:rFonts w:hint="default"/>
        <w:lang w:val="en-US" w:eastAsia="en-US" w:bidi="en-US"/>
      </w:rPr>
    </w:lvl>
    <w:lvl w:ilvl="6" w:tplc="123E5B46">
      <w:numFmt w:val="bullet"/>
      <w:lvlText w:val="•"/>
      <w:lvlJc w:val="left"/>
      <w:pPr>
        <w:ind w:left="4299" w:hanging="403"/>
      </w:pPr>
      <w:rPr>
        <w:rFonts w:hint="default"/>
        <w:lang w:val="en-US" w:eastAsia="en-US" w:bidi="en-US"/>
      </w:rPr>
    </w:lvl>
    <w:lvl w:ilvl="7" w:tplc="005C146A">
      <w:numFmt w:val="bullet"/>
      <w:lvlText w:val="•"/>
      <w:lvlJc w:val="left"/>
      <w:pPr>
        <w:ind w:left="5059" w:hanging="403"/>
      </w:pPr>
      <w:rPr>
        <w:rFonts w:hint="default"/>
        <w:lang w:val="en-US" w:eastAsia="en-US" w:bidi="en-US"/>
      </w:rPr>
    </w:lvl>
    <w:lvl w:ilvl="8" w:tplc="9572CE26">
      <w:numFmt w:val="bullet"/>
      <w:lvlText w:val="•"/>
      <w:lvlJc w:val="left"/>
      <w:pPr>
        <w:ind w:left="5819" w:hanging="403"/>
      </w:pPr>
      <w:rPr>
        <w:rFonts w:hint="default"/>
        <w:lang w:val="en-US" w:eastAsia="en-US" w:bidi="en-US"/>
      </w:rPr>
    </w:lvl>
  </w:abstractNum>
  <w:abstractNum w:abstractNumId="26" w15:restartNumberingAfterBreak="0">
    <w:nsid w:val="76CA7D98"/>
    <w:multiLevelType w:val="hybridMultilevel"/>
    <w:tmpl w:val="29D8ADD2"/>
    <w:lvl w:ilvl="0" w:tplc="EAD0AA34">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40649B20">
      <w:numFmt w:val="bullet"/>
      <w:lvlText w:val="•"/>
      <w:lvlJc w:val="left"/>
      <w:pPr>
        <w:ind w:left="1147" w:hanging="403"/>
      </w:pPr>
      <w:rPr>
        <w:rFonts w:hint="default"/>
        <w:lang w:val="en-US" w:eastAsia="en-US" w:bidi="en-US"/>
      </w:rPr>
    </w:lvl>
    <w:lvl w:ilvl="2" w:tplc="9D2C284A">
      <w:numFmt w:val="bullet"/>
      <w:lvlText w:val="•"/>
      <w:lvlJc w:val="left"/>
      <w:pPr>
        <w:ind w:left="1835" w:hanging="403"/>
      </w:pPr>
      <w:rPr>
        <w:rFonts w:hint="default"/>
        <w:lang w:val="en-US" w:eastAsia="en-US" w:bidi="en-US"/>
      </w:rPr>
    </w:lvl>
    <w:lvl w:ilvl="3" w:tplc="1BB67D32">
      <w:numFmt w:val="bullet"/>
      <w:lvlText w:val="•"/>
      <w:lvlJc w:val="left"/>
      <w:pPr>
        <w:ind w:left="2523" w:hanging="403"/>
      </w:pPr>
      <w:rPr>
        <w:rFonts w:hint="default"/>
        <w:lang w:val="en-US" w:eastAsia="en-US" w:bidi="en-US"/>
      </w:rPr>
    </w:lvl>
    <w:lvl w:ilvl="4" w:tplc="5ADE4C34">
      <w:numFmt w:val="bullet"/>
      <w:lvlText w:val="•"/>
      <w:lvlJc w:val="left"/>
      <w:pPr>
        <w:ind w:left="3211" w:hanging="403"/>
      </w:pPr>
      <w:rPr>
        <w:rFonts w:hint="default"/>
        <w:lang w:val="en-US" w:eastAsia="en-US" w:bidi="en-US"/>
      </w:rPr>
    </w:lvl>
    <w:lvl w:ilvl="5" w:tplc="E4809A30">
      <w:numFmt w:val="bullet"/>
      <w:lvlText w:val="•"/>
      <w:lvlJc w:val="left"/>
      <w:pPr>
        <w:ind w:left="3899" w:hanging="403"/>
      </w:pPr>
      <w:rPr>
        <w:rFonts w:hint="default"/>
        <w:lang w:val="en-US" w:eastAsia="en-US" w:bidi="en-US"/>
      </w:rPr>
    </w:lvl>
    <w:lvl w:ilvl="6" w:tplc="8A0EBD0C">
      <w:numFmt w:val="bullet"/>
      <w:lvlText w:val="•"/>
      <w:lvlJc w:val="left"/>
      <w:pPr>
        <w:ind w:left="4587" w:hanging="403"/>
      </w:pPr>
      <w:rPr>
        <w:rFonts w:hint="default"/>
        <w:lang w:val="en-US" w:eastAsia="en-US" w:bidi="en-US"/>
      </w:rPr>
    </w:lvl>
    <w:lvl w:ilvl="7" w:tplc="1CA657AA">
      <w:numFmt w:val="bullet"/>
      <w:lvlText w:val="•"/>
      <w:lvlJc w:val="left"/>
      <w:pPr>
        <w:ind w:left="5275" w:hanging="403"/>
      </w:pPr>
      <w:rPr>
        <w:rFonts w:hint="default"/>
        <w:lang w:val="en-US" w:eastAsia="en-US" w:bidi="en-US"/>
      </w:rPr>
    </w:lvl>
    <w:lvl w:ilvl="8" w:tplc="7DD4D020">
      <w:numFmt w:val="bullet"/>
      <w:lvlText w:val="•"/>
      <w:lvlJc w:val="left"/>
      <w:pPr>
        <w:ind w:left="5963" w:hanging="403"/>
      </w:pPr>
      <w:rPr>
        <w:rFonts w:hint="default"/>
        <w:lang w:val="en-US" w:eastAsia="en-US" w:bidi="en-US"/>
      </w:rPr>
    </w:lvl>
  </w:abstractNum>
  <w:abstractNum w:abstractNumId="27" w15:restartNumberingAfterBreak="0">
    <w:nsid w:val="78396217"/>
    <w:multiLevelType w:val="hybridMultilevel"/>
    <w:tmpl w:val="925432CA"/>
    <w:lvl w:ilvl="0" w:tplc="B7BAF338">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639E2F3E">
      <w:numFmt w:val="bullet"/>
      <w:lvlText w:val="•"/>
      <w:lvlJc w:val="left"/>
      <w:pPr>
        <w:ind w:left="1147" w:hanging="403"/>
      </w:pPr>
      <w:rPr>
        <w:rFonts w:hint="default"/>
        <w:lang w:val="en-US" w:eastAsia="en-US" w:bidi="en-US"/>
      </w:rPr>
    </w:lvl>
    <w:lvl w:ilvl="2" w:tplc="B4103A5E">
      <w:numFmt w:val="bullet"/>
      <w:lvlText w:val="•"/>
      <w:lvlJc w:val="left"/>
      <w:pPr>
        <w:ind w:left="1835" w:hanging="403"/>
      </w:pPr>
      <w:rPr>
        <w:rFonts w:hint="default"/>
        <w:lang w:val="en-US" w:eastAsia="en-US" w:bidi="en-US"/>
      </w:rPr>
    </w:lvl>
    <w:lvl w:ilvl="3" w:tplc="785CC7BC">
      <w:numFmt w:val="bullet"/>
      <w:lvlText w:val="•"/>
      <w:lvlJc w:val="left"/>
      <w:pPr>
        <w:ind w:left="2523" w:hanging="403"/>
      </w:pPr>
      <w:rPr>
        <w:rFonts w:hint="default"/>
        <w:lang w:val="en-US" w:eastAsia="en-US" w:bidi="en-US"/>
      </w:rPr>
    </w:lvl>
    <w:lvl w:ilvl="4" w:tplc="1708E058">
      <w:numFmt w:val="bullet"/>
      <w:lvlText w:val="•"/>
      <w:lvlJc w:val="left"/>
      <w:pPr>
        <w:ind w:left="3211" w:hanging="403"/>
      </w:pPr>
      <w:rPr>
        <w:rFonts w:hint="default"/>
        <w:lang w:val="en-US" w:eastAsia="en-US" w:bidi="en-US"/>
      </w:rPr>
    </w:lvl>
    <w:lvl w:ilvl="5" w:tplc="46021B02">
      <w:numFmt w:val="bullet"/>
      <w:lvlText w:val="•"/>
      <w:lvlJc w:val="left"/>
      <w:pPr>
        <w:ind w:left="3899" w:hanging="403"/>
      </w:pPr>
      <w:rPr>
        <w:rFonts w:hint="default"/>
        <w:lang w:val="en-US" w:eastAsia="en-US" w:bidi="en-US"/>
      </w:rPr>
    </w:lvl>
    <w:lvl w:ilvl="6" w:tplc="6FC424F6">
      <w:numFmt w:val="bullet"/>
      <w:lvlText w:val="•"/>
      <w:lvlJc w:val="left"/>
      <w:pPr>
        <w:ind w:left="4587" w:hanging="403"/>
      </w:pPr>
      <w:rPr>
        <w:rFonts w:hint="default"/>
        <w:lang w:val="en-US" w:eastAsia="en-US" w:bidi="en-US"/>
      </w:rPr>
    </w:lvl>
    <w:lvl w:ilvl="7" w:tplc="4308EF32">
      <w:numFmt w:val="bullet"/>
      <w:lvlText w:val="•"/>
      <w:lvlJc w:val="left"/>
      <w:pPr>
        <w:ind w:left="5275" w:hanging="403"/>
      </w:pPr>
      <w:rPr>
        <w:rFonts w:hint="default"/>
        <w:lang w:val="en-US" w:eastAsia="en-US" w:bidi="en-US"/>
      </w:rPr>
    </w:lvl>
    <w:lvl w:ilvl="8" w:tplc="DCC89B6E">
      <w:numFmt w:val="bullet"/>
      <w:lvlText w:val="•"/>
      <w:lvlJc w:val="left"/>
      <w:pPr>
        <w:ind w:left="5963" w:hanging="403"/>
      </w:pPr>
      <w:rPr>
        <w:rFonts w:hint="default"/>
        <w:lang w:val="en-US" w:eastAsia="en-US" w:bidi="en-US"/>
      </w:rPr>
    </w:lvl>
  </w:abstractNum>
  <w:abstractNum w:abstractNumId="28" w15:restartNumberingAfterBreak="0">
    <w:nsid w:val="7A5441FA"/>
    <w:multiLevelType w:val="hybridMultilevel"/>
    <w:tmpl w:val="994A28A6"/>
    <w:lvl w:ilvl="0" w:tplc="C3C25AA4">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CC44016A">
      <w:numFmt w:val="bullet"/>
      <w:lvlText w:val="—"/>
      <w:lvlJc w:val="left"/>
      <w:pPr>
        <w:ind w:left="850" w:hanging="403"/>
      </w:pPr>
      <w:rPr>
        <w:rFonts w:ascii="Cambria" w:eastAsia="Cambria" w:hAnsi="Cambria" w:cs="Cambria" w:hint="default"/>
        <w:color w:val="231F20"/>
        <w:spacing w:val="-4"/>
        <w:w w:val="100"/>
        <w:sz w:val="20"/>
        <w:szCs w:val="20"/>
        <w:lang w:val="en-US" w:eastAsia="en-US" w:bidi="en-US"/>
      </w:rPr>
    </w:lvl>
    <w:lvl w:ilvl="2" w:tplc="A566CAE2">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3" w:tplc="BBE6E7EC">
      <w:numFmt w:val="bullet"/>
      <w:lvlText w:val="•"/>
      <w:lvlJc w:val="left"/>
      <w:pPr>
        <w:ind w:left="1669" w:hanging="403"/>
      </w:pPr>
      <w:rPr>
        <w:rFonts w:hint="default"/>
        <w:lang w:val="en-US" w:eastAsia="en-US" w:bidi="en-US"/>
      </w:rPr>
    </w:lvl>
    <w:lvl w:ilvl="4" w:tplc="DA28CBDE">
      <w:numFmt w:val="bullet"/>
      <w:lvlText w:val="•"/>
      <w:lvlJc w:val="left"/>
      <w:pPr>
        <w:ind w:left="2479" w:hanging="403"/>
      </w:pPr>
      <w:rPr>
        <w:rFonts w:hint="default"/>
        <w:lang w:val="en-US" w:eastAsia="en-US" w:bidi="en-US"/>
      </w:rPr>
    </w:lvl>
    <w:lvl w:ilvl="5" w:tplc="7742B76E">
      <w:numFmt w:val="bullet"/>
      <w:lvlText w:val="•"/>
      <w:lvlJc w:val="left"/>
      <w:pPr>
        <w:ind w:left="3289" w:hanging="403"/>
      </w:pPr>
      <w:rPr>
        <w:rFonts w:hint="default"/>
        <w:lang w:val="en-US" w:eastAsia="en-US" w:bidi="en-US"/>
      </w:rPr>
    </w:lvl>
    <w:lvl w:ilvl="6" w:tplc="AAD0652C">
      <w:numFmt w:val="bullet"/>
      <w:lvlText w:val="•"/>
      <w:lvlJc w:val="left"/>
      <w:pPr>
        <w:ind w:left="4099" w:hanging="403"/>
      </w:pPr>
      <w:rPr>
        <w:rFonts w:hint="default"/>
        <w:lang w:val="en-US" w:eastAsia="en-US" w:bidi="en-US"/>
      </w:rPr>
    </w:lvl>
    <w:lvl w:ilvl="7" w:tplc="E0664508">
      <w:numFmt w:val="bullet"/>
      <w:lvlText w:val="•"/>
      <w:lvlJc w:val="left"/>
      <w:pPr>
        <w:ind w:left="4909" w:hanging="403"/>
      </w:pPr>
      <w:rPr>
        <w:rFonts w:hint="default"/>
        <w:lang w:val="en-US" w:eastAsia="en-US" w:bidi="en-US"/>
      </w:rPr>
    </w:lvl>
    <w:lvl w:ilvl="8" w:tplc="B92C69C6">
      <w:numFmt w:val="bullet"/>
      <w:lvlText w:val="•"/>
      <w:lvlJc w:val="left"/>
      <w:pPr>
        <w:ind w:left="5719" w:hanging="403"/>
      </w:pPr>
      <w:rPr>
        <w:rFonts w:hint="default"/>
        <w:lang w:val="en-US" w:eastAsia="en-US" w:bidi="en-US"/>
      </w:rPr>
    </w:lvl>
  </w:abstractNum>
  <w:abstractNum w:abstractNumId="29" w15:restartNumberingAfterBreak="0">
    <w:nsid w:val="7EC63A73"/>
    <w:multiLevelType w:val="hybridMultilevel"/>
    <w:tmpl w:val="25D6D64C"/>
    <w:lvl w:ilvl="0" w:tplc="AC26B736">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1" w:tplc="49BC07D0">
      <w:numFmt w:val="bullet"/>
      <w:lvlText w:val="•"/>
      <w:lvlJc w:val="left"/>
      <w:pPr>
        <w:ind w:left="787" w:hanging="403"/>
      </w:pPr>
      <w:rPr>
        <w:rFonts w:hint="default"/>
        <w:lang w:val="en-US" w:eastAsia="en-US" w:bidi="en-US"/>
      </w:rPr>
    </w:lvl>
    <w:lvl w:ilvl="2" w:tplc="0D0A938E">
      <w:numFmt w:val="bullet"/>
      <w:lvlText w:val="•"/>
      <w:lvlJc w:val="left"/>
      <w:pPr>
        <w:ind w:left="1515" w:hanging="403"/>
      </w:pPr>
      <w:rPr>
        <w:rFonts w:hint="default"/>
        <w:lang w:val="en-US" w:eastAsia="en-US" w:bidi="en-US"/>
      </w:rPr>
    </w:lvl>
    <w:lvl w:ilvl="3" w:tplc="15663EEE">
      <w:numFmt w:val="bullet"/>
      <w:lvlText w:val="•"/>
      <w:lvlJc w:val="left"/>
      <w:pPr>
        <w:ind w:left="2243" w:hanging="403"/>
      </w:pPr>
      <w:rPr>
        <w:rFonts w:hint="default"/>
        <w:lang w:val="en-US" w:eastAsia="en-US" w:bidi="en-US"/>
      </w:rPr>
    </w:lvl>
    <w:lvl w:ilvl="4" w:tplc="8A36D874">
      <w:numFmt w:val="bullet"/>
      <w:lvlText w:val="•"/>
      <w:lvlJc w:val="left"/>
      <w:pPr>
        <w:ind w:left="2971" w:hanging="403"/>
      </w:pPr>
      <w:rPr>
        <w:rFonts w:hint="default"/>
        <w:lang w:val="en-US" w:eastAsia="en-US" w:bidi="en-US"/>
      </w:rPr>
    </w:lvl>
    <w:lvl w:ilvl="5" w:tplc="7CCC4590">
      <w:numFmt w:val="bullet"/>
      <w:lvlText w:val="•"/>
      <w:lvlJc w:val="left"/>
      <w:pPr>
        <w:ind w:left="3699" w:hanging="403"/>
      </w:pPr>
      <w:rPr>
        <w:rFonts w:hint="default"/>
        <w:lang w:val="en-US" w:eastAsia="en-US" w:bidi="en-US"/>
      </w:rPr>
    </w:lvl>
    <w:lvl w:ilvl="6" w:tplc="26DE9194">
      <w:numFmt w:val="bullet"/>
      <w:lvlText w:val="•"/>
      <w:lvlJc w:val="left"/>
      <w:pPr>
        <w:ind w:left="4427" w:hanging="403"/>
      </w:pPr>
      <w:rPr>
        <w:rFonts w:hint="default"/>
        <w:lang w:val="en-US" w:eastAsia="en-US" w:bidi="en-US"/>
      </w:rPr>
    </w:lvl>
    <w:lvl w:ilvl="7" w:tplc="7F16D758">
      <w:numFmt w:val="bullet"/>
      <w:lvlText w:val="•"/>
      <w:lvlJc w:val="left"/>
      <w:pPr>
        <w:ind w:left="5155" w:hanging="403"/>
      </w:pPr>
      <w:rPr>
        <w:rFonts w:hint="default"/>
        <w:lang w:val="en-US" w:eastAsia="en-US" w:bidi="en-US"/>
      </w:rPr>
    </w:lvl>
    <w:lvl w:ilvl="8" w:tplc="CEF896BE">
      <w:numFmt w:val="bullet"/>
      <w:lvlText w:val="•"/>
      <w:lvlJc w:val="left"/>
      <w:pPr>
        <w:ind w:left="5883" w:hanging="403"/>
      </w:pPr>
      <w:rPr>
        <w:rFonts w:hint="default"/>
        <w:lang w:val="en-US" w:eastAsia="en-US" w:bidi="en-US"/>
      </w:rPr>
    </w:lvl>
  </w:abstractNum>
  <w:num w:numId="1">
    <w:abstractNumId w:val="15"/>
  </w:num>
  <w:num w:numId="2">
    <w:abstractNumId w:val="4"/>
  </w:num>
  <w:num w:numId="3">
    <w:abstractNumId w:val="17"/>
  </w:num>
  <w:num w:numId="4">
    <w:abstractNumId w:val="5"/>
  </w:num>
  <w:num w:numId="5">
    <w:abstractNumId w:val="23"/>
  </w:num>
  <w:num w:numId="6">
    <w:abstractNumId w:val="24"/>
  </w:num>
  <w:num w:numId="7">
    <w:abstractNumId w:val="22"/>
  </w:num>
  <w:num w:numId="8">
    <w:abstractNumId w:val="2"/>
  </w:num>
  <w:num w:numId="9">
    <w:abstractNumId w:val="1"/>
  </w:num>
  <w:num w:numId="10">
    <w:abstractNumId w:val="14"/>
  </w:num>
  <w:num w:numId="11">
    <w:abstractNumId w:val="13"/>
  </w:num>
  <w:num w:numId="12">
    <w:abstractNumId w:val="18"/>
  </w:num>
  <w:num w:numId="13">
    <w:abstractNumId w:val="6"/>
  </w:num>
  <w:num w:numId="14">
    <w:abstractNumId w:val="25"/>
  </w:num>
  <w:num w:numId="15">
    <w:abstractNumId w:val="12"/>
  </w:num>
  <w:num w:numId="16">
    <w:abstractNumId w:val="26"/>
  </w:num>
  <w:num w:numId="17">
    <w:abstractNumId w:val="28"/>
  </w:num>
  <w:num w:numId="18">
    <w:abstractNumId w:val="3"/>
  </w:num>
  <w:num w:numId="19">
    <w:abstractNumId w:val="21"/>
  </w:num>
  <w:num w:numId="20">
    <w:abstractNumId w:val="7"/>
  </w:num>
  <w:num w:numId="21">
    <w:abstractNumId w:val="29"/>
  </w:num>
  <w:num w:numId="22">
    <w:abstractNumId w:val="19"/>
  </w:num>
  <w:num w:numId="23">
    <w:abstractNumId w:val="10"/>
  </w:num>
  <w:num w:numId="24">
    <w:abstractNumId w:val="20"/>
  </w:num>
  <w:num w:numId="25">
    <w:abstractNumId w:val="9"/>
  </w:num>
  <w:num w:numId="26">
    <w:abstractNumId w:val="11"/>
  </w:num>
  <w:num w:numId="27">
    <w:abstractNumId w:val="8"/>
  </w:num>
  <w:num w:numId="28">
    <w:abstractNumId w:val="27"/>
  </w:num>
  <w:num w:numId="29">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03B02"/>
    <w:rsid w:val="00006169"/>
    <w:rsid w:val="000155A1"/>
    <w:rsid w:val="00015B8B"/>
    <w:rsid w:val="00020A5A"/>
    <w:rsid w:val="00022A47"/>
    <w:rsid w:val="00025AB4"/>
    <w:rsid w:val="00025DA1"/>
    <w:rsid w:val="00026C24"/>
    <w:rsid w:val="00026FB0"/>
    <w:rsid w:val="00030B24"/>
    <w:rsid w:val="00031769"/>
    <w:rsid w:val="00031D92"/>
    <w:rsid w:val="000335FE"/>
    <w:rsid w:val="000403D8"/>
    <w:rsid w:val="00043785"/>
    <w:rsid w:val="0004626C"/>
    <w:rsid w:val="0004651C"/>
    <w:rsid w:val="00051E83"/>
    <w:rsid w:val="000521FE"/>
    <w:rsid w:val="000538D8"/>
    <w:rsid w:val="00053DE7"/>
    <w:rsid w:val="0005592E"/>
    <w:rsid w:val="00055AE6"/>
    <w:rsid w:val="000563DC"/>
    <w:rsid w:val="0005711B"/>
    <w:rsid w:val="00060070"/>
    <w:rsid w:val="00061007"/>
    <w:rsid w:val="0006165C"/>
    <w:rsid w:val="00061723"/>
    <w:rsid w:val="0006204B"/>
    <w:rsid w:val="00063C2E"/>
    <w:rsid w:val="00063FCB"/>
    <w:rsid w:val="000705E5"/>
    <w:rsid w:val="0007182B"/>
    <w:rsid w:val="0007398C"/>
    <w:rsid w:val="00076BA1"/>
    <w:rsid w:val="000776C9"/>
    <w:rsid w:val="00080634"/>
    <w:rsid w:val="00081EB3"/>
    <w:rsid w:val="00090724"/>
    <w:rsid w:val="0009079A"/>
    <w:rsid w:val="00093DA8"/>
    <w:rsid w:val="00094F05"/>
    <w:rsid w:val="00095582"/>
    <w:rsid w:val="00095FA9"/>
    <w:rsid w:val="00097ED7"/>
    <w:rsid w:val="000A2170"/>
    <w:rsid w:val="000A2244"/>
    <w:rsid w:val="000A3CF0"/>
    <w:rsid w:val="000A68F1"/>
    <w:rsid w:val="000A7071"/>
    <w:rsid w:val="000B166A"/>
    <w:rsid w:val="000B3A50"/>
    <w:rsid w:val="000B5408"/>
    <w:rsid w:val="000B56E3"/>
    <w:rsid w:val="000B66DE"/>
    <w:rsid w:val="000C0C7A"/>
    <w:rsid w:val="000C24CD"/>
    <w:rsid w:val="000C2855"/>
    <w:rsid w:val="000C3654"/>
    <w:rsid w:val="000C3736"/>
    <w:rsid w:val="000C409C"/>
    <w:rsid w:val="000C50C5"/>
    <w:rsid w:val="000C656B"/>
    <w:rsid w:val="000C6F27"/>
    <w:rsid w:val="000C6F62"/>
    <w:rsid w:val="000C7099"/>
    <w:rsid w:val="000C7426"/>
    <w:rsid w:val="000C7A56"/>
    <w:rsid w:val="000D099C"/>
    <w:rsid w:val="000D0A99"/>
    <w:rsid w:val="000D0F91"/>
    <w:rsid w:val="000D1C92"/>
    <w:rsid w:val="000D3602"/>
    <w:rsid w:val="000D763A"/>
    <w:rsid w:val="000D7D35"/>
    <w:rsid w:val="000E1DAC"/>
    <w:rsid w:val="000E5219"/>
    <w:rsid w:val="000E535D"/>
    <w:rsid w:val="000E58CC"/>
    <w:rsid w:val="000E645D"/>
    <w:rsid w:val="000E64BE"/>
    <w:rsid w:val="000E6A07"/>
    <w:rsid w:val="000F376F"/>
    <w:rsid w:val="000F5C99"/>
    <w:rsid w:val="000F72C9"/>
    <w:rsid w:val="00101D1E"/>
    <w:rsid w:val="001058B2"/>
    <w:rsid w:val="00111FE5"/>
    <w:rsid w:val="001137DD"/>
    <w:rsid w:val="00114540"/>
    <w:rsid w:val="001149C6"/>
    <w:rsid w:val="00116CBE"/>
    <w:rsid w:val="00121054"/>
    <w:rsid w:val="00121B94"/>
    <w:rsid w:val="00122028"/>
    <w:rsid w:val="001225C0"/>
    <w:rsid w:val="00122EE8"/>
    <w:rsid w:val="00124804"/>
    <w:rsid w:val="0012589E"/>
    <w:rsid w:val="00126C0B"/>
    <w:rsid w:val="0013154A"/>
    <w:rsid w:val="001316C6"/>
    <w:rsid w:val="00131AAD"/>
    <w:rsid w:val="00132CF2"/>
    <w:rsid w:val="00133ABB"/>
    <w:rsid w:val="00133AFD"/>
    <w:rsid w:val="00134B8F"/>
    <w:rsid w:val="00134FAD"/>
    <w:rsid w:val="0013542E"/>
    <w:rsid w:val="001363E4"/>
    <w:rsid w:val="00136B50"/>
    <w:rsid w:val="0014224D"/>
    <w:rsid w:val="00146F35"/>
    <w:rsid w:val="001525DC"/>
    <w:rsid w:val="00152780"/>
    <w:rsid w:val="00153156"/>
    <w:rsid w:val="00153942"/>
    <w:rsid w:val="00155558"/>
    <w:rsid w:val="00155CA5"/>
    <w:rsid w:val="0015640B"/>
    <w:rsid w:val="001566FE"/>
    <w:rsid w:val="00161288"/>
    <w:rsid w:val="00161F1E"/>
    <w:rsid w:val="00163312"/>
    <w:rsid w:val="00163C42"/>
    <w:rsid w:val="00163F63"/>
    <w:rsid w:val="0016597A"/>
    <w:rsid w:val="00165D78"/>
    <w:rsid w:val="00166680"/>
    <w:rsid w:val="001673BC"/>
    <w:rsid w:val="0016754F"/>
    <w:rsid w:val="00175B85"/>
    <w:rsid w:val="00177B14"/>
    <w:rsid w:val="00177BA7"/>
    <w:rsid w:val="0018229B"/>
    <w:rsid w:val="00182E5E"/>
    <w:rsid w:val="0018348B"/>
    <w:rsid w:val="00184ECE"/>
    <w:rsid w:val="00185445"/>
    <w:rsid w:val="00187140"/>
    <w:rsid w:val="001901C2"/>
    <w:rsid w:val="001906DD"/>
    <w:rsid w:val="001940EB"/>
    <w:rsid w:val="001952D8"/>
    <w:rsid w:val="001A3DFE"/>
    <w:rsid w:val="001A4B2A"/>
    <w:rsid w:val="001A4B4A"/>
    <w:rsid w:val="001A5D53"/>
    <w:rsid w:val="001B40EA"/>
    <w:rsid w:val="001B674F"/>
    <w:rsid w:val="001B6D4B"/>
    <w:rsid w:val="001C14ED"/>
    <w:rsid w:val="001C284F"/>
    <w:rsid w:val="001C6CA0"/>
    <w:rsid w:val="001D0FD6"/>
    <w:rsid w:val="001D2C0A"/>
    <w:rsid w:val="001D3917"/>
    <w:rsid w:val="001D4249"/>
    <w:rsid w:val="001D6319"/>
    <w:rsid w:val="001D68BB"/>
    <w:rsid w:val="001D6FE1"/>
    <w:rsid w:val="001E0650"/>
    <w:rsid w:val="001E1AC5"/>
    <w:rsid w:val="001E3840"/>
    <w:rsid w:val="001E469C"/>
    <w:rsid w:val="001E47F5"/>
    <w:rsid w:val="001E599B"/>
    <w:rsid w:val="001E5FE4"/>
    <w:rsid w:val="001E6CE0"/>
    <w:rsid w:val="001E7885"/>
    <w:rsid w:val="001E7EF7"/>
    <w:rsid w:val="001F1253"/>
    <w:rsid w:val="001F7CEB"/>
    <w:rsid w:val="00201EA5"/>
    <w:rsid w:val="00202085"/>
    <w:rsid w:val="00202870"/>
    <w:rsid w:val="0020330B"/>
    <w:rsid w:val="00204C12"/>
    <w:rsid w:val="00205AA8"/>
    <w:rsid w:val="00207F9A"/>
    <w:rsid w:val="00212837"/>
    <w:rsid w:val="00213F47"/>
    <w:rsid w:val="002153CC"/>
    <w:rsid w:val="00217255"/>
    <w:rsid w:val="00217934"/>
    <w:rsid w:val="0022027F"/>
    <w:rsid w:val="00221C95"/>
    <w:rsid w:val="002263A5"/>
    <w:rsid w:val="00234125"/>
    <w:rsid w:val="00235369"/>
    <w:rsid w:val="00235ADE"/>
    <w:rsid w:val="0023677B"/>
    <w:rsid w:val="00237F28"/>
    <w:rsid w:val="0024281A"/>
    <w:rsid w:val="00242A05"/>
    <w:rsid w:val="00244CEA"/>
    <w:rsid w:val="002475FB"/>
    <w:rsid w:val="0025036E"/>
    <w:rsid w:val="002545EC"/>
    <w:rsid w:val="00254FD9"/>
    <w:rsid w:val="002553C9"/>
    <w:rsid w:val="0025571E"/>
    <w:rsid w:val="00261D8B"/>
    <w:rsid w:val="00262536"/>
    <w:rsid w:val="002756EE"/>
    <w:rsid w:val="00280EC6"/>
    <w:rsid w:val="002837DD"/>
    <w:rsid w:val="00284478"/>
    <w:rsid w:val="00284DAE"/>
    <w:rsid w:val="0028565B"/>
    <w:rsid w:val="00287548"/>
    <w:rsid w:val="00293510"/>
    <w:rsid w:val="0029379D"/>
    <w:rsid w:val="002947AC"/>
    <w:rsid w:val="00296017"/>
    <w:rsid w:val="002A0FB1"/>
    <w:rsid w:val="002A220D"/>
    <w:rsid w:val="002A2F6E"/>
    <w:rsid w:val="002A3AA1"/>
    <w:rsid w:val="002A521E"/>
    <w:rsid w:val="002A5BB7"/>
    <w:rsid w:val="002A5E62"/>
    <w:rsid w:val="002A6AD5"/>
    <w:rsid w:val="002A6B6C"/>
    <w:rsid w:val="002B02CA"/>
    <w:rsid w:val="002B04B9"/>
    <w:rsid w:val="002B6ADB"/>
    <w:rsid w:val="002B7D49"/>
    <w:rsid w:val="002C0B43"/>
    <w:rsid w:val="002C1390"/>
    <w:rsid w:val="002C27CC"/>
    <w:rsid w:val="002C32F4"/>
    <w:rsid w:val="002C373D"/>
    <w:rsid w:val="002C64A9"/>
    <w:rsid w:val="002C668C"/>
    <w:rsid w:val="002D1D1E"/>
    <w:rsid w:val="002D34EC"/>
    <w:rsid w:val="002D52B5"/>
    <w:rsid w:val="002D5D72"/>
    <w:rsid w:val="002D69C6"/>
    <w:rsid w:val="002D7376"/>
    <w:rsid w:val="002E018C"/>
    <w:rsid w:val="002E484B"/>
    <w:rsid w:val="002E7FB6"/>
    <w:rsid w:val="002F243F"/>
    <w:rsid w:val="002F2E07"/>
    <w:rsid w:val="002F3B9A"/>
    <w:rsid w:val="002F3D24"/>
    <w:rsid w:val="002F65F0"/>
    <w:rsid w:val="002F6F54"/>
    <w:rsid w:val="002F7322"/>
    <w:rsid w:val="003004C6"/>
    <w:rsid w:val="00300AD0"/>
    <w:rsid w:val="00300F10"/>
    <w:rsid w:val="0030465F"/>
    <w:rsid w:val="0030555C"/>
    <w:rsid w:val="0030642E"/>
    <w:rsid w:val="00306723"/>
    <w:rsid w:val="003114FF"/>
    <w:rsid w:val="00313C6D"/>
    <w:rsid w:val="0031687A"/>
    <w:rsid w:val="0031693B"/>
    <w:rsid w:val="00326D2E"/>
    <w:rsid w:val="003279E4"/>
    <w:rsid w:val="00330AE3"/>
    <w:rsid w:val="00330B53"/>
    <w:rsid w:val="003314F0"/>
    <w:rsid w:val="00332229"/>
    <w:rsid w:val="00332CB3"/>
    <w:rsid w:val="00333045"/>
    <w:rsid w:val="0033384B"/>
    <w:rsid w:val="00335F8E"/>
    <w:rsid w:val="00336946"/>
    <w:rsid w:val="00341728"/>
    <w:rsid w:val="00342003"/>
    <w:rsid w:val="0034493F"/>
    <w:rsid w:val="00345A90"/>
    <w:rsid w:val="003472DF"/>
    <w:rsid w:val="003503E7"/>
    <w:rsid w:val="00351E07"/>
    <w:rsid w:val="0035227A"/>
    <w:rsid w:val="00352735"/>
    <w:rsid w:val="00352768"/>
    <w:rsid w:val="003534B4"/>
    <w:rsid w:val="003544FC"/>
    <w:rsid w:val="00357785"/>
    <w:rsid w:val="00357BA2"/>
    <w:rsid w:val="00360D8E"/>
    <w:rsid w:val="00362F80"/>
    <w:rsid w:val="00370004"/>
    <w:rsid w:val="0037018D"/>
    <w:rsid w:val="00376610"/>
    <w:rsid w:val="003770E4"/>
    <w:rsid w:val="00381E2F"/>
    <w:rsid w:val="003826A8"/>
    <w:rsid w:val="003850C8"/>
    <w:rsid w:val="00385787"/>
    <w:rsid w:val="003862A1"/>
    <w:rsid w:val="00390755"/>
    <w:rsid w:val="0039099B"/>
    <w:rsid w:val="00391E08"/>
    <w:rsid w:val="00391FA7"/>
    <w:rsid w:val="003922FE"/>
    <w:rsid w:val="00393E08"/>
    <w:rsid w:val="003954E8"/>
    <w:rsid w:val="003A2AEF"/>
    <w:rsid w:val="003A2DF8"/>
    <w:rsid w:val="003A4318"/>
    <w:rsid w:val="003A4AFD"/>
    <w:rsid w:val="003B0071"/>
    <w:rsid w:val="003B2100"/>
    <w:rsid w:val="003B5927"/>
    <w:rsid w:val="003C2AA8"/>
    <w:rsid w:val="003C33DA"/>
    <w:rsid w:val="003C37EB"/>
    <w:rsid w:val="003C7EAD"/>
    <w:rsid w:val="003D076C"/>
    <w:rsid w:val="003D0AC9"/>
    <w:rsid w:val="003D0C21"/>
    <w:rsid w:val="003D20F3"/>
    <w:rsid w:val="003E0ED3"/>
    <w:rsid w:val="003E19EC"/>
    <w:rsid w:val="003E2EFE"/>
    <w:rsid w:val="003E3BF8"/>
    <w:rsid w:val="003E3CA2"/>
    <w:rsid w:val="003E3ECD"/>
    <w:rsid w:val="003F4D84"/>
    <w:rsid w:val="00400CF4"/>
    <w:rsid w:val="0040191E"/>
    <w:rsid w:val="004055B1"/>
    <w:rsid w:val="00412A8B"/>
    <w:rsid w:val="00415B41"/>
    <w:rsid w:val="00415CD1"/>
    <w:rsid w:val="0041602A"/>
    <w:rsid w:val="004169B6"/>
    <w:rsid w:val="00416E69"/>
    <w:rsid w:val="00421FF9"/>
    <w:rsid w:val="00424119"/>
    <w:rsid w:val="00424362"/>
    <w:rsid w:val="0042441F"/>
    <w:rsid w:val="004250AA"/>
    <w:rsid w:val="00425F0D"/>
    <w:rsid w:val="0042776A"/>
    <w:rsid w:val="00433CD9"/>
    <w:rsid w:val="00436F00"/>
    <w:rsid w:val="004407A0"/>
    <w:rsid w:val="00442CD4"/>
    <w:rsid w:val="00443571"/>
    <w:rsid w:val="0044688F"/>
    <w:rsid w:val="004549B9"/>
    <w:rsid w:val="004550E9"/>
    <w:rsid w:val="0045606F"/>
    <w:rsid w:val="004563A5"/>
    <w:rsid w:val="004606EF"/>
    <w:rsid w:val="00463EC4"/>
    <w:rsid w:val="0046790C"/>
    <w:rsid w:val="0046798B"/>
    <w:rsid w:val="00470793"/>
    <w:rsid w:val="004719BF"/>
    <w:rsid w:val="004725EC"/>
    <w:rsid w:val="004733ED"/>
    <w:rsid w:val="00475352"/>
    <w:rsid w:val="00477264"/>
    <w:rsid w:val="00477414"/>
    <w:rsid w:val="0048155A"/>
    <w:rsid w:val="00482D4F"/>
    <w:rsid w:val="0048312C"/>
    <w:rsid w:val="00485CF6"/>
    <w:rsid w:val="0048669A"/>
    <w:rsid w:val="00486911"/>
    <w:rsid w:val="004904A4"/>
    <w:rsid w:val="00491834"/>
    <w:rsid w:val="00492057"/>
    <w:rsid w:val="004926C0"/>
    <w:rsid w:val="004928BC"/>
    <w:rsid w:val="00492E5D"/>
    <w:rsid w:val="0049389B"/>
    <w:rsid w:val="00493F66"/>
    <w:rsid w:val="00494A0B"/>
    <w:rsid w:val="00497FD3"/>
    <w:rsid w:val="004A2BA4"/>
    <w:rsid w:val="004A2CF3"/>
    <w:rsid w:val="004A3400"/>
    <w:rsid w:val="004A3934"/>
    <w:rsid w:val="004A7167"/>
    <w:rsid w:val="004A7D79"/>
    <w:rsid w:val="004B24B9"/>
    <w:rsid w:val="004B4483"/>
    <w:rsid w:val="004B7EF9"/>
    <w:rsid w:val="004C0518"/>
    <w:rsid w:val="004C0A94"/>
    <w:rsid w:val="004C0DA7"/>
    <w:rsid w:val="004C6B72"/>
    <w:rsid w:val="004C7CD8"/>
    <w:rsid w:val="004D0D2A"/>
    <w:rsid w:val="004D0FF1"/>
    <w:rsid w:val="004D5917"/>
    <w:rsid w:val="004E000D"/>
    <w:rsid w:val="004E3F72"/>
    <w:rsid w:val="004E4889"/>
    <w:rsid w:val="004E4E54"/>
    <w:rsid w:val="004E7EA8"/>
    <w:rsid w:val="004F2FFE"/>
    <w:rsid w:val="004F3BC9"/>
    <w:rsid w:val="004F63EC"/>
    <w:rsid w:val="004F6F42"/>
    <w:rsid w:val="00503A41"/>
    <w:rsid w:val="00503FDA"/>
    <w:rsid w:val="00510CB8"/>
    <w:rsid w:val="00512DEC"/>
    <w:rsid w:val="0051402F"/>
    <w:rsid w:val="00514119"/>
    <w:rsid w:val="005154CD"/>
    <w:rsid w:val="00517411"/>
    <w:rsid w:val="00521761"/>
    <w:rsid w:val="00524005"/>
    <w:rsid w:val="005251C1"/>
    <w:rsid w:val="0053686B"/>
    <w:rsid w:val="005375C0"/>
    <w:rsid w:val="00537A88"/>
    <w:rsid w:val="00541AC2"/>
    <w:rsid w:val="00542B75"/>
    <w:rsid w:val="00543C23"/>
    <w:rsid w:val="00546C16"/>
    <w:rsid w:val="00551836"/>
    <w:rsid w:val="005519BC"/>
    <w:rsid w:val="00552CAF"/>
    <w:rsid w:val="005550C6"/>
    <w:rsid w:val="00556EA3"/>
    <w:rsid w:val="005637F6"/>
    <w:rsid w:val="00565451"/>
    <w:rsid w:val="00565C57"/>
    <w:rsid w:val="00567209"/>
    <w:rsid w:val="0056725E"/>
    <w:rsid w:val="005708E7"/>
    <w:rsid w:val="00570FE4"/>
    <w:rsid w:val="005714C3"/>
    <w:rsid w:val="0057285C"/>
    <w:rsid w:val="00573BC3"/>
    <w:rsid w:val="00583D32"/>
    <w:rsid w:val="0059390B"/>
    <w:rsid w:val="00594C0E"/>
    <w:rsid w:val="00594E98"/>
    <w:rsid w:val="00596DAF"/>
    <w:rsid w:val="005A017C"/>
    <w:rsid w:val="005A1D4E"/>
    <w:rsid w:val="005A2EFF"/>
    <w:rsid w:val="005A58BC"/>
    <w:rsid w:val="005A61E2"/>
    <w:rsid w:val="005A7178"/>
    <w:rsid w:val="005B10A6"/>
    <w:rsid w:val="005B4647"/>
    <w:rsid w:val="005B5585"/>
    <w:rsid w:val="005B7077"/>
    <w:rsid w:val="005C0107"/>
    <w:rsid w:val="005C0AD9"/>
    <w:rsid w:val="005C1DAF"/>
    <w:rsid w:val="005C272C"/>
    <w:rsid w:val="005C2D19"/>
    <w:rsid w:val="005C2DAB"/>
    <w:rsid w:val="005C5D2F"/>
    <w:rsid w:val="005C73E2"/>
    <w:rsid w:val="005D5851"/>
    <w:rsid w:val="005D7CF8"/>
    <w:rsid w:val="005E0190"/>
    <w:rsid w:val="005E25B6"/>
    <w:rsid w:val="005E29CB"/>
    <w:rsid w:val="005E2E30"/>
    <w:rsid w:val="005E3629"/>
    <w:rsid w:val="005E5B05"/>
    <w:rsid w:val="005E5C72"/>
    <w:rsid w:val="005E656F"/>
    <w:rsid w:val="005E7810"/>
    <w:rsid w:val="005F0E74"/>
    <w:rsid w:val="005F1D15"/>
    <w:rsid w:val="005F6B6E"/>
    <w:rsid w:val="005F7FD0"/>
    <w:rsid w:val="00605A1A"/>
    <w:rsid w:val="0061598B"/>
    <w:rsid w:val="00616559"/>
    <w:rsid w:val="006168D6"/>
    <w:rsid w:val="00617914"/>
    <w:rsid w:val="006205B3"/>
    <w:rsid w:val="006215F0"/>
    <w:rsid w:val="00621A0D"/>
    <w:rsid w:val="006243D4"/>
    <w:rsid w:val="006268CD"/>
    <w:rsid w:val="006269D3"/>
    <w:rsid w:val="006278A5"/>
    <w:rsid w:val="00630CB4"/>
    <w:rsid w:val="006326AC"/>
    <w:rsid w:val="00633912"/>
    <w:rsid w:val="00634736"/>
    <w:rsid w:val="00636D23"/>
    <w:rsid w:val="0063791D"/>
    <w:rsid w:val="006421D4"/>
    <w:rsid w:val="00644AC8"/>
    <w:rsid w:val="00644EB5"/>
    <w:rsid w:val="0065051C"/>
    <w:rsid w:val="00650A36"/>
    <w:rsid w:val="00651729"/>
    <w:rsid w:val="006520AE"/>
    <w:rsid w:val="0065218D"/>
    <w:rsid w:val="006554E7"/>
    <w:rsid w:val="00655E0F"/>
    <w:rsid w:val="00656A49"/>
    <w:rsid w:val="00657FFC"/>
    <w:rsid w:val="006613BB"/>
    <w:rsid w:val="006641B7"/>
    <w:rsid w:val="00666180"/>
    <w:rsid w:val="0066689D"/>
    <w:rsid w:val="00667C50"/>
    <w:rsid w:val="006703FB"/>
    <w:rsid w:val="00674D1F"/>
    <w:rsid w:val="00674D71"/>
    <w:rsid w:val="00674FF6"/>
    <w:rsid w:val="00675094"/>
    <w:rsid w:val="006770CB"/>
    <w:rsid w:val="00677FAC"/>
    <w:rsid w:val="00681D5A"/>
    <w:rsid w:val="006827EC"/>
    <w:rsid w:val="00682AEF"/>
    <w:rsid w:val="00684209"/>
    <w:rsid w:val="006860DB"/>
    <w:rsid w:val="00686335"/>
    <w:rsid w:val="00686ADF"/>
    <w:rsid w:val="00687B2E"/>
    <w:rsid w:val="00690DF9"/>
    <w:rsid w:val="0069124E"/>
    <w:rsid w:val="00694131"/>
    <w:rsid w:val="00694478"/>
    <w:rsid w:val="006964A0"/>
    <w:rsid w:val="00697ABB"/>
    <w:rsid w:val="00697C06"/>
    <w:rsid w:val="006A2619"/>
    <w:rsid w:val="006A2E1E"/>
    <w:rsid w:val="006A36B1"/>
    <w:rsid w:val="006A4881"/>
    <w:rsid w:val="006A6AF4"/>
    <w:rsid w:val="006A7E67"/>
    <w:rsid w:val="006B0057"/>
    <w:rsid w:val="006B1959"/>
    <w:rsid w:val="006C0DD6"/>
    <w:rsid w:val="006C1581"/>
    <w:rsid w:val="006C3D1D"/>
    <w:rsid w:val="006C5B66"/>
    <w:rsid w:val="006C6321"/>
    <w:rsid w:val="006D0CE5"/>
    <w:rsid w:val="006D2CCA"/>
    <w:rsid w:val="006D34C2"/>
    <w:rsid w:val="006D3ADF"/>
    <w:rsid w:val="006D4651"/>
    <w:rsid w:val="006D590E"/>
    <w:rsid w:val="006D6270"/>
    <w:rsid w:val="006D6D0F"/>
    <w:rsid w:val="006E205E"/>
    <w:rsid w:val="006E40BF"/>
    <w:rsid w:val="006E611F"/>
    <w:rsid w:val="006E6469"/>
    <w:rsid w:val="006E762D"/>
    <w:rsid w:val="006F083F"/>
    <w:rsid w:val="006F1832"/>
    <w:rsid w:val="006F44DD"/>
    <w:rsid w:val="006F47CF"/>
    <w:rsid w:val="006F6395"/>
    <w:rsid w:val="006F6926"/>
    <w:rsid w:val="007024FB"/>
    <w:rsid w:val="00703576"/>
    <w:rsid w:val="00704A30"/>
    <w:rsid w:val="00706A66"/>
    <w:rsid w:val="00707AD3"/>
    <w:rsid w:val="007102E0"/>
    <w:rsid w:val="00710DF9"/>
    <w:rsid w:val="007128C3"/>
    <w:rsid w:val="00714841"/>
    <w:rsid w:val="007149E6"/>
    <w:rsid w:val="00714EBF"/>
    <w:rsid w:val="0071522A"/>
    <w:rsid w:val="00716689"/>
    <w:rsid w:val="00716F1C"/>
    <w:rsid w:val="007172F0"/>
    <w:rsid w:val="00717D31"/>
    <w:rsid w:val="0072058C"/>
    <w:rsid w:val="0072218C"/>
    <w:rsid w:val="007221B4"/>
    <w:rsid w:val="007234B0"/>
    <w:rsid w:val="00723839"/>
    <w:rsid w:val="007263E2"/>
    <w:rsid w:val="0072684B"/>
    <w:rsid w:val="007270ED"/>
    <w:rsid w:val="00730741"/>
    <w:rsid w:val="00730C23"/>
    <w:rsid w:val="00730CE6"/>
    <w:rsid w:val="007318EF"/>
    <w:rsid w:val="00733187"/>
    <w:rsid w:val="007355B5"/>
    <w:rsid w:val="007363E0"/>
    <w:rsid w:val="007402E3"/>
    <w:rsid w:val="007411B6"/>
    <w:rsid w:val="00742D30"/>
    <w:rsid w:val="00744A34"/>
    <w:rsid w:val="00746F78"/>
    <w:rsid w:val="0075162A"/>
    <w:rsid w:val="007524AB"/>
    <w:rsid w:val="0075276E"/>
    <w:rsid w:val="00753438"/>
    <w:rsid w:val="007536C9"/>
    <w:rsid w:val="007536D6"/>
    <w:rsid w:val="00753B05"/>
    <w:rsid w:val="00756D9D"/>
    <w:rsid w:val="007611F9"/>
    <w:rsid w:val="00761BAB"/>
    <w:rsid w:val="0076284A"/>
    <w:rsid w:val="007639CC"/>
    <w:rsid w:val="00764B72"/>
    <w:rsid w:val="00767ED8"/>
    <w:rsid w:val="00771A39"/>
    <w:rsid w:val="00774BF7"/>
    <w:rsid w:val="007753A3"/>
    <w:rsid w:val="00775948"/>
    <w:rsid w:val="00775FE3"/>
    <w:rsid w:val="0078295D"/>
    <w:rsid w:val="00783935"/>
    <w:rsid w:val="007857F3"/>
    <w:rsid w:val="00785F79"/>
    <w:rsid w:val="00786702"/>
    <w:rsid w:val="00787007"/>
    <w:rsid w:val="00787691"/>
    <w:rsid w:val="0079010A"/>
    <w:rsid w:val="00792CB0"/>
    <w:rsid w:val="00795F95"/>
    <w:rsid w:val="007A1ABB"/>
    <w:rsid w:val="007A1C11"/>
    <w:rsid w:val="007A306F"/>
    <w:rsid w:val="007A330F"/>
    <w:rsid w:val="007A4873"/>
    <w:rsid w:val="007A64C9"/>
    <w:rsid w:val="007A7177"/>
    <w:rsid w:val="007A73B1"/>
    <w:rsid w:val="007B2F0E"/>
    <w:rsid w:val="007B4BC8"/>
    <w:rsid w:val="007B5CA7"/>
    <w:rsid w:val="007C163C"/>
    <w:rsid w:val="007C39C8"/>
    <w:rsid w:val="007C4044"/>
    <w:rsid w:val="007C6856"/>
    <w:rsid w:val="007D3CA0"/>
    <w:rsid w:val="007D7721"/>
    <w:rsid w:val="007E03E0"/>
    <w:rsid w:val="007E0C6A"/>
    <w:rsid w:val="007E12EE"/>
    <w:rsid w:val="007E2A47"/>
    <w:rsid w:val="007E3CDB"/>
    <w:rsid w:val="007E3DE0"/>
    <w:rsid w:val="007F02FC"/>
    <w:rsid w:val="007F0595"/>
    <w:rsid w:val="007F17F9"/>
    <w:rsid w:val="007F26F1"/>
    <w:rsid w:val="007F31B0"/>
    <w:rsid w:val="007F50ED"/>
    <w:rsid w:val="007F64A8"/>
    <w:rsid w:val="007F7650"/>
    <w:rsid w:val="008044A7"/>
    <w:rsid w:val="008046E1"/>
    <w:rsid w:val="00806722"/>
    <w:rsid w:val="00807A1B"/>
    <w:rsid w:val="00810029"/>
    <w:rsid w:val="00815071"/>
    <w:rsid w:val="008169CB"/>
    <w:rsid w:val="00817F88"/>
    <w:rsid w:val="00820365"/>
    <w:rsid w:val="00820C24"/>
    <w:rsid w:val="008212E6"/>
    <w:rsid w:val="008255D9"/>
    <w:rsid w:val="00826F5F"/>
    <w:rsid w:val="00827EBC"/>
    <w:rsid w:val="00830E71"/>
    <w:rsid w:val="00834546"/>
    <w:rsid w:val="00835181"/>
    <w:rsid w:val="00835FC1"/>
    <w:rsid w:val="00837B92"/>
    <w:rsid w:val="0084103F"/>
    <w:rsid w:val="0084159A"/>
    <w:rsid w:val="00841BD9"/>
    <w:rsid w:val="00842167"/>
    <w:rsid w:val="00844595"/>
    <w:rsid w:val="00852987"/>
    <w:rsid w:val="0085387F"/>
    <w:rsid w:val="008548C8"/>
    <w:rsid w:val="00856164"/>
    <w:rsid w:val="00856B7D"/>
    <w:rsid w:val="008614DC"/>
    <w:rsid w:val="008617C2"/>
    <w:rsid w:val="00863099"/>
    <w:rsid w:val="00863F3C"/>
    <w:rsid w:val="008642B1"/>
    <w:rsid w:val="00866C3A"/>
    <w:rsid w:val="00867617"/>
    <w:rsid w:val="00867A0B"/>
    <w:rsid w:val="00871CBA"/>
    <w:rsid w:val="00874856"/>
    <w:rsid w:val="008748AF"/>
    <w:rsid w:val="00875501"/>
    <w:rsid w:val="00880C51"/>
    <w:rsid w:val="00880D41"/>
    <w:rsid w:val="00882689"/>
    <w:rsid w:val="008831FC"/>
    <w:rsid w:val="00886084"/>
    <w:rsid w:val="008870D8"/>
    <w:rsid w:val="0088752E"/>
    <w:rsid w:val="00887D76"/>
    <w:rsid w:val="0089499E"/>
    <w:rsid w:val="008A4427"/>
    <w:rsid w:val="008A547F"/>
    <w:rsid w:val="008A7126"/>
    <w:rsid w:val="008A7C3B"/>
    <w:rsid w:val="008B0CE2"/>
    <w:rsid w:val="008B1FB2"/>
    <w:rsid w:val="008B2C67"/>
    <w:rsid w:val="008B31E8"/>
    <w:rsid w:val="008B4B7B"/>
    <w:rsid w:val="008C3149"/>
    <w:rsid w:val="008C4EFC"/>
    <w:rsid w:val="008C544E"/>
    <w:rsid w:val="008C62EA"/>
    <w:rsid w:val="008C74EF"/>
    <w:rsid w:val="008D23A6"/>
    <w:rsid w:val="008D47BE"/>
    <w:rsid w:val="008D4B99"/>
    <w:rsid w:val="008D50E8"/>
    <w:rsid w:val="008D6E3B"/>
    <w:rsid w:val="008E0BD3"/>
    <w:rsid w:val="008E2DFD"/>
    <w:rsid w:val="008E3734"/>
    <w:rsid w:val="008E5467"/>
    <w:rsid w:val="008F0224"/>
    <w:rsid w:val="008F3A2C"/>
    <w:rsid w:val="008F441E"/>
    <w:rsid w:val="008F69AD"/>
    <w:rsid w:val="008F6BF6"/>
    <w:rsid w:val="00901E7E"/>
    <w:rsid w:val="009036BD"/>
    <w:rsid w:val="009037C0"/>
    <w:rsid w:val="00903F36"/>
    <w:rsid w:val="0090548A"/>
    <w:rsid w:val="009068D2"/>
    <w:rsid w:val="00907831"/>
    <w:rsid w:val="00907F3B"/>
    <w:rsid w:val="00910F3D"/>
    <w:rsid w:val="009113C9"/>
    <w:rsid w:val="00912726"/>
    <w:rsid w:val="00912ABD"/>
    <w:rsid w:val="00912B02"/>
    <w:rsid w:val="00913E1A"/>
    <w:rsid w:val="00914BD8"/>
    <w:rsid w:val="00915718"/>
    <w:rsid w:val="0092075A"/>
    <w:rsid w:val="009213BD"/>
    <w:rsid w:val="00922222"/>
    <w:rsid w:val="0092505C"/>
    <w:rsid w:val="00925D7B"/>
    <w:rsid w:val="00926100"/>
    <w:rsid w:val="00927709"/>
    <w:rsid w:val="00930AD6"/>
    <w:rsid w:val="009317F5"/>
    <w:rsid w:val="00932653"/>
    <w:rsid w:val="00934602"/>
    <w:rsid w:val="0093572B"/>
    <w:rsid w:val="00936277"/>
    <w:rsid w:val="009407E9"/>
    <w:rsid w:val="00940D2A"/>
    <w:rsid w:val="0094175A"/>
    <w:rsid w:val="00946971"/>
    <w:rsid w:val="0094778F"/>
    <w:rsid w:val="009478D3"/>
    <w:rsid w:val="00947D3E"/>
    <w:rsid w:val="00954161"/>
    <w:rsid w:val="00956145"/>
    <w:rsid w:val="009577A3"/>
    <w:rsid w:val="00961847"/>
    <w:rsid w:val="00961C32"/>
    <w:rsid w:val="00962BBB"/>
    <w:rsid w:val="00963648"/>
    <w:rsid w:val="00963C66"/>
    <w:rsid w:val="00963F95"/>
    <w:rsid w:val="009650D7"/>
    <w:rsid w:val="0096538C"/>
    <w:rsid w:val="00965441"/>
    <w:rsid w:val="009660A7"/>
    <w:rsid w:val="00967309"/>
    <w:rsid w:val="0097198A"/>
    <w:rsid w:val="009761C1"/>
    <w:rsid w:val="0097622B"/>
    <w:rsid w:val="0097663C"/>
    <w:rsid w:val="009766D2"/>
    <w:rsid w:val="009770BB"/>
    <w:rsid w:val="00977A91"/>
    <w:rsid w:val="00984A7D"/>
    <w:rsid w:val="009921D4"/>
    <w:rsid w:val="009922F3"/>
    <w:rsid w:val="00992C70"/>
    <w:rsid w:val="00996D48"/>
    <w:rsid w:val="009A142B"/>
    <w:rsid w:val="009A265E"/>
    <w:rsid w:val="009A2FE1"/>
    <w:rsid w:val="009A33A0"/>
    <w:rsid w:val="009A5272"/>
    <w:rsid w:val="009A5357"/>
    <w:rsid w:val="009A602D"/>
    <w:rsid w:val="009A6BDC"/>
    <w:rsid w:val="009B0829"/>
    <w:rsid w:val="009B0C09"/>
    <w:rsid w:val="009B14F3"/>
    <w:rsid w:val="009B2123"/>
    <w:rsid w:val="009B34C7"/>
    <w:rsid w:val="009B3D85"/>
    <w:rsid w:val="009B40C6"/>
    <w:rsid w:val="009B65AC"/>
    <w:rsid w:val="009C036A"/>
    <w:rsid w:val="009C2035"/>
    <w:rsid w:val="009C253A"/>
    <w:rsid w:val="009C3DA4"/>
    <w:rsid w:val="009D012A"/>
    <w:rsid w:val="009D2668"/>
    <w:rsid w:val="009D2CAF"/>
    <w:rsid w:val="009D4C22"/>
    <w:rsid w:val="009E23CC"/>
    <w:rsid w:val="009E266C"/>
    <w:rsid w:val="009E42E0"/>
    <w:rsid w:val="009E4312"/>
    <w:rsid w:val="009E4B09"/>
    <w:rsid w:val="009F2D98"/>
    <w:rsid w:val="009F7F7B"/>
    <w:rsid w:val="00A003F3"/>
    <w:rsid w:val="00A00A96"/>
    <w:rsid w:val="00A01001"/>
    <w:rsid w:val="00A02394"/>
    <w:rsid w:val="00A0671B"/>
    <w:rsid w:val="00A067D1"/>
    <w:rsid w:val="00A1102F"/>
    <w:rsid w:val="00A1125B"/>
    <w:rsid w:val="00A12030"/>
    <w:rsid w:val="00A133CC"/>
    <w:rsid w:val="00A14453"/>
    <w:rsid w:val="00A147F8"/>
    <w:rsid w:val="00A14A11"/>
    <w:rsid w:val="00A14ACB"/>
    <w:rsid w:val="00A15408"/>
    <w:rsid w:val="00A1578F"/>
    <w:rsid w:val="00A1681C"/>
    <w:rsid w:val="00A16C0E"/>
    <w:rsid w:val="00A1759F"/>
    <w:rsid w:val="00A17A20"/>
    <w:rsid w:val="00A2132E"/>
    <w:rsid w:val="00A2228F"/>
    <w:rsid w:val="00A22B13"/>
    <w:rsid w:val="00A24025"/>
    <w:rsid w:val="00A24390"/>
    <w:rsid w:val="00A25835"/>
    <w:rsid w:val="00A262AA"/>
    <w:rsid w:val="00A27DE9"/>
    <w:rsid w:val="00A301DA"/>
    <w:rsid w:val="00A36170"/>
    <w:rsid w:val="00A402BF"/>
    <w:rsid w:val="00A42C2F"/>
    <w:rsid w:val="00A44A9B"/>
    <w:rsid w:val="00A45FE4"/>
    <w:rsid w:val="00A46DA0"/>
    <w:rsid w:val="00A50915"/>
    <w:rsid w:val="00A52700"/>
    <w:rsid w:val="00A52C83"/>
    <w:rsid w:val="00A544A8"/>
    <w:rsid w:val="00A565BC"/>
    <w:rsid w:val="00A611C6"/>
    <w:rsid w:val="00A65270"/>
    <w:rsid w:val="00A663B5"/>
    <w:rsid w:val="00A66E8C"/>
    <w:rsid w:val="00A70254"/>
    <w:rsid w:val="00A72EF2"/>
    <w:rsid w:val="00A73BE3"/>
    <w:rsid w:val="00A76673"/>
    <w:rsid w:val="00A81C8A"/>
    <w:rsid w:val="00A83D63"/>
    <w:rsid w:val="00A840D1"/>
    <w:rsid w:val="00A85524"/>
    <w:rsid w:val="00A90E17"/>
    <w:rsid w:val="00A91907"/>
    <w:rsid w:val="00A922A9"/>
    <w:rsid w:val="00A93289"/>
    <w:rsid w:val="00A96EF8"/>
    <w:rsid w:val="00AA224B"/>
    <w:rsid w:val="00AA255E"/>
    <w:rsid w:val="00AA2ACA"/>
    <w:rsid w:val="00AA3D6F"/>
    <w:rsid w:val="00AA4BBE"/>
    <w:rsid w:val="00AA68DF"/>
    <w:rsid w:val="00AB153B"/>
    <w:rsid w:val="00AB32BF"/>
    <w:rsid w:val="00AB3D46"/>
    <w:rsid w:val="00AB4CF0"/>
    <w:rsid w:val="00AB53AE"/>
    <w:rsid w:val="00AB72CE"/>
    <w:rsid w:val="00AC23E3"/>
    <w:rsid w:val="00AC3056"/>
    <w:rsid w:val="00AC6CAE"/>
    <w:rsid w:val="00AD20F2"/>
    <w:rsid w:val="00AD21E1"/>
    <w:rsid w:val="00AD3721"/>
    <w:rsid w:val="00AD4022"/>
    <w:rsid w:val="00AD6299"/>
    <w:rsid w:val="00AE281A"/>
    <w:rsid w:val="00AE32CA"/>
    <w:rsid w:val="00AE6FBA"/>
    <w:rsid w:val="00AF376C"/>
    <w:rsid w:val="00AF38D7"/>
    <w:rsid w:val="00AF3CDA"/>
    <w:rsid w:val="00AF4C74"/>
    <w:rsid w:val="00AF5221"/>
    <w:rsid w:val="00AF59A0"/>
    <w:rsid w:val="00AF7575"/>
    <w:rsid w:val="00B01DBF"/>
    <w:rsid w:val="00B0238E"/>
    <w:rsid w:val="00B03531"/>
    <w:rsid w:val="00B04A95"/>
    <w:rsid w:val="00B04FEE"/>
    <w:rsid w:val="00B05549"/>
    <w:rsid w:val="00B06C4F"/>
    <w:rsid w:val="00B0702B"/>
    <w:rsid w:val="00B07CEA"/>
    <w:rsid w:val="00B07EC3"/>
    <w:rsid w:val="00B11D3E"/>
    <w:rsid w:val="00B1227A"/>
    <w:rsid w:val="00B17343"/>
    <w:rsid w:val="00B17B9E"/>
    <w:rsid w:val="00B17D3A"/>
    <w:rsid w:val="00B213EB"/>
    <w:rsid w:val="00B2351D"/>
    <w:rsid w:val="00B25B20"/>
    <w:rsid w:val="00B307E3"/>
    <w:rsid w:val="00B32AE9"/>
    <w:rsid w:val="00B330AA"/>
    <w:rsid w:val="00B34FD5"/>
    <w:rsid w:val="00B35806"/>
    <w:rsid w:val="00B36302"/>
    <w:rsid w:val="00B36557"/>
    <w:rsid w:val="00B37B22"/>
    <w:rsid w:val="00B42306"/>
    <w:rsid w:val="00B43B2E"/>
    <w:rsid w:val="00B4642B"/>
    <w:rsid w:val="00B47641"/>
    <w:rsid w:val="00B54B30"/>
    <w:rsid w:val="00B56DD6"/>
    <w:rsid w:val="00B637F6"/>
    <w:rsid w:val="00B6781F"/>
    <w:rsid w:val="00B72F31"/>
    <w:rsid w:val="00B734CA"/>
    <w:rsid w:val="00B74778"/>
    <w:rsid w:val="00B75271"/>
    <w:rsid w:val="00B8241A"/>
    <w:rsid w:val="00B84750"/>
    <w:rsid w:val="00B872DA"/>
    <w:rsid w:val="00B96158"/>
    <w:rsid w:val="00BA16CE"/>
    <w:rsid w:val="00BA2A5F"/>
    <w:rsid w:val="00BA5B3B"/>
    <w:rsid w:val="00BA7167"/>
    <w:rsid w:val="00BB0200"/>
    <w:rsid w:val="00BB0267"/>
    <w:rsid w:val="00BB2109"/>
    <w:rsid w:val="00BB321C"/>
    <w:rsid w:val="00BB60F6"/>
    <w:rsid w:val="00BB65EA"/>
    <w:rsid w:val="00BC36B5"/>
    <w:rsid w:val="00BC565F"/>
    <w:rsid w:val="00BC7240"/>
    <w:rsid w:val="00BC7247"/>
    <w:rsid w:val="00BC7451"/>
    <w:rsid w:val="00BD24A9"/>
    <w:rsid w:val="00BD342E"/>
    <w:rsid w:val="00BD7271"/>
    <w:rsid w:val="00BE0BEA"/>
    <w:rsid w:val="00BE2000"/>
    <w:rsid w:val="00BE3E97"/>
    <w:rsid w:val="00BE3F6A"/>
    <w:rsid w:val="00BE4FFB"/>
    <w:rsid w:val="00BE5BC1"/>
    <w:rsid w:val="00BE79C6"/>
    <w:rsid w:val="00BF153E"/>
    <w:rsid w:val="00BF4072"/>
    <w:rsid w:val="00BF541B"/>
    <w:rsid w:val="00C00C74"/>
    <w:rsid w:val="00C0261C"/>
    <w:rsid w:val="00C034FE"/>
    <w:rsid w:val="00C038C9"/>
    <w:rsid w:val="00C04EB7"/>
    <w:rsid w:val="00C05115"/>
    <w:rsid w:val="00C051CE"/>
    <w:rsid w:val="00C05356"/>
    <w:rsid w:val="00C0573D"/>
    <w:rsid w:val="00C12FD3"/>
    <w:rsid w:val="00C2136C"/>
    <w:rsid w:val="00C218C2"/>
    <w:rsid w:val="00C25253"/>
    <w:rsid w:val="00C27DF9"/>
    <w:rsid w:val="00C3016F"/>
    <w:rsid w:val="00C3029D"/>
    <w:rsid w:val="00C31277"/>
    <w:rsid w:val="00C31EE6"/>
    <w:rsid w:val="00C3211F"/>
    <w:rsid w:val="00C323AC"/>
    <w:rsid w:val="00C35B34"/>
    <w:rsid w:val="00C37D0A"/>
    <w:rsid w:val="00C4109E"/>
    <w:rsid w:val="00C454BF"/>
    <w:rsid w:val="00C464E3"/>
    <w:rsid w:val="00C46D8D"/>
    <w:rsid w:val="00C57535"/>
    <w:rsid w:val="00C57800"/>
    <w:rsid w:val="00C6189E"/>
    <w:rsid w:val="00C6309B"/>
    <w:rsid w:val="00C64003"/>
    <w:rsid w:val="00C6622B"/>
    <w:rsid w:val="00C66C16"/>
    <w:rsid w:val="00C70A4B"/>
    <w:rsid w:val="00C70E3E"/>
    <w:rsid w:val="00C70FAF"/>
    <w:rsid w:val="00C7237C"/>
    <w:rsid w:val="00C75AA1"/>
    <w:rsid w:val="00C760B4"/>
    <w:rsid w:val="00C76D74"/>
    <w:rsid w:val="00C77086"/>
    <w:rsid w:val="00C8010A"/>
    <w:rsid w:val="00C80FA8"/>
    <w:rsid w:val="00C837DB"/>
    <w:rsid w:val="00C843F3"/>
    <w:rsid w:val="00C86C8D"/>
    <w:rsid w:val="00C91C83"/>
    <w:rsid w:val="00C91C98"/>
    <w:rsid w:val="00C92118"/>
    <w:rsid w:val="00C95E1D"/>
    <w:rsid w:val="00C96A8A"/>
    <w:rsid w:val="00CA519F"/>
    <w:rsid w:val="00CA51AD"/>
    <w:rsid w:val="00CA5F48"/>
    <w:rsid w:val="00CA6DF7"/>
    <w:rsid w:val="00CA7371"/>
    <w:rsid w:val="00CB270C"/>
    <w:rsid w:val="00CB3C5E"/>
    <w:rsid w:val="00CB4ED9"/>
    <w:rsid w:val="00CB6D2C"/>
    <w:rsid w:val="00CC03A4"/>
    <w:rsid w:val="00CC06BC"/>
    <w:rsid w:val="00CC1EF3"/>
    <w:rsid w:val="00CC21EE"/>
    <w:rsid w:val="00CC2619"/>
    <w:rsid w:val="00CC43E0"/>
    <w:rsid w:val="00CC67B1"/>
    <w:rsid w:val="00CC6C4D"/>
    <w:rsid w:val="00CC71A1"/>
    <w:rsid w:val="00CC7979"/>
    <w:rsid w:val="00CD02A6"/>
    <w:rsid w:val="00CD057F"/>
    <w:rsid w:val="00CD0E3F"/>
    <w:rsid w:val="00CD33A9"/>
    <w:rsid w:val="00CD3447"/>
    <w:rsid w:val="00CD3D08"/>
    <w:rsid w:val="00CE17E7"/>
    <w:rsid w:val="00CE1D73"/>
    <w:rsid w:val="00CE52E2"/>
    <w:rsid w:val="00CE6AF8"/>
    <w:rsid w:val="00CE7B90"/>
    <w:rsid w:val="00CF2759"/>
    <w:rsid w:val="00CF38DF"/>
    <w:rsid w:val="00CF4314"/>
    <w:rsid w:val="00CF4661"/>
    <w:rsid w:val="00CF70C4"/>
    <w:rsid w:val="00D01A20"/>
    <w:rsid w:val="00D01FB8"/>
    <w:rsid w:val="00D05639"/>
    <w:rsid w:val="00D05891"/>
    <w:rsid w:val="00D05FEB"/>
    <w:rsid w:val="00D07957"/>
    <w:rsid w:val="00D14AD7"/>
    <w:rsid w:val="00D16A60"/>
    <w:rsid w:val="00D17026"/>
    <w:rsid w:val="00D1730B"/>
    <w:rsid w:val="00D17A61"/>
    <w:rsid w:val="00D21E8F"/>
    <w:rsid w:val="00D22931"/>
    <w:rsid w:val="00D23418"/>
    <w:rsid w:val="00D24329"/>
    <w:rsid w:val="00D24C75"/>
    <w:rsid w:val="00D26A79"/>
    <w:rsid w:val="00D26CCB"/>
    <w:rsid w:val="00D27488"/>
    <w:rsid w:val="00D27E30"/>
    <w:rsid w:val="00D35662"/>
    <w:rsid w:val="00D37FEE"/>
    <w:rsid w:val="00D41830"/>
    <w:rsid w:val="00D418D6"/>
    <w:rsid w:val="00D422DC"/>
    <w:rsid w:val="00D44CD0"/>
    <w:rsid w:val="00D473CC"/>
    <w:rsid w:val="00D50633"/>
    <w:rsid w:val="00D50ED5"/>
    <w:rsid w:val="00D51A15"/>
    <w:rsid w:val="00D52719"/>
    <w:rsid w:val="00D5372C"/>
    <w:rsid w:val="00D53F9E"/>
    <w:rsid w:val="00D56C8D"/>
    <w:rsid w:val="00D57E73"/>
    <w:rsid w:val="00D601F7"/>
    <w:rsid w:val="00D6540F"/>
    <w:rsid w:val="00D658AF"/>
    <w:rsid w:val="00D70628"/>
    <w:rsid w:val="00D72C6E"/>
    <w:rsid w:val="00D73A35"/>
    <w:rsid w:val="00D74280"/>
    <w:rsid w:val="00D74EA1"/>
    <w:rsid w:val="00D76680"/>
    <w:rsid w:val="00D768B9"/>
    <w:rsid w:val="00D85A8E"/>
    <w:rsid w:val="00D85CCD"/>
    <w:rsid w:val="00D8612D"/>
    <w:rsid w:val="00D90DC4"/>
    <w:rsid w:val="00D91F94"/>
    <w:rsid w:val="00D925E4"/>
    <w:rsid w:val="00D946FB"/>
    <w:rsid w:val="00D969D8"/>
    <w:rsid w:val="00DA0270"/>
    <w:rsid w:val="00DA0542"/>
    <w:rsid w:val="00DA0CF9"/>
    <w:rsid w:val="00DA0E37"/>
    <w:rsid w:val="00DA0FFB"/>
    <w:rsid w:val="00DA2220"/>
    <w:rsid w:val="00DA46CB"/>
    <w:rsid w:val="00DA4837"/>
    <w:rsid w:val="00DA4C34"/>
    <w:rsid w:val="00DB030E"/>
    <w:rsid w:val="00DB2DA2"/>
    <w:rsid w:val="00DB48F5"/>
    <w:rsid w:val="00DB61A1"/>
    <w:rsid w:val="00DB66D8"/>
    <w:rsid w:val="00DB69AD"/>
    <w:rsid w:val="00DC0652"/>
    <w:rsid w:val="00DC0CAD"/>
    <w:rsid w:val="00DC42FC"/>
    <w:rsid w:val="00DC6796"/>
    <w:rsid w:val="00DD3C97"/>
    <w:rsid w:val="00DD4688"/>
    <w:rsid w:val="00DD56D5"/>
    <w:rsid w:val="00DD5D72"/>
    <w:rsid w:val="00DD697C"/>
    <w:rsid w:val="00DE1EC6"/>
    <w:rsid w:val="00DE2AD8"/>
    <w:rsid w:val="00DE33AF"/>
    <w:rsid w:val="00DE3CEA"/>
    <w:rsid w:val="00DE3FE6"/>
    <w:rsid w:val="00DE4617"/>
    <w:rsid w:val="00DE6B18"/>
    <w:rsid w:val="00DF2ACC"/>
    <w:rsid w:val="00DF2D0C"/>
    <w:rsid w:val="00DF3930"/>
    <w:rsid w:val="00DF404E"/>
    <w:rsid w:val="00DF4703"/>
    <w:rsid w:val="00DF4EFD"/>
    <w:rsid w:val="00DF5BB2"/>
    <w:rsid w:val="00DF6A80"/>
    <w:rsid w:val="00DF7741"/>
    <w:rsid w:val="00DF7D70"/>
    <w:rsid w:val="00E02069"/>
    <w:rsid w:val="00E02424"/>
    <w:rsid w:val="00E0282F"/>
    <w:rsid w:val="00E03791"/>
    <w:rsid w:val="00E03FE9"/>
    <w:rsid w:val="00E04CBB"/>
    <w:rsid w:val="00E068B7"/>
    <w:rsid w:val="00E06EDF"/>
    <w:rsid w:val="00E10B3F"/>
    <w:rsid w:val="00E10EF2"/>
    <w:rsid w:val="00E13D5F"/>
    <w:rsid w:val="00E23849"/>
    <w:rsid w:val="00E24D03"/>
    <w:rsid w:val="00E25638"/>
    <w:rsid w:val="00E30E3D"/>
    <w:rsid w:val="00E3148A"/>
    <w:rsid w:val="00E3167F"/>
    <w:rsid w:val="00E318B8"/>
    <w:rsid w:val="00E333D8"/>
    <w:rsid w:val="00E33407"/>
    <w:rsid w:val="00E35C87"/>
    <w:rsid w:val="00E36CFE"/>
    <w:rsid w:val="00E3788F"/>
    <w:rsid w:val="00E409DA"/>
    <w:rsid w:val="00E44C27"/>
    <w:rsid w:val="00E465FC"/>
    <w:rsid w:val="00E47E59"/>
    <w:rsid w:val="00E51412"/>
    <w:rsid w:val="00E51A78"/>
    <w:rsid w:val="00E53BCC"/>
    <w:rsid w:val="00E55147"/>
    <w:rsid w:val="00E553A4"/>
    <w:rsid w:val="00E55B6E"/>
    <w:rsid w:val="00E56BF4"/>
    <w:rsid w:val="00E60A47"/>
    <w:rsid w:val="00E612F0"/>
    <w:rsid w:val="00E631FB"/>
    <w:rsid w:val="00E635C0"/>
    <w:rsid w:val="00E64117"/>
    <w:rsid w:val="00E6444C"/>
    <w:rsid w:val="00E65D72"/>
    <w:rsid w:val="00E67D89"/>
    <w:rsid w:val="00E718E9"/>
    <w:rsid w:val="00E737A6"/>
    <w:rsid w:val="00E73C55"/>
    <w:rsid w:val="00E747E2"/>
    <w:rsid w:val="00E760CD"/>
    <w:rsid w:val="00E761D6"/>
    <w:rsid w:val="00E76E7E"/>
    <w:rsid w:val="00E77349"/>
    <w:rsid w:val="00E77DA5"/>
    <w:rsid w:val="00E808F1"/>
    <w:rsid w:val="00E81B53"/>
    <w:rsid w:val="00E83EAA"/>
    <w:rsid w:val="00E86002"/>
    <w:rsid w:val="00E903A2"/>
    <w:rsid w:val="00E92936"/>
    <w:rsid w:val="00E92C45"/>
    <w:rsid w:val="00E94195"/>
    <w:rsid w:val="00E9427D"/>
    <w:rsid w:val="00E95198"/>
    <w:rsid w:val="00E9603D"/>
    <w:rsid w:val="00EA3E49"/>
    <w:rsid w:val="00EB0CDE"/>
    <w:rsid w:val="00EB152B"/>
    <w:rsid w:val="00EB27CE"/>
    <w:rsid w:val="00EB47E9"/>
    <w:rsid w:val="00EB5CE9"/>
    <w:rsid w:val="00EB6D36"/>
    <w:rsid w:val="00EB7267"/>
    <w:rsid w:val="00EB7515"/>
    <w:rsid w:val="00EB7D7E"/>
    <w:rsid w:val="00EC068C"/>
    <w:rsid w:val="00EC0F28"/>
    <w:rsid w:val="00EC36FC"/>
    <w:rsid w:val="00EC50C6"/>
    <w:rsid w:val="00EC5EFE"/>
    <w:rsid w:val="00ED389E"/>
    <w:rsid w:val="00ED419E"/>
    <w:rsid w:val="00ED4284"/>
    <w:rsid w:val="00ED474E"/>
    <w:rsid w:val="00ED58E2"/>
    <w:rsid w:val="00ED5E26"/>
    <w:rsid w:val="00ED5FBE"/>
    <w:rsid w:val="00ED6E8C"/>
    <w:rsid w:val="00ED7435"/>
    <w:rsid w:val="00ED7B0C"/>
    <w:rsid w:val="00EE2FE2"/>
    <w:rsid w:val="00EE4D16"/>
    <w:rsid w:val="00EE6666"/>
    <w:rsid w:val="00EE6C21"/>
    <w:rsid w:val="00EF4067"/>
    <w:rsid w:val="00EF7991"/>
    <w:rsid w:val="00F002ED"/>
    <w:rsid w:val="00F01431"/>
    <w:rsid w:val="00F023E5"/>
    <w:rsid w:val="00F02BC8"/>
    <w:rsid w:val="00F0556A"/>
    <w:rsid w:val="00F05C37"/>
    <w:rsid w:val="00F0668A"/>
    <w:rsid w:val="00F12B80"/>
    <w:rsid w:val="00F1423A"/>
    <w:rsid w:val="00F16C6D"/>
    <w:rsid w:val="00F2134A"/>
    <w:rsid w:val="00F21B41"/>
    <w:rsid w:val="00F221AE"/>
    <w:rsid w:val="00F23F37"/>
    <w:rsid w:val="00F25838"/>
    <w:rsid w:val="00F263F8"/>
    <w:rsid w:val="00F33C7B"/>
    <w:rsid w:val="00F33F92"/>
    <w:rsid w:val="00F34483"/>
    <w:rsid w:val="00F34A97"/>
    <w:rsid w:val="00F4043F"/>
    <w:rsid w:val="00F423CE"/>
    <w:rsid w:val="00F434D8"/>
    <w:rsid w:val="00F443D0"/>
    <w:rsid w:val="00F448CD"/>
    <w:rsid w:val="00F44AF9"/>
    <w:rsid w:val="00F45468"/>
    <w:rsid w:val="00F46998"/>
    <w:rsid w:val="00F50CDE"/>
    <w:rsid w:val="00F5284A"/>
    <w:rsid w:val="00F53CA3"/>
    <w:rsid w:val="00F55E0F"/>
    <w:rsid w:val="00F60F62"/>
    <w:rsid w:val="00F6573C"/>
    <w:rsid w:val="00F74B1F"/>
    <w:rsid w:val="00F74E49"/>
    <w:rsid w:val="00F80712"/>
    <w:rsid w:val="00F85DD0"/>
    <w:rsid w:val="00F87BF8"/>
    <w:rsid w:val="00F87D38"/>
    <w:rsid w:val="00F94F05"/>
    <w:rsid w:val="00FA02F0"/>
    <w:rsid w:val="00FA1FDF"/>
    <w:rsid w:val="00FA4679"/>
    <w:rsid w:val="00FA4B92"/>
    <w:rsid w:val="00FA5665"/>
    <w:rsid w:val="00FA788F"/>
    <w:rsid w:val="00FB026D"/>
    <w:rsid w:val="00FB0276"/>
    <w:rsid w:val="00FB0426"/>
    <w:rsid w:val="00FB3D8B"/>
    <w:rsid w:val="00FB4824"/>
    <w:rsid w:val="00FB5D75"/>
    <w:rsid w:val="00FB64A2"/>
    <w:rsid w:val="00FC23AF"/>
    <w:rsid w:val="00FC72BA"/>
    <w:rsid w:val="00FC75F1"/>
    <w:rsid w:val="00FC7CEE"/>
    <w:rsid w:val="00FD0B3E"/>
    <w:rsid w:val="00FD0D38"/>
    <w:rsid w:val="00FD1173"/>
    <w:rsid w:val="00FD21D1"/>
    <w:rsid w:val="00FD2E0E"/>
    <w:rsid w:val="00FD3DA3"/>
    <w:rsid w:val="00FD5DC0"/>
    <w:rsid w:val="00FD6DB9"/>
    <w:rsid w:val="00FE41B8"/>
    <w:rsid w:val="00FE4BC0"/>
    <w:rsid w:val="00FE5012"/>
    <w:rsid w:val="00FE778A"/>
    <w:rsid w:val="00FE7CD8"/>
    <w:rsid w:val="00FF3868"/>
    <w:rsid w:val="00FF3D7A"/>
    <w:rsid w:val="00FF4C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F4FF2"/>
  <w15:docId w15:val="{6C213F1A-0D33-4716-8DBB-639376B9A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B3F"/>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1"/>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15">
    <w:name w:val="Заголовок1"/>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5">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7">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8">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6">
    <w:name w:val="Title"/>
    <w:basedOn w:val="15"/>
    <w:next w:val="af7"/>
    <w:link w:val="af8"/>
    <w:uiPriority w:val="10"/>
    <w:qFormat/>
    <w:rsid w:val="00AE281A"/>
  </w:style>
  <w:style w:type="character" w:customStyle="1" w:styleId="af8">
    <w:name w:val="Заголовок Знак"/>
    <w:basedOn w:val="a0"/>
    <w:link w:val="af6"/>
    <w:uiPriority w:val="10"/>
    <w:rsid w:val="00AE281A"/>
    <w:rPr>
      <w:rFonts w:ascii="Arial" w:eastAsia="Lucida Sans Unicode" w:hAnsi="Arial" w:cs="Tahoma"/>
      <w:color w:val="000000"/>
      <w:sz w:val="28"/>
      <w:szCs w:val="28"/>
      <w:lang w:val="en-US" w:eastAsia="en-US" w:bidi="en-US"/>
    </w:rPr>
  </w:style>
  <w:style w:type="paragraph" w:styleId="af7">
    <w:name w:val="Subtitle"/>
    <w:basedOn w:val="15"/>
    <w:next w:val="af"/>
    <w:link w:val="af9"/>
    <w:uiPriority w:val="11"/>
    <w:qFormat/>
    <w:rsid w:val="00AE281A"/>
    <w:pPr>
      <w:jc w:val="center"/>
    </w:pPr>
    <w:rPr>
      <w:i/>
      <w:iCs/>
    </w:rPr>
  </w:style>
  <w:style w:type="character" w:customStyle="1" w:styleId="af9">
    <w:name w:val="Подзаголовок Знак"/>
    <w:basedOn w:val="a0"/>
    <w:link w:val="af7"/>
    <w:uiPriority w:val="11"/>
    <w:rsid w:val="00AE281A"/>
    <w:rPr>
      <w:rFonts w:ascii="Arial" w:eastAsia="Lucida Sans Unicode" w:hAnsi="Arial" w:cs="Tahoma"/>
      <w:i/>
      <w:iCs/>
      <w:color w:val="000000"/>
      <w:sz w:val="28"/>
      <w:szCs w:val="28"/>
      <w:lang w:val="en-US" w:eastAsia="en-US" w:bidi="en-US"/>
    </w:rPr>
  </w:style>
  <w:style w:type="paragraph" w:customStyle="1" w:styleId="afa">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b">
    <w:name w:val="Заголовок таблицы"/>
    <w:basedOn w:val="afa"/>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c">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d">
    <w:name w:val="Body Text Indent"/>
    <w:basedOn w:val="a"/>
    <w:link w:val="afe"/>
    <w:rsid w:val="006860DB"/>
    <w:pPr>
      <w:spacing w:after="120"/>
      <w:ind w:left="283"/>
    </w:pPr>
  </w:style>
  <w:style w:type="character" w:customStyle="1" w:styleId="afe">
    <w:name w:val="Основной текст с отступом Знак"/>
    <w:basedOn w:val="a0"/>
    <w:link w:val="afd"/>
    <w:rsid w:val="006860DB"/>
  </w:style>
  <w:style w:type="paragraph" w:customStyle="1" w:styleId="19">
    <w:name w:val="Стиль1"/>
    <w:basedOn w:val="a"/>
    <w:rsid w:val="006860DB"/>
    <w:pPr>
      <w:autoSpaceDE/>
      <w:autoSpaceDN/>
      <w:adjustRightInd/>
      <w:spacing w:line="360" w:lineRule="auto"/>
      <w:ind w:firstLine="709"/>
    </w:pPr>
    <w:rPr>
      <w:kern w:val="20"/>
      <w:sz w:val="24"/>
    </w:rPr>
  </w:style>
  <w:style w:type="character" w:customStyle="1" w:styleId="aff">
    <w:name w:val="Сноска_"/>
    <w:basedOn w:val="a0"/>
    <w:link w:val="aff0"/>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0">
    <w:name w:val="Сноска"/>
    <w:basedOn w:val="a"/>
    <w:link w:val="aff"/>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a">
    <w:name w:val="Нет списка1"/>
    <w:next w:val="a2"/>
    <w:uiPriority w:val="99"/>
    <w:semiHidden/>
    <w:unhideWhenUsed/>
    <w:rsid w:val="009A142B"/>
  </w:style>
  <w:style w:type="table" w:customStyle="1" w:styleId="1b">
    <w:name w:val="Сетка таблицы1"/>
    <w:basedOn w:val="a1"/>
    <w:next w:val="aa"/>
    <w:uiPriority w:val="39"/>
    <w:rsid w:val="009A142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styleId="aff1">
    <w:name w:val="annotation reference"/>
    <w:basedOn w:val="a0"/>
    <w:rsid w:val="006C6321"/>
    <w:rPr>
      <w:sz w:val="16"/>
      <w:szCs w:val="16"/>
    </w:rPr>
  </w:style>
  <w:style w:type="paragraph" w:styleId="aff2">
    <w:name w:val="annotation text"/>
    <w:basedOn w:val="a"/>
    <w:link w:val="aff3"/>
    <w:rsid w:val="006C6321"/>
  </w:style>
  <w:style w:type="character" w:customStyle="1" w:styleId="aff3">
    <w:name w:val="Текст примечания Знак"/>
    <w:basedOn w:val="a0"/>
    <w:link w:val="aff2"/>
    <w:rsid w:val="006C6321"/>
  </w:style>
  <w:style w:type="paragraph" w:styleId="aff4">
    <w:name w:val="annotation subject"/>
    <w:basedOn w:val="aff2"/>
    <w:next w:val="aff2"/>
    <w:link w:val="aff5"/>
    <w:rsid w:val="006C6321"/>
    <w:rPr>
      <w:b/>
      <w:bCs/>
    </w:rPr>
  </w:style>
  <w:style w:type="character" w:customStyle="1" w:styleId="aff5">
    <w:name w:val="Тема примечания Знак"/>
    <w:basedOn w:val="aff3"/>
    <w:link w:val="aff4"/>
    <w:rsid w:val="006C6321"/>
    <w:rPr>
      <w:b/>
      <w:bCs/>
    </w:rPr>
  </w:style>
  <w:style w:type="paragraph" w:customStyle="1" w:styleId="TableParagraph">
    <w:name w:val="Table Paragraph"/>
    <w:basedOn w:val="a"/>
    <w:uiPriority w:val="1"/>
    <w:qFormat/>
    <w:rsid w:val="00A93289"/>
    <w:pPr>
      <w:adjustRightInd/>
      <w:spacing w:before="23"/>
      <w:ind w:left="50" w:firstLine="0"/>
      <w:jc w:val="left"/>
    </w:pPr>
    <w:rPr>
      <w:rFonts w:ascii="Cambria" w:eastAsia="Cambria" w:hAnsi="Cambria" w:cs="Cambria"/>
      <w:sz w:val="22"/>
      <w:szCs w:val="22"/>
      <w:lang w:val="en-US" w:eastAsia="en-US" w:bidi="en-US"/>
    </w:rPr>
  </w:style>
  <w:style w:type="table" w:customStyle="1" w:styleId="TableNormal">
    <w:name w:val="Table Normal"/>
    <w:uiPriority w:val="2"/>
    <w:semiHidden/>
    <w:qFormat/>
    <w:rsid w:val="00C27DF9"/>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06037">
      <w:bodyDiv w:val="1"/>
      <w:marLeft w:val="0"/>
      <w:marRight w:val="0"/>
      <w:marTop w:val="0"/>
      <w:marBottom w:val="0"/>
      <w:divBdr>
        <w:top w:val="none" w:sz="0" w:space="0" w:color="auto"/>
        <w:left w:val="none" w:sz="0" w:space="0" w:color="auto"/>
        <w:bottom w:val="none" w:sz="0" w:space="0" w:color="auto"/>
        <w:right w:val="none" w:sz="0" w:space="0" w:color="auto"/>
      </w:divBdr>
    </w:div>
    <w:div w:id="72506459">
      <w:bodyDiv w:val="1"/>
      <w:marLeft w:val="0"/>
      <w:marRight w:val="0"/>
      <w:marTop w:val="0"/>
      <w:marBottom w:val="0"/>
      <w:divBdr>
        <w:top w:val="none" w:sz="0" w:space="0" w:color="auto"/>
        <w:left w:val="none" w:sz="0" w:space="0" w:color="auto"/>
        <w:bottom w:val="none" w:sz="0" w:space="0" w:color="auto"/>
        <w:right w:val="none" w:sz="0" w:space="0" w:color="auto"/>
      </w:divBdr>
    </w:div>
    <w:div w:id="100682666">
      <w:bodyDiv w:val="1"/>
      <w:marLeft w:val="0"/>
      <w:marRight w:val="0"/>
      <w:marTop w:val="0"/>
      <w:marBottom w:val="0"/>
      <w:divBdr>
        <w:top w:val="none" w:sz="0" w:space="0" w:color="auto"/>
        <w:left w:val="none" w:sz="0" w:space="0" w:color="auto"/>
        <w:bottom w:val="none" w:sz="0" w:space="0" w:color="auto"/>
        <w:right w:val="none" w:sz="0" w:space="0" w:color="auto"/>
      </w:divBdr>
    </w:div>
    <w:div w:id="126826246">
      <w:bodyDiv w:val="1"/>
      <w:marLeft w:val="0"/>
      <w:marRight w:val="0"/>
      <w:marTop w:val="0"/>
      <w:marBottom w:val="0"/>
      <w:divBdr>
        <w:top w:val="none" w:sz="0" w:space="0" w:color="auto"/>
        <w:left w:val="none" w:sz="0" w:space="0" w:color="auto"/>
        <w:bottom w:val="none" w:sz="0" w:space="0" w:color="auto"/>
        <w:right w:val="none" w:sz="0" w:space="0" w:color="auto"/>
      </w:divBdr>
    </w:div>
    <w:div w:id="183250361">
      <w:bodyDiv w:val="1"/>
      <w:marLeft w:val="0"/>
      <w:marRight w:val="0"/>
      <w:marTop w:val="0"/>
      <w:marBottom w:val="0"/>
      <w:divBdr>
        <w:top w:val="none" w:sz="0" w:space="0" w:color="auto"/>
        <w:left w:val="none" w:sz="0" w:space="0" w:color="auto"/>
        <w:bottom w:val="none" w:sz="0" w:space="0" w:color="auto"/>
        <w:right w:val="none" w:sz="0" w:space="0" w:color="auto"/>
      </w:divBdr>
    </w:div>
    <w:div w:id="269894477">
      <w:bodyDiv w:val="1"/>
      <w:marLeft w:val="0"/>
      <w:marRight w:val="0"/>
      <w:marTop w:val="0"/>
      <w:marBottom w:val="0"/>
      <w:divBdr>
        <w:top w:val="none" w:sz="0" w:space="0" w:color="auto"/>
        <w:left w:val="none" w:sz="0" w:space="0" w:color="auto"/>
        <w:bottom w:val="none" w:sz="0" w:space="0" w:color="auto"/>
        <w:right w:val="none" w:sz="0" w:space="0" w:color="auto"/>
      </w:divBdr>
    </w:div>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18854288">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077440206">
      <w:bodyDiv w:val="1"/>
      <w:marLeft w:val="0"/>
      <w:marRight w:val="0"/>
      <w:marTop w:val="0"/>
      <w:marBottom w:val="0"/>
      <w:divBdr>
        <w:top w:val="none" w:sz="0" w:space="0" w:color="auto"/>
        <w:left w:val="none" w:sz="0" w:space="0" w:color="auto"/>
        <w:bottom w:val="none" w:sz="0" w:space="0" w:color="auto"/>
        <w:right w:val="none" w:sz="0" w:space="0" w:color="auto"/>
      </w:divBdr>
    </w:div>
    <w:div w:id="1462579569">
      <w:bodyDiv w:val="1"/>
      <w:marLeft w:val="0"/>
      <w:marRight w:val="0"/>
      <w:marTop w:val="0"/>
      <w:marBottom w:val="0"/>
      <w:divBdr>
        <w:top w:val="none" w:sz="0" w:space="0" w:color="auto"/>
        <w:left w:val="none" w:sz="0" w:space="0" w:color="auto"/>
        <w:bottom w:val="none" w:sz="0" w:space="0" w:color="auto"/>
        <w:right w:val="none" w:sz="0" w:space="0" w:color="auto"/>
      </w:divBdr>
    </w:div>
    <w:div w:id="1761288357">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86385941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8.emf"/><Relationship Id="rId10" Type="http://schemas.openxmlformats.org/officeDocument/2006/relationships/footer" Target="footer1.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hyperlink" Target="file:///E:\%D0%97%D0%B0%D0%B3%D1%80%D1%83%D0%B7%D0%BA%D0%B8\Work\%D0%A1%D0%B0%D1%88%D0%B0\%D0%B4%D0%BB%D1%8F%20%D0%A1%D0%B0%D1%88%D0%B8\%D0%BF%D0%B5%D1%80%D0%B5%D0%B2%D0%BE%D0%B4\%D0%90%D1%80%D1%85%D0%B8%D0%B2\5%20ISO%2016840-2-2018_RUS.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6D114-C877-4120-B80F-4467A5512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4704</TotalTime>
  <Pages>34</Pages>
  <Words>8669</Words>
  <Characters>49416</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57970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Жумабек Туяков</cp:lastModifiedBy>
  <cp:revision>186</cp:revision>
  <cp:lastPrinted>2019-09-21T05:14:00Z</cp:lastPrinted>
  <dcterms:created xsi:type="dcterms:W3CDTF">2020-07-17T03:34:00Z</dcterms:created>
  <dcterms:modified xsi:type="dcterms:W3CDTF">2020-08-27T15:28:00Z</dcterms:modified>
</cp:coreProperties>
</file>